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3ECA0F" w14:textId="17D03831" w:rsidR="00F156B8" w:rsidRPr="00D57959" w:rsidRDefault="00770F2B" w:rsidP="004255EF">
      <w:pPr>
        <w:jc w:val="center"/>
        <w:rPr>
          <w:sz w:val="24"/>
          <w:szCs w:val="24"/>
        </w:rPr>
      </w:pPr>
      <w:r w:rsidRPr="00D57959">
        <w:rPr>
          <w:noProof/>
          <w:sz w:val="24"/>
          <w:szCs w:val="24"/>
        </w:rPr>
        <mc:AlternateContent>
          <mc:Choice Requires="wps">
            <w:drawing>
              <wp:anchor distT="0" distB="0" distL="114300" distR="114300" simplePos="0" relativeHeight="251675648" behindDoc="0" locked="0" layoutInCell="1" allowOverlap="1" wp14:anchorId="2A087BDB" wp14:editId="0CCE0EA2">
                <wp:simplePos x="0" y="0"/>
                <wp:positionH relativeFrom="margin">
                  <wp:posOffset>0</wp:posOffset>
                </wp:positionH>
                <wp:positionV relativeFrom="paragraph">
                  <wp:posOffset>-59690</wp:posOffset>
                </wp:positionV>
                <wp:extent cx="8801100" cy="153162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0" cy="1531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27611" w14:textId="247D2D19" w:rsidR="00666FDB" w:rsidRDefault="00666FDB" w:rsidP="00770F2B">
                            <w:pPr>
                              <w:spacing w:after="0"/>
                              <w:jc w:val="center"/>
                              <w:rPr>
                                <w:b/>
                                <w:color w:val="0070C0"/>
                                <w:sz w:val="28"/>
                                <w:szCs w:val="28"/>
                              </w:rPr>
                            </w:pPr>
                            <w:r>
                              <w:rPr>
                                <w:b/>
                                <w:color w:val="0070C0"/>
                                <w:sz w:val="28"/>
                                <w:szCs w:val="28"/>
                              </w:rPr>
                              <w:t>Stanford NGSS Integrated Curriculum: An Exploration of a Multidimensional World</w:t>
                            </w:r>
                          </w:p>
                          <w:p w14:paraId="2EB839E7" w14:textId="058BB2FC" w:rsidR="00666FDB" w:rsidRDefault="00666FDB" w:rsidP="00770F2B">
                            <w:pPr>
                              <w:spacing w:after="0"/>
                              <w:jc w:val="center"/>
                              <w:rPr>
                                <w:b/>
                                <w:color w:val="0070C0"/>
                                <w:sz w:val="28"/>
                                <w:szCs w:val="28"/>
                              </w:rPr>
                            </w:pPr>
                            <w:r>
                              <w:rPr>
                                <w:b/>
                                <w:color w:val="0070C0"/>
                                <w:sz w:val="28"/>
                                <w:szCs w:val="28"/>
                              </w:rPr>
                              <w:t>Unit 3: Adapt or Die?</w:t>
                            </w:r>
                          </w:p>
                          <w:p w14:paraId="6C921095" w14:textId="77777777" w:rsidR="00666FDB" w:rsidRPr="007F46B0" w:rsidRDefault="00666FDB" w:rsidP="00770F2B">
                            <w:pPr>
                              <w:spacing w:after="0"/>
                              <w:jc w:val="center"/>
                              <w:rPr>
                                <w:b/>
                                <w:color w:val="0070C0"/>
                                <w:sz w:val="24"/>
                                <w:szCs w:val="24"/>
                              </w:rPr>
                            </w:pPr>
                          </w:p>
                          <w:p w14:paraId="36F76475" w14:textId="7991F50C" w:rsidR="00666FDB" w:rsidRDefault="00666FDB" w:rsidP="004255EF">
                            <w:pPr>
                              <w:spacing w:after="0"/>
                              <w:jc w:val="center"/>
                              <w:rPr>
                                <w:sz w:val="28"/>
                                <w:szCs w:val="28"/>
                              </w:rPr>
                            </w:pPr>
                            <w:r w:rsidRPr="00932E5C">
                              <w:rPr>
                                <w:b/>
                                <w:color w:val="0070C0"/>
                                <w:sz w:val="28"/>
                                <w:szCs w:val="24"/>
                              </w:rPr>
                              <w:t>Essential Question:</w:t>
                            </w:r>
                            <w:r>
                              <w:rPr>
                                <w:color w:val="0070C0"/>
                                <w:sz w:val="28"/>
                                <w:szCs w:val="24"/>
                              </w:rPr>
                              <w:t xml:space="preserve"> </w:t>
                            </w:r>
                            <w:r>
                              <w:rPr>
                                <w:sz w:val="28"/>
                                <w:szCs w:val="28"/>
                              </w:rPr>
                              <w:t>Why do species change over time and should we intervene?</w:t>
                            </w:r>
                          </w:p>
                          <w:p w14:paraId="3D3E8298" w14:textId="77777777" w:rsidR="00666FDB" w:rsidRPr="007F46B0" w:rsidRDefault="00666FDB" w:rsidP="004255EF">
                            <w:pPr>
                              <w:spacing w:after="0"/>
                              <w:jc w:val="center"/>
                              <w:rPr>
                                <w:sz w:val="24"/>
                                <w:szCs w:val="24"/>
                              </w:rPr>
                            </w:pPr>
                          </w:p>
                          <w:p w14:paraId="571E35AA" w14:textId="10DBA684" w:rsidR="00666FDB" w:rsidRPr="004255EF" w:rsidRDefault="00666FDB" w:rsidP="004255EF">
                            <w:pPr>
                              <w:spacing w:after="0"/>
                              <w:jc w:val="center"/>
                              <w:rPr>
                                <w:color w:val="0070C0"/>
                                <w:sz w:val="28"/>
                                <w:szCs w:val="24"/>
                              </w:rPr>
                            </w:pPr>
                            <w:r>
                              <w:rPr>
                                <w:b/>
                                <w:color w:val="0070C0"/>
                                <w:sz w:val="28"/>
                                <w:szCs w:val="24"/>
                              </w:rPr>
                              <w:t>Total Number of Instructional Days</w:t>
                            </w:r>
                            <w:r w:rsidR="005E3E06">
                              <w:rPr>
                                <w:sz w:val="28"/>
                                <w:szCs w:val="28"/>
                              </w:rPr>
                              <w:t>: 25</w:t>
                            </w:r>
                            <w:r>
                              <w:rPr>
                                <w:sz w:val="28"/>
                                <w:szCs w:val="28"/>
                              </w:rPr>
                              <w:t xml:space="preserve"> - 2</w:t>
                            </w:r>
                            <w:r w:rsidR="005E3E06">
                              <w:rPr>
                                <w:sz w:val="28"/>
                                <w:szCs w:val="28"/>
                              </w:rPr>
                              <w:t>9</w:t>
                            </w:r>
                          </w:p>
                          <w:p w14:paraId="4BD59EE4" w14:textId="77777777" w:rsidR="00666FDB" w:rsidRPr="001B2FCC" w:rsidRDefault="00666FDB" w:rsidP="00770F2B">
                            <w:pPr>
                              <w:spacing w:after="0"/>
                              <w:jc w:val="center"/>
                              <w:rPr>
                                <w:color w:val="2E74B5" w:themeColor="accent1" w:themeShade="BF"/>
                                <w:sz w:val="28"/>
                                <w:szCs w:val="28"/>
                              </w:rPr>
                            </w:pPr>
                          </w:p>
                          <w:p w14:paraId="5D3D681E" w14:textId="77777777" w:rsidR="00666FDB" w:rsidRPr="00DA3C43" w:rsidRDefault="00666FDB" w:rsidP="00770F2B">
                            <w:pPr>
                              <w:spacing w:after="0"/>
                              <w:jc w:val="center"/>
                              <w:rPr>
                                <w:b/>
                                <w:color w:val="FF0000"/>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0;margin-top:-4.65pt;width:693pt;height:120.6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" filled="f" stroked="f">
                <v:textbox>
                  <w:txbxContent>
                    <w:p w14:paraId="36427611" w14:textId="247D2D19" w:rsidR="00666FDB" w:rsidRDefault="00666FDB" w:rsidP="00770F2B">
                      <w:pPr>
                        <w:spacing w:after="0"/>
                        <w:jc w:val="center"/>
                        <w:rPr>
                          <w:b/>
                          <w:color w:val="0070C0"/>
                          <w:sz w:val="28"/>
                          <w:szCs w:val="28"/>
                        </w:rPr>
                      </w:pPr>
                      <w:r>
                        <w:rPr>
                          <w:b/>
                          <w:color w:val="0070C0"/>
                          <w:sz w:val="28"/>
                          <w:szCs w:val="28"/>
                        </w:rPr>
                        <w:t>Stanford NGSS Integrated Curriculum: An Exploration of a Multidimensional World</w:t>
                      </w:r>
                    </w:p>
                    <w:p w14:paraId="2EB839E7" w14:textId="058BB2FC" w:rsidR="00666FDB" w:rsidRDefault="00666FDB" w:rsidP="00770F2B">
                      <w:pPr>
                        <w:spacing w:after="0"/>
                        <w:jc w:val="center"/>
                        <w:rPr>
                          <w:b/>
                          <w:color w:val="0070C0"/>
                          <w:sz w:val="28"/>
                          <w:szCs w:val="28"/>
                        </w:rPr>
                      </w:pPr>
                      <w:r>
                        <w:rPr>
                          <w:b/>
                          <w:color w:val="0070C0"/>
                          <w:sz w:val="28"/>
                          <w:szCs w:val="28"/>
                        </w:rPr>
                        <w:t>Unit 3: Adapt or Die?</w:t>
                      </w:r>
                    </w:p>
                    <w:p w14:paraId="6C921095" w14:textId="77777777" w:rsidR="00666FDB" w:rsidRPr="007F46B0" w:rsidRDefault="00666FDB" w:rsidP="00770F2B">
                      <w:pPr>
                        <w:spacing w:after="0"/>
                        <w:jc w:val="center"/>
                        <w:rPr>
                          <w:b/>
                          <w:color w:val="0070C0"/>
                          <w:sz w:val="24"/>
                          <w:szCs w:val="24"/>
                        </w:rPr>
                      </w:pPr>
                    </w:p>
                    <w:p w14:paraId="36F76475" w14:textId="7991F50C" w:rsidR="00666FDB" w:rsidRDefault="00666FDB" w:rsidP="004255EF">
                      <w:pPr>
                        <w:spacing w:after="0"/>
                        <w:jc w:val="center"/>
                        <w:rPr>
                          <w:sz w:val="28"/>
                          <w:szCs w:val="28"/>
                        </w:rPr>
                      </w:pPr>
                      <w:r w:rsidRPr="00932E5C">
                        <w:rPr>
                          <w:b/>
                          <w:color w:val="0070C0"/>
                          <w:sz w:val="28"/>
                          <w:szCs w:val="24"/>
                        </w:rPr>
                        <w:t>Essential Question:</w:t>
                      </w:r>
                      <w:r>
                        <w:rPr>
                          <w:color w:val="0070C0"/>
                          <w:sz w:val="28"/>
                          <w:szCs w:val="24"/>
                        </w:rPr>
                        <w:t xml:space="preserve"> </w:t>
                      </w:r>
                      <w:r>
                        <w:rPr>
                          <w:sz w:val="28"/>
                          <w:szCs w:val="28"/>
                        </w:rPr>
                        <w:t>Why do species change over time and should we intervene?</w:t>
                      </w:r>
                    </w:p>
                    <w:p w14:paraId="3D3E8298" w14:textId="77777777" w:rsidR="00666FDB" w:rsidRPr="007F46B0" w:rsidRDefault="00666FDB" w:rsidP="004255EF">
                      <w:pPr>
                        <w:spacing w:after="0"/>
                        <w:jc w:val="center"/>
                        <w:rPr>
                          <w:sz w:val="24"/>
                          <w:szCs w:val="24"/>
                        </w:rPr>
                      </w:pPr>
                    </w:p>
                    <w:p w14:paraId="571E35AA" w14:textId="10DBA684" w:rsidR="00666FDB" w:rsidRPr="004255EF" w:rsidRDefault="00666FDB" w:rsidP="004255EF">
                      <w:pPr>
                        <w:spacing w:after="0"/>
                        <w:jc w:val="center"/>
                        <w:rPr>
                          <w:color w:val="0070C0"/>
                          <w:sz w:val="28"/>
                          <w:szCs w:val="24"/>
                        </w:rPr>
                      </w:pPr>
                      <w:r>
                        <w:rPr>
                          <w:b/>
                          <w:color w:val="0070C0"/>
                          <w:sz w:val="28"/>
                          <w:szCs w:val="24"/>
                        </w:rPr>
                        <w:t>Total Number of Instructional Days</w:t>
                      </w:r>
                      <w:r w:rsidR="005E3E06">
                        <w:rPr>
                          <w:sz w:val="28"/>
                          <w:szCs w:val="28"/>
                        </w:rPr>
                        <w:t>: 25</w:t>
                      </w:r>
                      <w:r>
                        <w:rPr>
                          <w:sz w:val="28"/>
                          <w:szCs w:val="28"/>
                        </w:rPr>
                        <w:t xml:space="preserve"> - 2</w:t>
                      </w:r>
                      <w:r w:rsidR="005E3E06">
                        <w:rPr>
                          <w:sz w:val="28"/>
                          <w:szCs w:val="28"/>
                        </w:rPr>
                        <w:t>9</w:t>
                      </w:r>
                      <w:bookmarkStart w:id="1" w:name="_GoBack"/>
                      <w:bookmarkEnd w:id="1"/>
                    </w:p>
                    <w:p w14:paraId="4BD59EE4" w14:textId="77777777" w:rsidR="00666FDB" w:rsidRPr="001B2FCC" w:rsidRDefault="00666FDB" w:rsidP="00770F2B">
                      <w:pPr>
                        <w:spacing w:after="0"/>
                        <w:jc w:val="center"/>
                        <w:rPr>
                          <w:color w:val="2E74B5" w:themeColor="accent1" w:themeShade="BF"/>
                          <w:sz w:val="28"/>
                          <w:szCs w:val="28"/>
                        </w:rPr>
                      </w:pPr>
                    </w:p>
                    <w:p w14:paraId="5D3D681E" w14:textId="77777777" w:rsidR="00666FDB" w:rsidRPr="00DA3C43" w:rsidRDefault="00666FDB" w:rsidP="00770F2B">
                      <w:pPr>
                        <w:spacing w:after="0"/>
                        <w:jc w:val="center"/>
                        <w:rPr>
                          <w:b/>
                          <w:color w:val="FF0000"/>
                          <w:sz w:val="28"/>
                          <w:szCs w:val="28"/>
                        </w:rPr>
                      </w:pPr>
                    </w:p>
                  </w:txbxContent>
                </v:textbox>
                <w10:wrap anchorx="margin"/>
              </v:shape>
            </w:pict>
          </mc:Fallback>
        </mc:AlternateContent>
      </w:r>
    </w:p>
    <w:p w14:paraId="4342280C" w14:textId="77777777" w:rsidR="00DC2E21" w:rsidRPr="00D57959" w:rsidRDefault="00DC2E21" w:rsidP="004255EF">
      <w:pPr>
        <w:jc w:val="center"/>
        <w:rPr>
          <w:sz w:val="24"/>
          <w:szCs w:val="24"/>
        </w:rPr>
      </w:pPr>
    </w:p>
    <w:p w14:paraId="1C3BF86A" w14:textId="77777777" w:rsidR="00DC2E21" w:rsidRPr="00D57959" w:rsidRDefault="00DC2E21" w:rsidP="004255EF">
      <w:pPr>
        <w:rPr>
          <w:sz w:val="24"/>
          <w:szCs w:val="24"/>
        </w:rPr>
      </w:pPr>
    </w:p>
    <w:p w14:paraId="64B497B1" w14:textId="1153F0A4" w:rsidR="00770F2B" w:rsidRPr="00D57959" w:rsidRDefault="007F46B0" w:rsidP="004255EF">
      <w:pPr>
        <w:rPr>
          <w:sz w:val="24"/>
          <w:szCs w:val="24"/>
        </w:rPr>
        <w:sectPr w:rsidR="00770F2B" w:rsidRPr="00D57959" w:rsidSect="004255EF">
          <w:headerReference w:type="default" r:id="rId9"/>
          <w:footerReference w:type="default" r:id="rId10"/>
          <w:headerReference w:type="first" r:id="rId11"/>
          <w:pgSz w:w="15840" w:h="12240" w:orient="landscape"/>
          <w:pgMar w:top="1008" w:right="1008" w:bottom="1008" w:left="1008" w:header="720" w:footer="720" w:gutter="0"/>
          <w:cols w:space="720"/>
          <w:docGrid w:linePitch="360"/>
        </w:sectPr>
      </w:pPr>
      <w:r>
        <w:rPr>
          <w:noProof/>
        </w:rPr>
        <mc:AlternateContent>
          <mc:Choice Requires="wps">
            <w:drawing>
              <wp:anchor distT="0" distB="0" distL="114300" distR="114300" simplePos="0" relativeHeight="251685888" behindDoc="0" locked="0" layoutInCell="1" allowOverlap="1" wp14:anchorId="45615E06" wp14:editId="5FF1A166">
                <wp:simplePos x="0" y="0"/>
                <wp:positionH relativeFrom="column">
                  <wp:posOffset>3131820</wp:posOffset>
                </wp:positionH>
                <wp:positionV relativeFrom="paragraph">
                  <wp:posOffset>4451350</wp:posOffset>
                </wp:positionV>
                <wp:extent cx="2514600" cy="800100"/>
                <wp:effectExtent l="0" t="0" r="25400" b="38100"/>
                <wp:wrapNone/>
                <wp:docPr id="3" name="Shape 219"/>
                <wp:cNvGraphicFramePr/>
                <a:graphic xmlns:a="http://schemas.openxmlformats.org/drawingml/2006/main">
                  <a:graphicData uri="http://schemas.microsoft.com/office/word/2010/wordprocessingShape">
                    <wps:wsp>
                      <wps:cNvSpPr/>
                      <wps:spPr>
                        <a:xfrm>
                          <a:off x="0" y="0"/>
                          <a:ext cx="2514600" cy="800100"/>
                        </a:xfrm>
                        <a:prstGeom prst="roundRect">
                          <a:avLst>
                            <a:gd name="adj" fmla="val 16667"/>
                          </a:avLst>
                        </a:prstGeom>
                        <a:solidFill>
                          <a:schemeClr val="bg1"/>
                        </a:solidFill>
                        <a:ln w="9525" cap="flat" cmpd="sng">
                          <a:solidFill>
                            <a:schemeClr val="dk2"/>
                          </a:solidFill>
                          <a:prstDash val="solid"/>
                          <a:round/>
                          <a:headEnd type="none" w="med" len="med"/>
                          <a:tailEnd type="none" w="med" len="med"/>
                        </a:ln>
                      </wps:spPr>
                      <wps:txbx>
                        <w:txbxContent>
                          <w:p w14:paraId="3F64409B" w14:textId="1F78D331" w:rsidR="007F46B0" w:rsidRPr="00064991" w:rsidRDefault="007F46B0" w:rsidP="007F46B0">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 xml:space="preserve">Unit </w:t>
                            </w:r>
                            <w:r>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3</w:t>
                            </w: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 xml:space="preserve"> Pop-Out</w:t>
                            </w:r>
                          </w:p>
                          <w:p w14:paraId="040F532D" w14:textId="4A61E596" w:rsidR="007F46B0" w:rsidRDefault="007F46B0" w:rsidP="007F46B0">
                            <w:pPr>
                              <w:pStyle w:val="NormalWeb"/>
                              <w:spacing w:before="0" w:beforeAutospacing="0" w:after="0" w:afterAutospacing="0"/>
                              <w:jc w:val="center"/>
                              <w:rPr>
                                <w:rFonts w:asciiTheme="minorHAnsi" w:eastAsia="Arial" w:hAnsiTheme="minorHAnsi" w:cs="Arial"/>
                                <w:color w:val="000000" w:themeColor="text1"/>
                                <w:sz w:val="24"/>
                                <w:szCs w:val="24"/>
                                <w14:textOutline w14:w="9525" w14:cap="rnd" w14:cmpd="sng" w14:algn="ctr">
                                  <w14:noFill/>
                                  <w14:prstDash w14:val="solid"/>
                                  <w14:bevel/>
                                </w14:textOutline>
                              </w:rPr>
                            </w:pPr>
                            <w:r>
                              <w:rPr>
                                <w:rFonts w:asciiTheme="minorHAnsi" w:eastAsia="Arial" w:hAnsiTheme="minorHAnsi" w:cs="Arial"/>
                                <w:color w:val="000000" w:themeColor="text1"/>
                                <w:sz w:val="24"/>
                                <w:szCs w:val="24"/>
                                <w14:textOutline w14:w="9525" w14:cap="rnd" w14:cmpd="sng" w14:algn="ctr">
                                  <w14:noFill/>
                                  <w14:prstDash w14:val="solid"/>
                                  <w14:bevel/>
                                </w14:textOutline>
                              </w:rPr>
                              <w:t>Right, Wrong, and In-Between</w:t>
                            </w:r>
                          </w:p>
                          <w:p w14:paraId="5AF6A928" w14:textId="13EC6481" w:rsidR="007F46B0" w:rsidRPr="00064991" w:rsidRDefault="007F46B0" w:rsidP="007F46B0">
                            <w:pPr>
                              <w:pStyle w:val="NormalWeb"/>
                              <w:spacing w:before="0" w:beforeAutospacing="0" w:after="0" w:afterAutospacing="0"/>
                              <w:jc w:val="center"/>
                              <w:rPr>
                                <w:rFonts w:asciiTheme="minorHAnsi" w:eastAsia="Arial" w:hAnsiTheme="minorHAnsi" w:cs="Arial"/>
                                <w:color w:val="000000" w:themeColor="text1"/>
                                <w:sz w:val="24"/>
                                <w:szCs w:val="24"/>
                                <w14:textOutline w14:w="9525" w14:cap="rnd" w14:cmpd="sng" w14:algn="ctr">
                                  <w14:noFill/>
                                  <w14:prstDash w14:val="solid"/>
                                  <w14:bevel/>
                                </w14:textOutline>
                              </w:rPr>
                            </w:pPr>
                            <w:r>
                              <w:rPr>
                                <w:rFonts w:asciiTheme="minorHAnsi" w:eastAsia="Arial" w:hAnsiTheme="minorHAnsi" w:cs="Arial"/>
                                <w:color w:val="000000" w:themeColor="text1"/>
                                <w:sz w:val="24"/>
                                <w:szCs w:val="24"/>
                                <w14:textOutline w14:w="9525" w14:cap="rnd" w14:cmpd="sng" w14:algn="ctr">
                                  <w14:noFill/>
                                  <w14:prstDash w14:val="solid"/>
                                  <w14:bevel/>
                                </w14:textOutline>
                              </w:rPr>
                              <w:t>(</w:t>
                            </w:r>
                            <w:r>
                              <w:rPr>
                                <w:rFonts w:asciiTheme="minorHAnsi" w:eastAsia="Arial" w:hAnsiTheme="minorHAnsi" w:cs="Arial"/>
                                <w:i/>
                                <w:color w:val="000000" w:themeColor="text1"/>
                                <w:sz w:val="24"/>
                                <w:szCs w:val="24"/>
                                <w14:textOutline w14:w="9525" w14:cap="rnd" w14:cmpd="sng" w14:algn="ctr">
                                  <w14:noFill/>
                                  <w14:prstDash w14:val="solid"/>
                                  <w14:bevel/>
                                </w14:textOutline>
                              </w:rPr>
                              <w:t>Implement any time after Task 4</w:t>
                            </w:r>
                            <w:r>
                              <w:rPr>
                                <w:rFonts w:asciiTheme="minorHAnsi" w:eastAsia="Arial" w:hAnsiTheme="minorHAnsi" w:cs="Arial"/>
                                <w:color w:val="000000" w:themeColor="text1"/>
                                <w:sz w:val="24"/>
                                <w:szCs w:val="24"/>
                                <w14:textOutline w14:w="9525" w14:cap="rnd" w14:cmpd="sng" w14:algn="ctr">
                                  <w14:noFill/>
                                  <w14:prstDash w14:val="solid"/>
                                  <w14:bevel/>
                                </w14:textOutline>
                              </w:rPr>
                              <w:t>)</w:t>
                            </w:r>
                          </w:p>
                          <w:p w14:paraId="43C44C22" w14:textId="77777777" w:rsidR="007F46B0" w:rsidRPr="00064991" w:rsidRDefault="007F46B0" w:rsidP="007F46B0">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p>
                          <w:p w14:paraId="5CA97DB4" w14:textId="77777777" w:rsidR="007F46B0" w:rsidRPr="00064991" w:rsidRDefault="007F46B0" w:rsidP="007F46B0">
                            <w:pPr>
                              <w:pStyle w:val="NormalWeb"/>
                              <w:spacing w:before="0" w:beforeAutospacing="0" w:after="0" w:afterAutospacing="0"/>
                              <w:jc w:val="center"/>
                              <w:rPr>
                                <w:color w:val="FF0000"/>
                                <w:sz w:val="24"/>
                                <w:szCs w:val="24"/>
                                <w14:textOutline w14:w="9525" w14:cap="rnd" w14:cmpd="sng" w14:algn="ctr">
                                  <w14:noFill/>
                                  <w14:prstDash w14:val="solid"/>
                                  <w14:bevel/>
                                </w14:textOutline>
                              </w:rP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oundrect id="Shape 219" o:spid="_x0000_s1027" style="position:absolute;margin-left:246.6pt;margin-top:350.5pt;width:198pt;height:6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" fillcolor="white [3212]" strokecolor="#44546a [3202]">
                <v:textbox inset="91425emu,91425emu,91425emu,91425emu">
                  <w:txbxContent>
                    <w:p w14:paraId="3F64409B" w14:textId="1F78D331" w:rsidR="007F46B0" w:rsidRPr="00064991" w:rsidRDefault="007F46B0" w:rsidP="007F46B0">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 xml:space="preserve">Unit </w:t>
                      </w:r>
                      <w:r>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3</w:t>
                      </w: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 xml:space="preserve"> Pop-Out</w:t>
                      </w:r>
                    </w:p>
                    <w:p w14:paraId="040F532D" w14:textId="4A61E596" w:rsidR="007F46B0" w:rsidRDefault="007F46B0" w:rsidP="007F46B0">
                      <w:pPr>
                        <w:pStyle w:val="NormalWeb"/>
                        <w:spacing w:before="0" w:beforeAutospacing="0" w:after="0" w:afterAutospacing="0"/>
                        <w:jc w:val="center"/>
                        <w:rPr>
                          <w:rFonts w:asciiTheme="minorHAnsi" w:eastAsia="Arial" w:hAnsiTheme="minorHAnsi" w:cs="Arial"/>
                          <w:color w:val="000000" w:themeColor="text1"/>
                          <w:sz w:val="24"/>
                          <w:szCs w:val="24"/>
                          <w14:textOutline w14:w="9525" w14:cap="rnd" w14:cmpd="sng" w14:algn="ctr">
                            <w14:noFill/>
                            <w14:prstDash w14:val="solid"/>
                            <w14:bevel/>
                          </w14:textOutline>
                        </w:rPr>
                      </w:pPr>
                      <w:r>
                        <w:rPr>
                          <w:rFonts w:asciiTheme="minorHAnsi" w:eastAsia="Arial" w:hAnsiTheme="minorHAnsi" w:cs="Arial"/>
                          <w:color w:val="000000" w:themeColor="text1"/>
                          <w:sz w:val="24"/>
                          <w:szCs w:val="24"/>
                          <w14:textOutline w14:w="9525" w14:cap="rnd" w14:cmpd="sng" w14:algn="ctr">
                            <w14:noFill/>
                            <w14:prstDash w14:val="solid"/>
                            <w14:bevel/>
                          </w14:textOutline>
                        </w:rPr>
                        <w:t>Right, Wrong, and In-Between</w:t>
                      </w:r>
                    </w:p>
                    <w:p w14:paraId="5AF6A928" w14:textId="13EC6481" w:rsidR="007F46B0" w:rsidRPr="00064991" w:rsidRDefault="007F46B0" w:rsidP="007F46B0">
                      <w:pPr>
                        <w:pStyle w:val="NormalWeb"/>
                        <w:spacing w:before="0" w:beforeAutospacing="0" w:after="0" w:afterAutospacing="0"/>
                        <w:jc w:val="center"/>
                        <w:rPr>
                          <w:rFonts w:asciiTheme="minorHAnsi" w:eastAsia="Arial" w:hAnsiTheme="minorHAnsi" w:cs="Arial"/>
                          <w:color w:val="000000" w:themeColor="text1"/>
                          <w:sz w:val="24"/>
                          <w:szCs w:val="24"/>
                          <w14:textOutline w14:w="9525" w14:cap="rnd" w14:cmpd="sng" w14:algn="ctr">
                            <w14:noFill/>
                            <w14:prstDash w14:val="solid"/>
                            <w14:bevel/>
                          </w14:textOutline>
                        </w:rPr>
                      </w:pPr>
                      <w:r>
                        <w:rPr>
                          <w:rFonts w:asciiTheme="minorHAnsi" w:eastAsia="Arial" w:hAnsiTheme="minorHAnsi" w:cs="Arial"/>
                          <w:color w:val="000000" w:themeColor="text1"/>
                          <w:sz w:val="24"/>
                          <w:szCs w:val="24"/>
                          <w14:textOutline w14:w="9525" w14:cap="rnd" w14:cmpd="sng" w14:algn="ctr">
                            <w14:noFill/>
                            <w14:prstDash w14:val="solid"/>
                            <w14:bevel/>
                          </w14:textOutline>
                        </w:rPr>
                        <w:t>(</w:t>
                      </w:r>
                      <w:r>
                        <w:rPr>
                          <w:rFonts w:asciiTheme="minorHAnsi" w:eastAsia="Arial" w:hAnsiTheme="minorHAnsi" w:cs="Arial"/>
                          <w:i/>
                          <w:color w:val="000000" w:themeColor="text1"/>
                          <w:sz w:val="24"/>
                          <w:szCs w:val="24"/>
                          <w14:textOutline w14:w="9525" w14:cap="rnd" w14:cmpd="sng" w14:algn="ctr">
                            <w14:noFill/>
                            <w14:prstDash w14:val="solid"/>
                            <w14:bevel/>
                          </w14:textOutline>
                        </w:rPr>
                        <w:t>Implement any time after Task 4</w:t>
                      </w:r>
                      <w:r>
                        <w:rPr>
                          <w:rFonts w:asciiTheme="minorHAnsi" w:eastAsia="Arial" w:hAnsiTheme="minorHAnsi" w:cs="Arial"/>
                          <w:color w:val="000000" w:themeColor="text1"/>
                          <w:sz w:val="24"/>
                          <w:szCs w:val="24"/>
                          <w14:textOutline w14:w="9525" w14:cap="rnd" w14:cmpd="sng" w14:algn="ctr">
                            <w14:noFill/>
                            <w14:prstDash w14:val="solid"/>
                            <w14:bevel/>
                          </w14:textOutline>
                        </w:rPr>
                        <w:t>)</w:t>
                      </w:r>
                    </w:p>
                    <w:p w14:paraId="43C44C22" w14:textId="77777777" w:rsidR="007F46B0" w:rsidRPr="00064991" w:rsidRDefault="007F46B0" w:rsidP="007F46B0">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p>
                    <w:p w14:paraId="5CA97DB4" w14:textId="77777777" w:rsidR="007F46B0" w:rsidRPr="00064991" w:rsidRDefault="007F46B0" w:rsidP="007F46B0">
                      <w:pPr>
                        <w:pStyle w:val="NormalWeb"/>
                        <w:spacing w:before="0" w:beforeAutospacing="0" w:after="0" w:afterAutospacing="0"/>
                        <w:jc w:val="center"/>
                        <w:rPr>
                          <w:color w:val="FF0000"/>
                          <w:sz w:val="24"/>
                          <w:szCs w:val="24"/>
                          <w14:textOutline w14:w="9525" w14:cap="rnd" w14:cmpd="sng" w14:algn="ctr">
                            <w14:noFill/>
                            <w14:prstDash w14:val="solid"/>
                            <w14:bevel/>
                          </w14:textOutline>
                        </w:rPr>
                      </w:pPr>
                    </w:p>
                  </w:txbxContent>
                </v:textbox>
              </v:roundrect>
            </w:pict>
          </mc:Fallback>
        </mc:AlternateContent>
      </w:r>
      <w:r w:rsidRPr="00D57959">
        <w:rPr>
          <w:noProof/>
        </w:rPr>
        <mc:AlternateContent>
          <mc:Choice Requires="wps">
            <w:drawing>
              <wp:anchor distT="0" distB="0" distL="114300" distR="114300" simplePos="0" relativeHeight="251683840" behindDoc="0" locked="0" layoutInCell="1" allowOverlap="1" wp14:anchorId="52B1FB26" wp14:editId="0A242D9E">
                <wp:simplePos x="0" y="0"/>
                <wp:positionH relativeFrom="column">
                  <wp:posOffset>4203065</wp:posOffset>
                </wp:positionH>
                <wp:positionV relativeFrom="paragraph">
                  <wp:posOffset>1804670</wp:posOffset>
                </wp:positionV>
                <wp:extent cx="570230" cy="289560"/>
                <wp:effectExtent l="0" t="12065" r="52705" b="52705"/>
                <wp:wrapThrough wrapText="bothSides">
                  <wp:wrapPolygon edited="0">
                    <wp:start x="-457" y="20700"/>
                    <wp:lineTo x="15899" y="20700"/>
                    <wp:lineTo x="22634" y="16911"/>
                    <wp:lineTo x="22634" y="3647"/>
                    <wp:lineTo x="16861" y="-2037"/>
                    <wp:lineTo x="-457" y="-142"/>
                    <wp:lineTo x="-457" y="20700"/>
                  </wp:wrapPolygon>
                </wp:wrapThrough>
                <wp:docPr id="44" name="Shape 211"/>
                <wp:cNvGraphicFramePr/>
                <a:graphic xmlns:a="http://schemas.openxmlformats.org/drawingml/2006/main">
                  <a:graphicData uri="http://schemas.microsoft.com/office/word/2010/wordprocessingShape">
                    <wps:wsp>
                      <wps:cNvSpPr/>
                      <wps:spPr>
                        <a:xfrm rot="5400000">
                          <a:off x="0" y="0"/>
                          <a:ext cx="570230" cy="289560"/>
                        </a:xfrm>
                        <a:prstGeom prst="rightArrow">
                          <a:avLst>
                            <a:gd name="adj1" fmla="val 50000"/>
                            <a:gd name="adj2" fmla="val 50000"/>
                          </a:avLst>
                        </a:prstGeom>
                        <a:solidFill>
                          <a:schemeClr val="lt2">
                            <a:alpha val="47000"/>
                          </a:schemeClr>
                        </a:solidFill>
                        <a:ln w="9525" cap="flat" cmpd="sng">
                          <a:solidFill>
                            <a:schemeClr val="bg1">
                              <a:lumMod val="85000"/>
                            </a:schemeClr>
                          </a:solidFill>
                          <a:prstDash val="solid"/>
                          <a:round/>
                          <a:headEnd type="none" w="med" len="med"/>
                          <a:tailEnd type="none" w="med" len="med"/>
                        </a:ln>
                      </wps:spPr>
                      <wps:bodyPr wrap="square" lIns="91425" tIns="91425" rIns="91425" bIns="91425" anchor="ctr" anchorCtr="0">
                        <a:noAutofit/>
                      </wps:bodyPr>
                    </wps:wsp>
                  </a:graphicData>
                </a:graphic>
                <wp14:sizeRelV relativeFrom="margin">
                  <wp14:pctHeight>0</wp14:pctHeight>
                </wp14:sizeRelV>
              </wp:anchor>
            </w:drawing>
          </mc:Choice>
          <mc:Fallback>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hape 211" o:spid="_x0000_s1026" type="#_x0000_t13" style="position:absolute;margin-left:330.95pt;margin-top:142.1pt;width:44.9pt;height:22.8pt;rotation:90;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" adj="16116" fillcolor="#e7e6e6 [3203]" strokecolor="#d8d8d8 [2732]">
                <v:fill opacity="30840f"/>
                <v:stroke joinstyle="round"/>
                <v:textbox inset="91425emu,91425emu,91425emu,91425emu"/>
                <w10:wrap type="through"/>
              </v:shape>
            </w:pict>
          </mc:Fallback>
        </mc:AlternateContent>
      </w:r>
      <w:r w:rsidRPr="00D57959">
        <w:rPr>
          <w:noProof/>
          <w:sz w:val="24"/>
          <w:szCs w:val="24"/>
        </w:rPr>
        <mc:AlternateContent>
          <mc:Choice Requires="wpg">
            <w:drawing>
              <wp:anchor distT="0" distB="0" distL="114300" distR="114300" simplePos="0" relativeHeight="251673600" behindDoc="0" locked="0" layoutInCell="1" allowOverlap="1" wp14:anchorId="1FCA62E2" wp14:editId="5C436C1D">
                <wp:simplePos x="0" y="0"/>
                <wp:positionH relativeFrom="column">
                  <wp:posOffset>-91440</wp:posOffset>
                </wp:positionH>
                <wp:positionV relativeFrom="paragraph">
                  <wp:posOffset>445770</wp:posOffset>
                </wp:positionV>
                <wp:extent cx="8844280" cy="3916680"/>
                <wp:effectExtent l="0" t="0" r="20320" b="20320"/>
                <wp:wrapThrough wrapText="bothSides">
                  <wp:wrapPolygon edited="0">
                    <wp:start x="248" y="0"/>
                    <wp:lineTo x="62" y="560"/>
                    <wp:lineTo x="62" y="7424"/>
                    <wp:lineTo x="682" y="8965"/>
                    <wp:lineTo x="993" y="8965"/>
                    <wp:lineTo x="372" y="9805"/>
                    <wp:lineTo x="0" y="10646"/>
                    <wp:lineTo x="0" y="15549"/>
                    <wp:lineTo x="558" y="15689"/>
                    <wp:lineTo x="10794" y="15689"/>
                    <wp:lineTo x="1489" y="17089"/>
                    <wp:lineTo x="0" y="17510"/>
                    <wp:lineTo x="0" y="20451"/>
                    <wp:lineTo x="124" y="21572"/>
                    <wp:lineTo x="21588" y="21572"/>
                    <wp:lineTo x="21588" y="17370"/>
                    <wp:lineTo x="10794" y="15689"/>
                    <wp:lineTo x="21588" y="15689"/>
                    <wp:lineTo x="21588" y="10366"/>
                    <wp:lineTo x="20843" y="8965"/>
                    <wp:lineTo x="20905" y="7564"/>
                    <wp:lineTo x="20719" y="7004"/>
                    <wp:lineTo x="21588" y="6444"/>
                    <wp:lineTo x="21588" y="280"/>
                    <wp:lineTo x="21464" y="0"/>
                    <wp:lineTo x="248" y="0"/>
                  </wp:wrapPolygon>
                </wp:wrapThrough>
                <wp:docPr id="38" name="Group 38"/>
                <wp:cNvGraphicFramePr/>
                <a:graphic xmlns:a="http://schemas.openxmlformats.org/drawingml/2006/main">
                  <a:graphicData uri="http://schemas.microsoft.com/office/word/2010/wordprocessingGroup">
                    <wpg:wgp>
                      <wpg:cNvGrpSpPr/>
                      <wpg:grpSpPr>
                        <a:xfrm>
                          <a:off x="0" y="0"/>
                          <a:ext cx="8844280" cy="3916680"/>
                          <a:chOff x="-45720" y="0"/>
                          <a:chExt cx="8844280" cy="3916680"/>
                        </a:xfrm>
                      </wpg:grpSpPr>
                      <wps:wsp>
                        <wps:cNvPr id="31" name="Shape 211"/>
                        <wps:cNvSpPr/>
                        <wps:spPr>
                          <a:xfrm rot="5400000">
                            <a:off x="5993765" y="1340485"/>
                            <a:ext cx="570230" cy="289560"/>
                          </a:xfrm>
                          <a:prstGeom prst="rightArrow">
                            <a:avLst>
                              <a:gd name="adj1" fmla="val 50000"/>
                              <a:gd name="adj2" fmla="val 50000"/>
                            </a:avLst>
                          </a:prstGeom>
                          <a:solidFill>
                            <a:schemeClr val="lt2">
                              <a:alpha val="47000"/>
                            </a:schemeClr>
                          </a:solidFill>
                          <a:ln w="9525" cap="flat" cmpd="sng">
                            <a:solidFill>
                              <a:schemeClr val="bg1">
                                <a:lumMod val="85000"/>
                              </a:schemeClr>
                            </a:solidFill>
                            <a:prstDash val="solid"/>
                            <a:round/>
                            <a:headEnd type="none" w="med" len="med"/>
                            <a:tailEnd type="none" w="med" len="med"/>
                          </a:ln>
                        </wps:spPr>
                        <wps:bodyPr wrap="square" lIns="91425" tIns="91425" rIns="91425" bIns="91425" anchor="ctr" anchorCtr="0">
                          <a:noAutofit/>
                        </wps:bodyPr>
                      </wps:wsp>
                      <wpg:grpSp>
                        <wpg:cNvPr id="37" name="Group 37"/>
                        <wpg:cNvGrpSpPr/>
                        <wpg:grpSpPr>
                          <a:xfrm>
                            <a:off x="-45720" y="0"/>
                            <a:ext cx="8844280" cy="3916680"/>
                            <a:chOff x="-45720" y="0"/>
                            <a:chExt cx="8844280" cy="3916680"/>
                          </a:xfrm>
                        </wpg:grpSpPr>
                        <wps:wsp>
                          <wps:cNvPr id="32" name="Shape 219"/>
                          <wps:cNvSpPr/>
                          <wps:spPr>
                            <a:xfrm>
                              <a:off x="0" y="0"/>
                              <a:ext cx="8798560" cy="114300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0BD03E5C" w14:textId="17ACE5F9" w:rsidR="00666FDB" w:rsidRPr="00B94E77" w:rsidRDefault="00666FDB"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r w:rsidRPr="00B94E77">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p>
                            </w:txbxContent>
                          </wps:txbx>
                          <wps:bodyPr wrap="square" lIns="91425" tIns="91425" rIns="91425" bIns="91425" anchor="ctr" anchorCtr="0">
                            <a:noAutofit/>
                          </wps:bodyPr>
                        </wps:wsp>
                        <wpg:grpSp>
                          <wpg:cNvPr id="6" name="Group 6"/>
                          <wpg:cNvGrpSpPr/>
                          <wpg:grpSpPr>
                            <a:xfrm>
                              <a:off x="-45720" y="0"/>
                              <a:ext cx="8841740" cy="3916680"/>
                              <a:chOff x="-91440" y="0"/>
                              <a:chExt cx="8841740" cy="3916680"/>
                            </a:xfrm>
                          </wpg:grpSpPr>
                          <wps:wsp>
                            <wps:cNvPr id="8" name="Shape 219"/>
                            <wps:cNvSpPr/>
                            <wps:spPr>
                              <a:xfrm>
                                <a:off x="-50800" y="1833880"/>
                                <a:ext cx="8798560" cy="98298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299066C9" w14:textId="5DA35795" w:rsidR="00666FDB" w:rsidRPr="00B94E77" w:rsidRDefault="00666FDB"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Group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r w:rsidRPr="00B94E77">
                                    <w:rPr>
                                      <w:rFonts w:asciiTheme="minorHAnsi" w:eastAsia="PT Sans Narrow" w:hAnsiTheme="minorHAnsi" w:cs="PT Sans Narrow"/>
                                      <w:color w:val="000000" w:themeColor="text1"/>
                                      <w:sz w:val="32"/>
                                      <w:szCs w:val="32"/>
                                      <w14:textOutline w14:w="9525" w14:cap="rnd" w14:cmpd="sng" w14:algn="ctr">
                                        <w14:noFill/>
                                        <w14:prstDash w14:val="solid"/>
                                        <w14:bevel/>
                                      </w14:textOutline>
                                    </w:rPr>
                                    <w:t xml:space="preserve"> </w:t>
                                  </w:r>
                                </w:p>
                                <w:p w14:paraId="23C406DC" w14:textId="5E042CEB" w:rsidR="00666FDB" w:rsidRPr="00B94E77" w:rsidRDefault="00666FDB"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“Think Tank” Discussion: For species affected by a human-caused environmental change, should we intervene or let nature take its course?</w:t>
                                  </w:r>
                                </w:p>
                              </w:txbxContent>
                            </wps:txbx>
                            <wps:bodyPr wrap="square" lIns="91425" tIns="91425" rIns="91425" bIns="91425" anchor="ctr" anchorCtr="0">
                              <a:noAutofit/>
                            </wps:bodyPr>
                          </wps:wsp>
                          <wps:wsp>
                            <wps:cNvPr id="1" name="Shape 219"/>
                            <wps:cNvSpPr/>
                            <wps:spPr>
                              <a:xfrm>
                                <a:off x="-50800" y="3162300"/>
                                <a:ext cx="8801100" cy="75438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3247F798" w14:textId="1757D843" w:rsidR="00666FDB" w:rsidRPr="00B94E77" w:rsidRDefault="00666FDB"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Individual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p>
                                <w:p w14:paraId="0DF25B9D" w14:textId="07D22EE9" w:rsidR="00666FDB" w:rsidRPr="00B94E77" w:rsidRDefault="00666FDB"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Post-Discussion Report</w:t>
                                  </w:r>
                                </w:p>
                                <w:p w14:paraId="25B13DE6" w14:textId="77777777" w:rsidR="00666FDB" w:rsidRPr="00B94E77" w:rsidRDefault="00666FDB" w:rsidP="00770F2B">
                                  <w:pPr>
                                    <w:pStyle w:val="NormalWeb"/>
                                    <w:spacing w:before="0" w:beforeAutospacing="0" w:after="0" w:afterAutospacing="0"/>
                                    <w:jc w:val="center"/>
                                    <w:rPr>
                                      <w:color w:val="FF0000"/>
                                      <w:sz w:val="32"/>
                                      <w:szCs w:val="32"/>
                                      <w14:textOutline w14:w="9525" w14:cap="rnd" w14:cmpd="sng" w14:algn="ctr">
                                        <w14:noFill/>
                                        <w14:prstDash w14:val="solid"/>
                                        <w14:bevel/>
                                      </w14:textOutline>
                                    </w:rPr>
                                  </w:pPr>
                                </w:p>
                              </w:txbxContent>
                            </wps:txbx>
                            <wps:bodyPr wrap="square" lIns="91425" tIns="91425" rIns="91425" bIns="91425" anchor="ctr" anchorCtr="0">
                              <a:noAutofit/>
                            </wps:bodyPr>
                          </wps:wsp>
                          <wps:wsp>
                            <wps:cNvPr id="12" name="Shape 211"/>
                            <wps:cNvSpPr/>
                            <wps:spPr>
                              <a:xfrm rot="5400000">
                                <a:off x="4242752" y="2841943"/>
                                <a:ext cx="258445" cy="289560"/>
                              </a:xfrm>
                              <a:prstGeom prst="rightArrow">
                                <a:avLst>
                                  <a:gd name="adj1" fmla="val 50000"/>
                                  <a:gd name="adj2" fmla="val 50000"/>
                                </a:avLst>
                              </a:prstGeom>
                              <a:solidFill>
                                <a:schemeClr val="lt2"/>
                              </a:solidFill>
                              <a:ln w="9525" cap="flat" cmpd="sng">
                                <a:solidFill>
                                  <a:schemeClr val="dk2"/>
                                </a:solidFill>
                                <a:prstDash val="solid"/>
                                <a:round/>
                                <a:headEnd type="none" w="med" len="med"/>
                                <a:tailEnd type="none" w="med" len="med"/>
                              </a:ln>
                            </wps:spPr>
                            <wps:bodyPr wrap="square" lIns="91425" tIns="91425" rIns="91425" bIns="91425" anchor="ctr" anchorCtr="0">
                              <a:noAutofit/>
                            </wps:bodyPr>
                          </wps:wsp>
                          <wpg:grpSp>
                            <wpg:cNvPr id="15" name="Group 15"/>
                            <wpg:cNvGrpSpPr/>
                            <wpg:grpSpPr>
                              <a:xfrm>
                                <a:off x="-91440" y="0"/>
                                <a:ext cx="8595360" cy="1821180"/>
                                <a:chOff x="-123825" y="0"/>
                                <a:chExt cx="8595360" cy="1821180"/>
                              </a:xfrm>
                            </wpg:grpSpPr>
                            <wpg:grpSp>
                              <wpg:cNvPr id="17" name="Group 17"/>
                              <wpg:cNvGrpSpPr/>
                              <wpg:grpSpPr>
                                <a:xfrm>
                                  <a:off x="-123825" y="0"/>
                                  <a:ext cx="8183880" cy="1781810"/>
                                  <a:chOff x="-123825" y="0"/>
                                  <a:chExt cx="8183880" cy="1781810"/>
                                </a:xfrm>
                              </wpg:grpSpPr>
                              <wps:wsp>
                                <wps:cNvPr id="18" name="Shape 211"/>
                                <wps:cNvSpPr/>
                                <wps:spPr>
                                  <a:xfrm rot="5400000">
                                    <a:off x="490220" y="1351915"/>
                                    <a:ext cx="570230" cy="289560"/>
                                  </a:xfrm>
                                  <a:prstGeom prst="rightArrow">
                                    <a:avLst>
                                      <a:gd name="adj1" fmla="val 50000"/>
                                      <a:gd name="adj2" fmla="val 50000"/>
                                    </a:avLst>
                                  </a:prstGeom>
                                  <a:solidFill>
                                    <a:schemeClr val="lt2">
                                      <a:alpha val="47000"/>
                                    </a:schemeClr>
                                  </a:solidFill>
                                  <a:ln w="9525" cap="flat" cmpd="sng">
                                    <a:solidFill>
                                      <a:schemeClr val="bg1">
                                        <a:lumMod val="85000"/>
                                      </a:schemeClr>
                                    </a:solidFill>
                                    <a:prstDash val="solid"/>
                                    <a:round/>
                                    <a:headEnd type="none" w="med" len="med"/>
                                    <a:tailEnd type="none" w="med" len="med"/>
                                  </a:ln>
                                </wps:spPr>
                                <wps:bodyPr wrap="square" lIns="91425" tIns="91425" rIns="91425" bIns="91425" anchor="ctr" anchorCtr="0">
                                  <a:noAutofit/>
                                </wps:bodyPr>
                              </wps:wsp>
                              <wpg:grpSp>
                                <wpg:cNvPr id="19" name="Group 19"/>
                                <wpg:cNvGrpSpPr/>
                                <wpg:grpSpPr>
                                  <a:xfrm>
                                    <a:off x="-123825" y="0"/>
                                    <a:ext cx="7155180" cy="1487805"/>
                                    <a:chOff x="-123825" y="0"/>
                                    <a:chExt cx="7155180" cy="1487805"/>
                                  </a:xfrm>
                                </wpg:grpSpPr>
                                <wps:wsp>
                                  <wps:cNvPr id="20" name="Shape 212"/>
                                  <wps:cNvSpPr txBox="1"/>
                                  <wps:spPr>
                                    <a:xfrm>
                                      <a:off x="-123825" y="1905"/>
                                      <a:ext cx="1864995" cy="1485900"/>
                                    </a:xfrm>
                                    <a:prstGeom prst="rect">
                                      <a:avLst/>
                                    </a:prstGeom>
                                    <a:noFill/>
                                    <a:ln>
                                      <a:noFill/>
                                    </a:ln>
                                  </wps:spPr>
                                  <wps:txbx>
                                    <w:txbxContent>
                                      <w:p w14:paraId="1BA06C4F" w14:textId="77777777" w:rsidR="00666FDB" w:rsidRPr="006C6DB7" w:rsidRDefault="00666FDB" w:rsidP="00770F2B">
                                        <w:pPr>
                                          <w:pStyle w:val="NormalWeb"/>
                                          <w:spacing w:before="0" w:beforeAutospacing="0" w:after="0" w:afterAutospacing="0"/>
                                          <w:jc w:val="center"/>
                                          <w:rPr>
                                            <w:rFonts w:asciiTheme="minorHAnsi" w:hAnsiTheme="minorHAnsi"/>
                                            <w:b/>
                                            <w:sz w:val="32"/>
                                            <w:szCs w:val="32"/>
                                          </w:rPr>
                                        </w:pPr>
                                        <w:r w:rsidRPr="006C6DB7">
                                          <w:rPr>
                                            <w:rFonts w:asciiTheme="minorHAnsi" w:eastAsia="PT Sans Narrow" w:hAnsiTheme="minorHAnsi" w:cs="PT Sans Narrow"/>
                                            <w:b/>
                                            <w:bCs/>
                                            <w:color w:val="000000" w:themeColor="dark1"/>
                                            <w:sz w:val="32"/>
                                            <w:szCs w:val="32"/>
                                          </w:rPr>
                                          <w:t xml:space="preserve">Lift-Off Task: </w:t>
                                        </w:r>
                                      </w:p>
                                      <w:p w14:paraId="7467DEAC" w14:textId="30147329" w:rsidR="00666FDB" w:rsidRDefault="00666FDB" w:rsidP="00770F2B">
                                        <w:pPr>
                                          <w:pStyle w:val="NormalWeb"/>
                                          <w:spacing w:before="0" w:beforeAutospacing="0" w:after="0" w:afterAutospacing="0"/>
                                          <w:jc w:val="center"/>
                                          <w:rPr>
                                            <w:rFonts w:ascii="PT Sans Narrow" w:eastAsia="PT Sans Narrow" w:hAnsi="PT Sans Narrow" w:cs="PT Sans Narrow"/>
                                            <w:color w:val="000000" w:themeColor="dark1"/>
                                            <w:sz w:val="36"/>
                                            <w:szCs w:val="36"/>
                                          </w:rPr>
                                        </w:pPr>
                                        <w:r>
                                          <w:rPr>
                                            <w:rFonts w:asciiTheme="minorHAnsi" w:eastAsia="Arial" w:hAnsiTheme="minorHAnsi" w:cs="Arial"/>
                                            <w:color w:val="000000"/>
                                            <w:sz w:val="32"/>
                                            <w:szCs w:val="32"/>
                                          </w:rPr>
                                          <w:t>The Case of the Peppered Moths</w:t>
                                        </w:r>
                                      </w:p>
                                      <w:p w14:paraId="4FD673BB" w14:textId="2B06C437" w:rsidR="00666FDB" w:rsidRDefault="00666FDB" w:rsidP="00770F2B">
                                        <w:pPr>
                                          <w:pStyle w:val="NormalWeb"/>
                                          <w:spacing w:before="0" w:beforeAutospacing="0" w:after="0" w:afterAutospacing="0"/>
                                          <w:jc w:val="center"/>
                                        </w:pPr>
                                      </w:p>
                                    </w:txbxContent>
                                  </wps:txbx>
                                  <wps:bodyPr wrap="square" lIns="91425" tIns="91425" rIns="91425" bIns="91425" anchor="t" anchorCtr="0">
                                    <a:noAutofit/>
                                  </wps:bodyPr>
                                </wps:wsp>
                                <wps:wsp>
                                  <wps:cNvPr id="21" name="Shape 214"/>
                                  <wps:cNvSpPr txBox="1"/>
                                  <wps:spPr>
                                    <a:xfrm>
                                      <a:off x="1659255" y="0"/>
                                      <a:ext cx="1805940" cy="1483360"/>
                                    </a:xfrm>
                                    <a:prstGeom prst="rect">
                                      <a:avLst/>
                                    </a:prstGeom>
                                    <a:noFill/>
                                    <a:ln>
                                      <a:noFill/>
                                    </a:ln>
                                  </wps:spPr>
                                  <wps:txbx>
                                    <w:txbxContent>
                                      <w:p w14:paraId="589B94A7" w14:textId="77777777" w:rsidR="00666FDB" w:rsidRPr="006C6DB7" w:rsidRDefault="00666FDB" w:rsidP="00770F2B">
                                        <w:pPr>
                                          <w:pStyle w:val="NormalWeb"/>
                                          <w:spacing w:before="0" w:beforeAutospacing="0" w:after="0" w:afterAutospacing="0"/>
                                          <w:jc w:val="center"/>
                                          <w:rPr>
                                            <w:rFonts w:asciiTheme="minorHAnsi" w:hAnsiTheme="minorHAnsi"/>
                                            <w:sz w:val="32"/>
                                            <w:szCs w:val="32"/>
                                          </w:rPr>
                                        </w:pPr>
                                        <w:r w:rsidRPr="006C6DB7">
                                          <w:rPr>
                                            <w:rFonts w:asciiTheme="minorHAnsi" w:eastAsia="PT Sans Narrow" w:hAnsiTheme="minorHAnsi" w:cs="PT Sans Narrow"/>
                                            <w:b/>
                                            <w:bCs/>
                                            <w:color w:val="000000" w:themeColor="dark1"/>
                                            <w:sz w:val="32"/>
                                            <w:szCs w:val="32"/>
                                          </w:rPr>
                                          <w:t xml:space="preserve">Task 1: </w:t>
                                        </w:r>
                                      </w:p>
                                      <w:p w14:paraId="63A2B7FD" w14:textId="6E0F8DE2" w:rsidR="00666FDB" w:rsidRDefault="00666FDB" w:rsidP="00770F2B">
                                        <w:pPr>
                                          <w:pStyle w:val="NormalWeb"/>
                                          <w:spacing w:before="0" w:beforeAutospacing="0" w:after="0" w:afterAutospacing="0"/>
                                          <w:jc w:val="center"/>
                                        </w:pPr>
                                        <w:r>
                                          <w:rPr>
                                            <w:rFonts w:asciiTheme="minorHAnsi" w:eastAsia="Arial" w:hAnsiTheme="minorHAnsi" w:cs="Arial"/>
                                            <w:color w:val="000000"/>
                                            <w:sz w:val="32"/>
                                            <w:szCs w:val="32"/>
                                          </w:rPr>
                                          <w:t>The Fossil Record and Geologic Time Scale</w:t>
                                        </w:r>
                                      </w:p>
                                    </w:txbxContent>
                                  </wps:txbx>
                                  <wps:bodyPr wrap="square" lIns="91425" tIns="91425" rIns="91425" bIns="91425" anchor="t" anchorCtr="0">
                                    <a:noAutofit/>
                                  </wps:bodyPr>
                                </wps:wsp>
                                <wps:wsp>
                                  <wps:cNvPr id="22" name="Shape 216"/>
                                  <wps:cNvSpPr txBox="1"/>
                                  <wps:spPr>
                                    <a:xfrm>
                                      <a:off x="3488055" y="34925"/>
                                      <a:ext cx="1873250" cy="1452880"/>
                                    </a:xfrm>
                                    <a:prstGeom prst="rect">
                                      <a:avLst/>
                                    </a:prstGeom>
                                    <a:noFill/>
                                    <a:ln>
                                      <a:noFill/>
                                    </a:ln>
                                  </wps:spPr>
                                  <wps:txbx>
                                    <w:txbxContent>
                                      <w:p w14:paraId="6A7D3C84" w14:textId="77777777" w:rsidR="00666FDB" w:rsidRPr="00B94E77" w:rsidRDefault="00666FDB" w:rsidP="00770F2B">
                                        <w:pPr>
                                          <w:pStyle w:val="NormalWeb"/>
                                          <w:spacing w:before="0" w:beforeAutospacing="0" w:after="0" w:afterAutospacing="0"/>
                                          <w:jc w:val="center"/>
                                          <w:rPr>
                                            <w:rFonts w:asciiTheme="minorHAnsi" w:hAnsiTheme="minorHAnsi"/>
                                            <w:sz w:val="32"/>
                                            <w:szCs w:val="32"/>
                                          </w:rPr>
                                        </w:pPr>
                                        <w:r w:rsidRPr="00B94E77">
                                          <w:rPr>
                                            <w:rFonts w:asciiTheme="minorHAnsi" w:eastAsia="PT Sans Narrow" w:hAnsiTheme="minorHAnsi" w:cs="PT Sans Narrow"/>
                                            <w:b/>
                                            <w:bCs/>
                                            <w:color w:val="000000" w:themeColor="dark1"/>
                                            <w:sz w:val="32"/>
                                            <w:szCs w:val="32"/>
                                          </w:rPr>
                                          <w:t xml:space="preserve">Task 2: </w:t>
                                        </w:r>
                                      </w:p>
                                      <w:p w14:paraId="618776EF" w14:textId="63559FD3" w:rsidR="00666FDB" w:rsidRPr="00B94E77" w:rsidRDefault="00666FDB" w:rsidP="00770F2B">
                                        <w:pPr>
                                          <w:pStyle w:val="NormalWeb"/>
                                          <w:spacing w:before="0" w:beforeAutospacing="0" w:after="0" w:afterAutospacing="0"/>
                                          <w:jc w:val="center"/>
                                          <w:rPr>
                                            <w:rFonts w:asciiTheme="minorHAnsi" w:hAnsiTheme="minorHAnsi"/>
                                            <w:sz w:val="32"/>
                                            <w:szCs w:val="32"/>
                                          </w:rPr>
                                        </w:pPr>
                                        <w:r>
                                          <w:rPr>
                                            <w:rFonts w:asciiTheme="minorHAnsi" w:eastAsia="Arial" w:hAnsiTheme="minorHAnsi" w:cs="Arial"/>
                                            <w:color w:val="000000"/>
                                            <w:sz w:val="32"/>
                                            <w:szCs w:val="32"/>
                                          </w:rPr>
                                          <w:t>Evidence of Change Over Time</w:t>
                                        </w:r>
                                      </w:p>
                                    </w:txbxContent>
                                  </wps:txbx>
                                  <wps:bodyPr wrap="square" lIns="91425" tIns="91425" rIns="91425" bIns="91425" anchor="t" anchorCtr="0">
                                    <a:noAutofit/>
                                  </wps:bodyPr>
                                </wps:wsp>
                                <wps:wsp>
                                  <wps:cNvPr id="23" name="Shape 217"/>
                                  <wps:cNvSpPr txBox="1"/>
                                  <wps:spPr>
                                    <a:xfrm>
                                      <a:off x="5354955" y="1905"/>
                                      <a:ext cx="1676400" cy="1386840"/>
                                    </a:xfrm>
                                    <a:prstGeom prst="rect">
                                      <a:avLst/>
                                    </a:prstGeom>
                                    <a:noFill/>
                                    <a:ln>
                                      <a:noFill/>
                                    </a:ln>
                                  </wps:spPr>
                                  <wps:txbx>
                                    <w:txbxContent>
                                      <w:p w14:paraId="543C16EC" w14:textId="77777777" w:rsidR="00666FDB" w:rsidRPr="00B94E77" w:rsidRDefault="00666FDB" w:rsidP="00770F2B">
                                        <w:pPr>
                                          <w:pStyle w:val="NormalWeb"/>
                                          <w:spacing w:before="0" w:beforeAutospacing="0" w:after="0" w:afterAutospacing="0"/>
                                          <w:jc w:val="center"/>
                                          <w:rPr>
                                            <w:rFonts w:asciiTheme="minorHAnsi" w:eastAsia="PT Sans Narrow" w:hAnsiTheme="minorHAnsi" w:cs="PT Sans Narrow"/>
                                            <w:b/>
                                            <w:bCs/>
                                            <w:color w:val="000000" w:themeColor="dark1"/>
                                            <w:sz w:val="32"/>
                                            <w:szCs w:val="32"/>
                                          </w:rPr>
                                        </w:pPr>
                                        <w:r w:rsidRPr="00B94E77">
                                          <w:rPr>
                                            <w:rFonts w:asciiTheme="minorHAnsi" w:eastAsia="PT Sans Narrow" w:hAnsiTheme="minorHAnsi" w:cs="PT Sans Narrow"/>
                                            <w:b/>
                                            <w:bCs/>
                                            <w:color w:val="000000" w:themeColor="dark1"/>
                                            <w:sz w:val="32"/>
                                            <w:szCs w:val="32"/>
                                          </w:rPr>
                                          <w:t xml:space="preserve">Task 3: </w:t>
                                        </w:r>
                                      </w:p>
                                      <w:p w14:paraId="2048314E" w14:textId="655EC8B8" w:rsidR="00666FDB" w:rsidRPr="00B94E77" w:rsidRDefault="00666FDB" w:rsidP="00770F2B">
                                        <w:pPr>
                                          <w:pStyle w:val="NormalWeb"/>
                                          <w:spacing w:before="0" w:beforeAutospacing="0" w:after="0" w:afterAutospacing="0"/>
                                          <w:jc w:val="center"/>
                                          <w:rPr>
                                            <w:rFonts w:asciiTheme="minorHAnsi" w:hAnsiTheme="minorHAnsi"/>
                                          </w:rPr>
                                        </w:pPr>
                                        <w:r>
                                          <w:rPr>
                                            <w:rFonts w:asciiTheme="minorHAnsi" w:eastAsia="Arial" w:hAnsiTheme="minorHAnsi" w:cs="Arial"/>
                                            <w:color w:val="000000"/>
                                            <w:sz w:val="32"/>
                                            <w:szCs w:val="32"/>
                                          </w:rPr>
                                          <w:t>Natural Selection</w:t>
                                        </w:r>
                                      </w:p>
                                    </w:txbxContent>
                                  </wps:txbx>
                                  <wps:bodyPr wrap="square" lIns="91425" tIns="91425" rIns="91425" bIns="91425" anchor="t" anchorCtr="0">
                                    <a:noAutofit/>
                                  </wps:bodyPr>
                                </wps:wsp>
                              </wpg:grpSp>
                              <wps:wsp>
                                <wps:cNvPr id="27" name="Shape 211"/>
                                <wps:cNvSpPr/>
                                <wps:spPr>
                                  <a:xfrm rot="5400000">
                                    <a:off x="2319020" y="1351915"/>
                                    <a:ext cx="570230" cy="289560"/>
                                  </a:xfrm>
                                  <a:prstGeom prst="rightArrow">
                                    <a:avLst>
                                      <a:gd name="adj1" fmla="val 50000"/>
                                      <a:gd name="adj2" fmla="val 50000"/>
                                    </a:avLst>
                                  </a:prstGeom>
                                  <a:solidFill>
                                    <a:schemeClr val="lt2">
                                      <a:alpha val="47000"/>
                                    </a:schemeClr>
                                  </a:solidFill>
                                  <a:ln w="9525" cap="flat" cmpd="sng">
                                    <a:solidFill>
                                      <a:schemeClr val="bg1">
                                        <a:lumMod val="85000"/>
                                      </a:schemeClr>
                                    </a:solidFill>
                                    <a:prstDash val="solid"/>
                                    <a:round/>
                                    <a:headEnd type="none" w="med" len="med"/>
                                    <a:tailEnd type="none" w="med" len="med"/>
                                  </a:ln>
                                </wps:spPr>
                                <wps:bodyPr wrap="square" lIns="91425" tIns="91425" rIns="91425" bIns="91425" anchor="ctr" anchorCtr="0">
                                  <a:noAutofit/>
                                </wps:bodyPr>
                              </wps:wsp>
                              <wps:wsp>
                                <wps:cNvPr id="29" name="Shape 211"/>
                                <wps:cNvSpPr/>
                                <wps:spPr>
                                  <a:xfrm rot="5400000">
                                    <a:off x="7630160" y="1351915"/>
                                    <a:ext cx="570230" cy="289560"/>
                                  </a:xfrm>
                                  <a:prstGeom prst="rightArrow">
                                    <a:avLst>
                                      <a:gd name="adj1" fmla="val 50000"/>
                                      <a:gd name="adj2" fmla="val 50000"/>
                                    </a:avLst>
                                  </a:prstGeom>
                                  <a:solidFill>
                                    <a:schemeClr val="lt2">
                                      <a:alpha val="47000"/>
                                    </a:schemeClr>
                                  </a:solidFill>
                                  <a:ln w="9525" cap="flat" cmpd="sng">
                                    <a:solidFill>
                                      <a:schemeClr val="bg1">
                                        <a:lumMod val="85000"/>
                                      </a:schemeClr>
                                    </a:solidFill>
                                    <a:prstDash val="solid"/>
                                    <a:round/>
                                    <a:headEnd type="none" w="med" len="med"/>
                                    <a:tailEnd type="none" w="med" len="med"/>
                                  </a:ln>
                                </wps:spPr>
                                <wps:bodyPr wrap="square" lIns="91425" tIns="91425" rIns="91425" bIns="91425" anchor="ctr" anchorCtr="0">
                                  <a:noAutofit/>
                                </wps:bodyPr>
                              </wps:wsp>
                            </wpg:grpSp>
                            <wps:wsp>
                              <wps:cNvPr id="30" name="Text Box 30"/>
                              <wps:cNvSpPr txBox="1"/>
                              <wps:spPr>
                                <a:xfrm>
                                  <a:off x="241935" y="1249680"/>
                                  <a:ext cx="82296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6676ED8" w14:textId="77777777" w:rsidR="00666FDB" w:rsidRPr="0059692B" w:rsidRDefault="00666FDB" w:rsidP="004A16E2">
                                    <w:pPr>
                                      <w:ind w:left="720" w:hanging="720"/>
                                      <w:jc w:val="center"/>
                                      <w:rPr>
                                        <w:sz w:val="36"/>
                                        <w:szCs w:val="36"/>
                                      </w:rPr>
                                    </w:pPr>
                                    <w:r w:rsidRPr="0059692B">
                                      <w:rPr>
                                        <w:sz w:val="36"/>
                                        <w:szCs w:val="36"/>
                                      </w:rPr>
                                      <w:t xml:space="preserve">Connect to the Culminating Project using the Project </w:t>
                                    </w:r>
                                    <w:r>
                                      <w:rPr>
                                        <w:sz w:val="36"/>
                                        <w:szCs w:val="36"/>
                                      </w:rPr>
                                      <w:t>Organizer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wgp>
                  </a:graphicData>
                </a:graphic>
                <wp14:sizeRelH relativeFrom="margin">
                  <wp14:pctWidth>0</wp14:pctWidth>
                </wp14:sizeRelH>
                <wp14:sizeRelV relativeFrom="margin">
                  <wp14:pctHeight>0</wp14:pctHeight>
                </wp14:sizeRelV>
              </wp:anchor>
            </w:drawing>
          </mc:Choice>
          <mc:Fallback>
            <w:pict>
              <v:group id="Group 38" o:spid="_x0000_s1028" style="position:absolute;margin-left:-7.15pt;margin-top:35.1pt;width:696.4pt;height:308.4pt;z-index:251673600;mso-width-relative:margin;mso-height-relative:margin" coordorigin="-45720" coordsize="8844280,39166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">
                <v:shape id="Shape 211" o:spid="_x0000_s1029" type="#_x0000_t13" style="position:absolute;left:5993765;top:134048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hKFfxAAA&#10;ANsAAAAPAAAAZHJzL2Rvd25yZXYueG1sRI9Pi8IwFMTvwn6H8Ba8aeof3LVrFBEK9SS6rujt0Tzb&#10;ss1LaaLWb28EweMwM79hZovWVOJKjSstKxj0IxDEmdUl5wr2v0nvG4TzyBory6TgTg4W84/ODGNt&#10;b7yl687nIkDYxaig8L6OpXRZQQZd39bEwTvbxqAPssmlbvAW4KaSwyiaSIMlh4UCa1oVlP3vLkZB&#10;sp5M67H72pyT6Wr/dxqnh1NyVKr72S5/QHhq/Tv8aqdawWgAzy/hB8j5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l4ShX8QAAADbAAAADwAAAAAAAAAAAAAAAACXAgAAZHJzL2Rv&#10;d25yZXYueG1sUEsFBgAAAAAEAAQA9QAAAIgDAAAAAA==&#10;" adj="16116" fillcolor="#e7e6e6 [3203]" strokecolor="#d8d8d8 [2732]">
                  <v:fill opacity="30840f"/>
                  <v:stroke joinstyle="round"/>
                  <v:textbox inset="91425emu,91425emu,91425emu,91425emu"/>
                </v:shape>
                <v:group id="Group 37" o:spid="_x0000_s1030" style="position:absolute;left:-45720;width:8844280;height:3916680" coordorigin="-45720" coordsize="8844280,39166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pYQYOxAAAANsAAAAPAAAAZHJzL2Rvd25yZXYueG1sRI9Pi8IwFMTvC36H8ARv&#10;a1rFVapRRFzxIIJ/QLw9mmdbbF5Kk23rt98sCHscZuY3zGLVmVI0VLvCsoJ4GIEgTq0uOFNwvXx/&#10;zkA4j6yxtEwKXuRgtex9LDDRtuUTNWefiQBhl6CC3PsqkdKlORl0Q1sRB+9ha4M+yDqTusY2wE0p&#10;R1H0JQ0WHBZyrGiTU/o8/xgFuxbb9TjeNofnY/O6XybH2yEmpQb9bj0H4anz/+F3e68VjK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pYQYOxAAAANsAAAAP&#10;AAAAAAAAAAAAAAAAAKkCAABkcnMvZG93bnJldi54bWxQSwUGAAAAAAQABAD6AAAAmgMAAAAA&#10;">
                  <v:roundrect id="_x0000_s1031" style="position:absolute;width:8798560;height:114300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" fillcolor="#e7e6e6 [3203]" strokecolor="#44546a [3202]">
                    <v:textbox inset="91425emu,91425emu,91425emu,91425emu">
                      <w:txbxContent>
                        <w:p w14:paraId="0BD03E5C" w14:textId="17ACE5F9" w:rsidR="00666FDB" w:rsidRPr="00B94E77" w:rsidRDefault="00666FDB"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r w:rsidRPr="00B94E77">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p>
                      </w:txbxContent>
                    </v:textbox>
                  </v:roundrect>
                  <v:group id="Group 6" o:spid="_x0000_s1032" style="position:absolute;left:-45720;width:8841740;height:3916680" coordorigin="-91440" coordsize="8841740,39166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sdX8IAAADaAAAADwAA&#10;AAAAAAAAAAAAAACpAgAAZHJzL2Rvd25yZXYueG1sUEsFBgAAAAAEAAQA+gAAAJgDAAAAAA==&#10;">
                    <v:roundrect id="_x0000_s1033" style="position:absolute;left:-50800;top:1833880;width:8798560;height:98298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CFvwQAA&#10;ANoAAAAPAAAAZHJzL2Rvd25yZXYueG1sRE9Na8JAEL0L/odlhN7MRgvWpq4iSltP1aTqechOk2B2&#10;NmS3Jv579yB4fLzvxao3tbhS6yrLCiZRDII4t7riQsHx93M8B+E8ssbaMim4kYPVcjhYYKJtxyld&#10;M1+IEMIuQQWl900ipctLMugi2xAH7s+2Bn2AbSF1i10IN7WcxvFMGqw4NJTY0Kak/JL9GwVf07dN&#10;tzWnWfrzfX5ND+/Z/rjLlHoZ9esPEJ56/xQ/3DutIGwNV8INkMs7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W/ghb8EAAADaAAAADwAAAAAAAAAAAAAAAACXAgAAZHJzL2Rvd25y&#10;ZXYueG1sUEsFBgAAAAAEAAQA9QAAAIUDAAAAAA==&#10;" fillcolor="#e7e6e6 [3203]" strokecolor="#44546a [3202]">
                      <v:textbox inset="91425emu,91425emu,91425emu,91425emu">
                        <w:txbxContent>
                          <w:p w14:paraId="299066C9" w14:textId="5DA35795" w:rsidR="00666FDB" w:rsidRPr="00B94E77" w:rsidRDefault="00666FDB"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Group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r w:rsidRPr="00B94E77">
                              <w:rPr>
                                <w:rFonts w:asciiTheme="minorHAnsi" w:eastAsia="PT Sans Narrow" w:hAnsiTheme="minorHAnsi" w:cs="PT Sans Narrow"/>
                                <w:color w:val="000000" w:themeColor="text1"/>
                                <w:sz w:val="32"/>
                                <w:szCs w:val="32"/>
                                <w14:textOutline w14:w="9525" w14:cap="rnd" w14:cmpd="sng" w14:algn="ctr">
                                  <w14:noFill/>
                                  <w14:prstDash w14:val="solid"/>
                                  <w14:bevel/>
                                </w14:textOutline>
                              </w:rPr>
                              <w:t xml:space="preserve"> </w:t>
                            </w:r>
                          </w:p>
                          <w:p w14:paraId="23C406DC" w14:textId="5E042CEB" w:rsidR="00666FDB" w:rsidRPr="00B94E77" w:rsidRDefault="00666FDB"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“Think Tank” Discussion: For species affected by a human-caused environmental change, should we intervene or let nature take its course?</w:t>
                            </w:r>
                          </w:p>
                        </w:txbxContent>
                      </v:textbox>
                    </v:roundrect>
                    <v:roundrect id="_x0000_s1034" style="position:absolute;left:-50800;top:3162300;width:8801100;height:75438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wojywgAA&#10;ANoAAAAPAAAAZHJzL2Rvd25yZXYueG1sRE9Na8JAEL0L/odlhN7qRgu2jdmIKG091Sa1PQ/ZMQlm&#10;Z0N2a+K/d4WCp+HxPidZDaYRZ+pcbVnBbBqBIC6srrlUcPh+e3wB4TyyxsYyKbiQg1U6HiUYa9tz&#10;RufclyKEsItRQeV9G0vpiooMuqltiQN3tJ1BH2BXSt1hH8JNI+dRtJAGaw4NFba0qag45X9Gwfv8&#10;edNvzc8i+/z4fcq+XvP9YZcr9TAZ1ksQngZ/F/+7dzrMh9srtyvTK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rCiPLCAAAA2gAAAA8AAAAAAAAAAAAAAAAAlwIAAGRycy9kb3du&#10;cmV2LnhtbFBLBQYAAAAABAAEAPUAAACGAwAAAAA=&#10;" fillcolor="#e7e6e6 [3203]" strokecolor="#44546a [3202]">
                      <v:textbox inset="91425emu,91425emu,91425emu,91425emu">
                        <w:txbxContent>
                          <w:p w14:paraId="3247F798" w14:textId="1757D843" w:rsidR="00666FDB" w:rsidRPr="00B94E77" w:rsidRDefault="00666FDB"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Individual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p>
                          <w:p w14:paraId="0DF25B9D" w14:textId="07D22EE9" w:rsidR="00666FDB" w:rsidRPr="00B94E77" w:rsidRDefault="00666FDB"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Post-Discussion Report</w:t>
                            </w:r>
                          </w:p>
                          <w:p w14:paraId="25B13DE6" w14:textId="77777777" w:rsidR="00666FDB" w:rsidRPr="00B94E77" w:rsidRDefault="00666FDB" w:rsidP="00770F2B">
                            <w:pPr>
                              <w:pStyle w:val="NormalWeb"/>
                              <w:spacing w:before="0" w:beforeAutospacing="0" w:after="0" w:afterAutospacing="0"/>
                              <w:jc w:val="center"/>
                              <w:rPr>
                                <w:color w:val="FF0000"/>
                                <w:sz w:val="32"/>
                                <w:szCs w:val="32"/>
                                <w14:textOutline w14:w="9525" w14:cap="rnd" w14:cmpd="sng" w14:algn="ctr">
                                  <w14:noFill/>
                                  <w14:prstDash w14:val="solid"/>
                                  <w14:bevel/>
                                </w14:textOutline>
                              </w:rPr>
                            </w:pPr>
                          </w:p>
                        </w:txbxContent>
                      </v:textbox>
                    </v:roundrect>
                    <v:shape id="Shape 211" o:spid="_x0000_s1035" type="#_x0000_t13" style="position:absolute;left:4242752;top:2841943;width:258445;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2c5MvwAA&#10;ANsAAAAPAAAAZHJzL2Rvd25yZXYueG1sRE/LqsIwEN0L/kMYwZ2milwu1Sg+0aUvXA/N2NY2k9JE&#10;rX79jXDB3RzOcyazxpTiQbXLLSsY9CMQxInVOacKzqdN7xeE88gaS8uk4EUOZtN2a4Kxtk8+0OPo&#10;UxFC2MWoIPO+iqV0SUYGXd9WxIG72tqgD7BOpa7xGcJNKYdR9CMN5hwaMqxomVFSHO9GwWVVrIrD&#10;bfR67++4WM535210XSvV7TTzMQhPjf+K/907HeYP4fNLOEBO/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PZzky/AAAA2wAAAA8AAAAAAAAAAAAAAAAAlwIAAGRycy9kb3ducmV2&#10;LnhtbFBLBQYAAAAABAAEAPUAAACDAwAAAAA=&#10;" adj="10800" fillcolor="#e7e6e6 [3203]" strokecolor="#44546a [3202]">
                      <v:stroke joinstyle="round"/>
                      <v:textbox inset="91425emu,91425emu,91425emu,91425emu"/>
                    </v:shape>
                    <v:group id="Group 15" o:spid="_x0000_s1036" style="position:absolute;left:-91440;width:8595360;height:1821180" coordorigin="-123825" coordsize="8595360,18211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P1KYYLDAAAA2wAAAA8A&#10;AAAAAAAAAAAAAAAAqQIAAGRycy9kb3ducmV2LnhtbFBLBQYAAAAABAAEAPoAAACZAwAAAAA=&#10;">
                      <v:group id="Group 17" o:spid="_x0000_s1037" style="position:absolute;left:-123825;width:8183880;height:1781810" coordorigin="-123825" coordsize="8183880,178181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1FpuwQAAANsAAAAPAAAAZHJzL2Rvd25yZXYueG1sRE9Ni8IwEL0L+x/CLHjT&#10;tLuoS9coIq54EEFdEG9DM7bFZlKa2NZ/bwTB2zze50znnSlFQ7UrLCuIhxEI4tTqgjMF/8e/wQ8I&#10;55E1lpZJwZ0czGcfvSkm2ra8p+bgMxFC2CWoIPe+SqR0aU4G3dBWxIG72NqgD7DOpK6xDeGmlF9R&#10;NJYGCw4NOVa0zCm9Hm5GwbrFdvEdr5rt9bK8n4+j3Wkbk1L9z27xC8JT59/il3ujw/wJ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i1FpuwQAAANsAAAAPAAAA&#10;AAAAAAAAAAAAAKkCAABkcnMvZG93bnJldi54bWxQSwUGAAAAAAQABAD6AAAAlwMAAAAA&#10;">
                        <v:shape id="Shape 211" o:spid="_x0000_s1038" type="#_x0000_t13" style="position:absolute;left:490220;top:135191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C1SixQAA&#10;ANsAAAAPAAAAZHJzL2Rvd25yZXYueG1sRI9Pa8JAEMXvBb/DMoK3uqmI1ehGRAjYU6naorchO/lD&#10;s7Mhu2r67TuHQm8zvDfv/WazHVyr7tSHxrOBl2kCirjwtuHKwPmUPy9BhYhssfVMBn4owDYbPW0w&#10;tf7BH3Q/xkpJCIcUDdQxdqnWoajJYZj6jli00vcOo6x9pW2PDwl3rZ4lyUI7bFgaauxoX1Pxfbw5&#10;A/nbYtXNw+t7ma/258/r/PB1zS/GTMbDbg0q0hD/zX/XByv4Aiu/yAA6+wU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0LVKLFAAAA2wAAAA8AAAAAAAAAAAAAAAAAlwIAAGRycy9k&#10;b3ducmV2LnhtbFBLBQYAAAAABAAEAPUAAACJAwAAAAA=&#10;" adj="16116" fillcolor="#e7e6e6 [3203]" strokecolor="#d8d8d8 [2732]">
                          <v:fill opacity="30840f"/>
                          <v:stroke joinstyle="round"/>
                          <v:textbox inset="91425emu,91425emu,91425emu,91425emu"/>
                        </v:shape>
                        <v:group id="Group 19" o:spid="_x0000_s1039" style="position:absolute;left:-123825;width:7155180;height:1487805" coordorigin="-123825" coordsize="7155180,148780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B2uHwQAAANsAAAAPAAAAZHJzL2Rvd25yZXYueG1sRE9Ni8IwEL0L+x/CLHjT&#10;tLsobtcoIq54EEFdEG9DM7bFZlKa2NZ/bwTB2zze50znnSlFQ7UrLCuIhxEI4tTqgjMF/8e/wQSE&#10;88gaS8uk4E4O5rOP3hQTbVveU3PwmQgh7BJUkHtfJVK6NCeDbmgr4sBdbG3QB1hnUtfYhnBTyq8o&#10;GkuDBYeGHCta5pReDzejYN1iu/iOV832elnez8fR7rSNSan+Z7f4BeGp82/xy73RYf4P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8B2uHwQAAANsAAAAPAAAA&#10;AAAAAAAAAAAAAKkCAABkcnMvZG93bnJldi54bWxQSwUGAAAAAAQABAD6AAAAlwMAAAAA&#10;">
                          <v:shape id="Shape 212" o:spid="_x0000_s1040" type="#_x0000_t202" style="position:absolute;left:-123825;top:1905;width:1864995;height:1485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kfWpxAAA&#10;ANsAAAAPAAAAZHJzL2Rvd25yZXYueG1sRE/Pa8IwFL4L+x/CG+wiM50H0WqUMdiQgYxVkXl7NK9N&#10;tHnpmky7/fXLQfD48f1erHrXiDN1wXpW8DTKQBCXXluuFey2r49TECEia2w8k4JfCrBa3g0WmGt/&#10;4U86F7EWKYRDjgpMjG0uZSgNOQwj3xInrvKdw5hgV0vd4SWFu0aOs2wiHVpODQZbejFUnoofp2C2&#10;/xpWB2v+6reP46RaFxv7/b5R6uG+f56DiNTHm/jqXmsF47Q+fUk/QC7/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rJH1qcQAAADbAAAADwAAAAAAAAAAAAAAAACXAgAAZHJzL2Rv&#10;d25yZXYueG1sUEsFBgAAAAAEAAQA9QAAAIgDAAAAAA==&#10;" filled="f" stroked="f">
                            <v:textbox inset="91425emu,91425emu,91425emu,91425emu">
                              <w:txbxContent>
                                <w:p w14:paraId="1BA06C4F" w14:textId="77777777" w:rsidR="00666FDB" w:rsidRPr="006C6DB7" w:rsidRDefault="00666FDB" w:rsidP="00770F2B">
                                  <w:pPr>
                                    <w:pStyle w:val="NormalWeb"/>
                                    <w:spacing w:before="0" w:beforeAutospacing="0" w:after="0" w:afterAutospacing="0"/>
                                    <w:jc w:val="center"/>
                                    <w:rPr>
                                      <w:rFonts w:asciiTheme="minorHAnsi" w:hAnsiTheme="minorHAnsi"/>
                                      <w:b/>
                                      <w:sz w:val="32"/>
                                      <w:szCs w:val="32"/>
                                    </w:rPr>
                                  </w:pPr>
                                  <w:r w:rsidRPr="006C6DB7">
                                    <w:rPr>
                                      <w:rFonts w:asciiTheme="minorHAnsi" w:eastAsia="PT Sans Narrow" w:hAnsiTheme="minorHAnsi" w:cs="PT Sans Narrow"/>
                                      <w:b/>
                                      <w:bCs/>
                                      <w:color w:val="000000" w:themeColor="dark1"/>
                                      <w:sz w:val="32"/>
                                      <w:szCs w:val="32"/>
                                    </w:rPr>
                                    <w:t xml:space="preserve">Lift-Off Task: </w:t>
                                  </w:r>
                                </w:p>
                                <w:p w14:paraId="7467DEAC" w14:textId="30147329" w:rsidR="00666FDB" w:rsidRDefault="00666FDB" w:rsidP="00770F2B">
                                  <w:pPr>
                                    <w:pStyle w:val="NormalWeb"/>
                                    <w:spacing w:before="0" w:beforeAutospacing="0" w:after="0" w:afterAutospacing="0"/>
                                    <w:jc w:val="center"/>
                                    <w:rPr>
                                      <w:rFonts w:ascii="PT Sans Narrow" w:eastAsia="PT Sans Narrow" w:hAnsi="PT Sans Narrow" w:cs="PT Sans Narrow"/>
                                      <w:color w:val="000000" w:themeColor="dark1"/>
                                      <w:sz w:val="36"/>
                                      <w:szCs w:val="36"/>
                                    </w:rPr>
                                  </w:pPr>
                                  <w:r>
                                    <w:rPr>
                                      <w:rFonts w:asciiTheme="minorHAnsi" w:eastAsia="Arial" w:hAnsiTheme="minorHAnsi" w:cs="Arial"/>
                                      <w:color w:val="000000"/>
                                      <w:sz w:val="32"/>
                                      <w:szCs w:val="32"/>
                                    </w:rPr>
                                    <w:t>The Case of the Peppered Moths</w:t>
                                  </w:r>
                                </w:p>
                                <w:p w14:paraId="4FD673BB" w14:textId="2B06C437" w:rsidR="00666FDB" w:rsidRDefault="00666FDB" w:rsidP="00770F2B">
                                  <w:pPr>
                                    <w:pStyle w:val="NormalWeb"/>
                                    <w:spacing w:before="0" w:beforeAutospacing="0" w:after="0" w:afterAutospacing="0"/>
                                    <w:jc w:val="center"/>
                                  </w:pPr>
                                </w:p>
                              </w:txbxContent>
                            </v:textbox>
                          </v:shape>
                          <v:shape id="Shape 214" o:spid="_x0000_s1041" type="#_x0000_t202" style="position:absolute;left:1659255;width:1805940;height:1483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" filled="f" stroked="f">
                            <v:textbox inset="91425emu,91425emu,91425emu,91425emu">
                              <w:txbxContent>
                                <w:p w14:paraId="589B94A7" w14:textId="77777777" w:rsidR="00666FDB" w:rsidRPr="006C6DB7" w:rsidRDefault="00666FDB" w:rsidP="00770F2B">
                                  <w:pPr>
                                    <w:pStyle w:val="NormalWeb"/>
                                    <w:spacing w:before="0" w:beforeAutospacing="0" w:after="0" w:afterAutospacing="0"/>
                                    <w:jc w:val="center"/>
                                    <w:rPr>
                                      <w:rFonts w:asciiTheme="minorHAnsi" w:hAnsiTheme="minorHAnsi"/>
                                      <w:sz w:val="32"/>
                                      <w:szCs w:val="32"/>
                                    </w:rPr>
                                  </w:pPr>
                                  <w:r w:rsidRPr="006C6DB7">
                                    <w:rPr>
                                      <w:rFonts w:asciiTheme="minorHAnsi" w:eastAsia="PT Sans Narrow" w:hAnsiTheme="minorHAnsi" w:cs="PT Sans Narrow"/>
                                      <w:b/>
                                      <w:bCs/>
                                      <w:color w:val="000000" w:themeColor="dark1"/>
                                      <w:sz w:val="32"/>
                                      <w:szCs w:val="32"/>
                                    </w:rPr>
                                    <w:t xml:space="preserve">Task 1: </w:t>
                                  </w:r>
                                </w:p>
                                <w:p w14:paraId="63A2B7FD" w14:textId="6E0F8DE2" w:rsidR="00666FDB" w:rsidRDefault="00666FDB" w:rsidP="00770F2B">
                                  <w:pPr>
                                    <w:pStyle w:val="NormalWeb"/>
                                    <w:spacing w:before="0" w:beforeAutospacing="0" w:after="0" w:afterAutospacing="0"/>
                                    <w:jc w:val="center"/>
                                  </w:pPr>
                                  <w:r>
                                    <w:rPr>
                                      <w:rFonts w:asciiTheme="minorHAnsi" w:eastAsia="Arial" w:hAnsiTheme="minorHAnsi" w:cs="Arial"/>
                                      <w:color w:val="000000"/>
                                      <w:sz w:val="32"/>
                                      <w:szCs w:val="32"/>
                                    </w:rPr>
                                    <w:t>The Fossil Record and Geologic Time Scale</w:t>
                                  </w:r>
                                </w:p>
                              </w:txbxContent>
                            </v:textbox>
                          </v:shape>
                          <v:shape id="Shape 216" o:spid="_x0000_s1042" type="#_x0000_t202" style="position:absolute;left:3488055;top:34925;width:1873250;height:14528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D85FxwAA&#10;ANsAAAAPAAAAZHJzL2Rvd25yZXYueG1sRI9BSwMxFITvgv8hPKEXabPuoei2aRHBUoQirlLa22Pz&#10;dpO6eVk3sV376xtB8DjMzDfMfDm4VhypD9azgrtJBoK48tpyo+Dj/Xl8DyJEZI2tZ1LwQwGWi+ur&#10;ORban/iNjmVsRIJwKFCBibErpAyVIYdh4jvi5NW+dxiT7BupezwluGtlnmVT6dByWjDY0ZOh6rP8&#10;dgoetrvbem/NuVm9Hqb1utzYr5eNUqOb4XEGItIQ/8N/7bVWkOfw+yX9ALm4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Mw/ORccAAADbAAAADwAAAAAAAAAAAAAAAACXAgAAZHJz&#10;L2Rvd25yZXYueG1sUEsFBgAAAAAEAAQA9QAAAIsDAAAAAA==&#10;" filled="f" stroked="f">
                            <v:textbox inset="91425emu,91425emu,91425emu,91425emu">
                              <w:txbxContent>
                                <w:p w14:paraId="6A7D3C84" w14:textId="77777777" w:rsidR="00666FDB" w:rsidRPr="00B94E77" w:rsidRDefault="00666FDB" w:rsidP="00770F2B">
                                  <w:pPr>
                                    <w:pStyle w:val="NormalWeb"/>
                                    <w:spacing w:before="0" w:beforeAutospacing="0" w:after="0" w:afterAutospacing="0"/>
                                    <w:jc w:val="center"/>
                                    <w:rPr>
                                      <w:rFonts w:asciiTheme="minorHAnsi" w:hAnsiTheme="minorHAnsi"/>
                                      <w:sz w:val="32"/>
                                      <w:szCs w:val="32"/>
                                    </w:rPr>
                                  </w:pPr>
                                  <w:r w:rsidRPr="00B94E77">
                                    <w:rPr>
                                      <w:rFonts w:asciiTheme="minorHAnsi" w:eastAsia="PT Sans Narrow" w:hAnsiTheme="minorHAnsi" w:cs="PT Sans Narrow"/>
                                      <w:b/>
                                      <w:bCs/>
                                      <w:color w:val="000000" w:themeColor="dark1"/>
                                      <w:sz w:val="32"/>
                                      <w:szCs w:val="32"/>
                                    </w:rPr>
                                    <w:t xml:space="preserve">Task 2: </w:t>
                                  </w:r>
                                </w:p>
                                <w:p w14:paraId="618776EF" w14:textId="63559FD3" w:rsidR="00666FDB" w:rsidRPr="00B94E77" w:rsidRDefault="00666FDB" w:rsidP="00770F2B">
                                  <w:pPr>
                                    <w:pStyle w:val="NormalWeb"/>
                                    <w:spacing w:before="0" w:beforeAutospacing="0" w:after="0" w:afterAutospacing="0"/>
                                    <w:jc w:val="center"/>
                                    <w:rPr>
                                      <w:rFonts w:asciiTheme="minorHAnsi" w:hAnsiTheme="minorHAnsi"/>
                                      <w:sz w:val="32"/>
                                      <w:szCs w:val="32"/>
                                    </w:rPr>
                                  </w:pPr>
                                  <w:r>
                                    <w:rPr>
                                      <w:rFonts w:asciiTheme="minorHAnsi" w:eastAsia="Arial" w:hAnsiTheme="minorHAnsi" w:cs="Arial"/>
                                      <w:color w:val="000000"/>
                                      <w:sz w:val="32"/>
                                      <w:szCs w:val="32"/>
                                    </w:rPr>
                                    <w:t>Evidence of Change Over Time</w:t>
                                  </w:r>
                                </w:p>
                              </w:txbxContent>
                            </v:textbox>
                          </v:shape>
                          <v:shape id="_x0000_s1043" type="#_x0000_t202" style="position:absolute;left:5354955;top:1905;width:1676400;height:13868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" filled="f" stroked="f">
                            <v:textbox inset="91425emu,91425emu,91425emu,91425emu">
                              <w:txbxContent>
                                <w:p w14:paraId="543C16EC" w14:textId="77777777" w:rsidR="00666FDB" w:rsidRPr="00B94E77" w:rsidRDefault="00666FDB" w:rsidP="00770F2B">
                                  <w:pPr>
                                    <w:pStyle w:val="NormalWeb"/>
                                    <w:spacing w:before="0" w:beforeAutospacing="0" w:after="0" w:afterAutospacing="0"/>
                                    <w:jc w:val="center"/>
                                    <w:rPr>
                                      <w:rFonts w:asciiTheme="minorHAnsi" w:eastAsia="PT Sans Narrow" w:hAnsiTheme="minorHAnsi" w:cs="PT Sans Narrow"/>
                                      <w:b/>
                                      <w:bCs/>
                                      <w:color w:val="000000" w:themeColor="dark1"/>
                                      <w:sz w:val="32"/>
                                      <w:szCs w:val="32"/>
                                    </w:rPr>
                                  </w:pPr>
                                  <w:r w:rsidRPr="00B94E77">
                                    <w:rPr>
                                      <w:rFonts w:asciiTheme="minorHAnsi" w:eastAsia="PT Sans Narrow" w:hAnsiTheme="minorHAnsi" w:cs="PT Sans Narrow"/>
                                      <w:b/>
                                      <w:bCs/>
                                      <w:color w:val="000000" w:themeColor="dark1"/>
                                      <w:sz w:val="32"/>
                                      <w:szCs w:val="32"/>
                                    </w:rPr>
                                    <w:t xml:space="preserve">Task 3: </w:t>
                                  </w:r>
                                </w:p>
                                <w:p w14:paraId="2048314E" w14:textId="655EC8B8" w:rsidR="00666FDB" w:rsidRPr="00B94E77" w:rsidRDefault="00666FDB" w:rsidP="00770F2B">
                                  <w:pPr>
                                    <w:pStyle w:val="NormalWeb"/>
                                    <w:spacing w:before="0" w:beforeAutospacing="0" w:after="0" w:afterAutospacing="0"/>
                                    <w:jc w:val="center"/>
                                    <w:rPr>
                                      <w:rFonts w:asciiTheme="minorHAnsi" w:hAnsiTheme="minorHAnsi"/>
                                    </w:rPr>
                                  </w:pPr>
                                  <w:r>
                                    <w:rPr>
                                      <w:rFonts w:asciiTheme="minorHAnsi" w:eastAsia="Arial" w:hAnsiTheme="minorHAnsi" w:cs="Arial"/>
                                      <w:color w:val="000000"/>
                                      <w:sz w:val="32"/>
                                      <w:szCs w:val="32"/>
                                    </w:rPr>
                                    <w:t>Natural Selection</w:t>
                                  </w:r>
                                </w:p>
                              </w:txbxContent>
                            </v:textbox>
                          </v:shape>
                        </v:group>
                        <v:shape id="Shape 211" o:spid="_x0000_s1044" type="#_x0000_t13" style="position:absolute;left:2319020;top:135191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AptxAAA&#10;ANsAAAAPAAAAZHJzL2Rvd25yZXYueG1sRI9Bi8IwFITvwv6H8ARvmiqia22URSi4J1l1xd4ezbMt&#10;Ni+lidr992ZB8DjMzDdMsu5MLe7UusqygvEoAkGcW11xoeB4SIefIJxH1lhbJgV/5GC9+uglGGv7&#10;4B+6730hAoRdjApK75tYSpeXZNCNbEMcvIttDfog20LqFh8Bbmo5iaKZNFhxWCixoU1J+XV/MwrS&#10;79mimbr57pIuNsffbLo9ZelZqUG/+1qC8NT5d/jV3moFkzn8fwk/QK6e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8vgKbcQAAADbAAAADwAAAAAAAAAAAAAAAACXAgAAZHJzL2Rv&#10;d25yZXYueG1sUEsFBgAAAAAEAAQA9QAAAIgDAAAAAA==&#10;" adj="16116" fillcolor="#e7e6e6 [3203]" strokecolor="#d8d8d8 [2732]">
                          <v:fill opacity="30840f"/>
                          <v:stroke joinstyle="round"/>
                          <v:textbox inset="91425emu,91425emu,91425emu,91425emu"/>
                        </v:shape>
                        <v:shape id="Shape 211" o:spid="_x0000_s1045" type="#_x0000_t13" style="position:absolute;left:7630160;top:135191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KzuExQAA&#10;ANsAAAAPAAAAZHJzL2Rvd25yZXYueG1sRI9Ba8JAFITvhf6H5RV6MxtFtImuUoSAPYnWFnN7ZJ9J&#10;MPs2ZLdJ/PduodDjMDPfMOvtaBrRU+dqywqmUQyCuLC65lLB+TObvIFwHlljY5kU3MnBdvP8tMZU&#10;24GP1J98KQKEXYoKKu/bVEpXVGTQRbYlDt7VdgZ9kF0pdYdDgJtGzuJ4IQ3WHBYqbGlXUXE7/RgF&#10;2cciaeduebhmye78lc/333l2Uer1ZXxfgfA0+v/wX3uvFcwS+P0SfoDcPA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wrO4TFAAAA2wAAAA8AAAAAAAAAAAAAAAAAlwIAAGRycy9k&#10;b3ducmV2LnhtbFBLBQYAAAAABAAEAPUAAACJAwAAAAA=&#10;" adj="16116" fillcolor="#e7e6e6 [3203]" strokecolor="#d8d8d8 [2732]">
                          <v:fill opacity="30840f"/>
                          <v:stroke joinstyle="round"/>
                          <v:textbox inset="91425emu,91425emu,91425emu,91425emu"/>
                        </v:shape>
                      </v:group>
                      <v:shape id="Text Box 30" o:spid="_x0000_s1046" type="#_x0000_t202" style="position:absolute;left:241935;top:1249680;width:8229600;height:571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NYmZwQAA&#10;ANsAAAAPAAAAZHJzL2Rvd25yZXYueG1sRE9ba8IwFH4f7D+EI+xtTbxszM4oQxnsSbGbgm+H5tiW&#10;NSehyWz99+ZB2OPHd1+sBtuKC3WhcaxhnCkQxKUzDVcafr4/n99AhIhssHVMGq4UYLV8fFhgblzP&#10;e7oUsRIphEOOGuoYfS5lKGuyGDLniRN3dp3FmGBXSdNhn8JtKydKvUqLDaeGGj2tayp/iz+r4bA9&#10;n44ztas29sX3blCS7Vxq/TQaPt5BRBriv/ju/jIapml9+pJ+gFz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FzWJmcEAAADbAAAADwAAAAAAAAAAAAAAAACXAgAAZHJzL2Rvd25y&#10;ZXYueG1sUEsFBgAAAAAEAAQA9QAAAIUDAAAAAA==&#10;" filled="f" stroked="f">
                        <v:textbox>
                          <w:txbxContent>
                            <w:p w14:paraId="66676ED8" w14:textId="77777777" w:rsidR="00666FDB" w:rsidRPr="0059692B" w:rsidRDefault="00666FDB" w:rsidP="004A16E2">
                              <w:pPr>
                                <w:ind w:left="720" w:hanging="720"/>
                                <w:jc w:val="center"/>
                                <w:rPr>
                                  <w:sz w:val="36"/>
                                  <w:szCs w:val="36"/>
                                </w:rPr>
                              </w:pPr>
                              <w:r w:rsidRPr="0059692B">
                                <w:rPr>
                                  <w:sz w:val="36"/>
                                  <w:szCs w:val="36"/>
                                </w:rPr>
                                <w:t xml:space="preserve">Connect to the Culminating Project using the Project </w:t>
                              </w:r>
                              <w:r>
                                <w:rPr>
                                  <w:sz w:val="36"/>
                                  <w:szCs w:val="36"/>
                                </w:rPr>
                                <w:t>Organizer</w:t>
                              </w:r>
                            </w:p>
                          </w:txbxContent>
                        </v:textbox>
                      </v:shape>
                    </v:group>
                  </v:group>
                </v:group>
                <w10:wrap type="through"/>
              </v:group>
            </w:pict>
          </mc:Fallback>
        </mc:AlternateContent>
      </w:r>
      <w:r w:rsidRPr="00D57959">
        <w:rPr>
          <w:noProof/>
        </w:rPr>
        <mc:AlternateContent>
          <mc:Choice Requires="wps">
            <w:drawing>
              <wp:anchor distT="0" distB="0" distL="114300" distR="114300" simplePos="0" relativeHeight="251679744" behindDoc="0" locked="0" layoutInCell="1" allowOverlap="1" wp14:anchorId="5D045286" wp14:editId="5BCCC937">
                <wp:simplePos x="0" y="0"/>
                <wp:positionH relativeFrom="column">
                  <wp:posOffset>7086600</wp:posOffset>
                </wp:positionH>
                <wp:positionV relativeFrom="paragraph">
                  <wp:posOffset>450850</wp:posOffset>
                </wp:positionV>
                <wp:extent cx="1676400" cy="1386840"/>
                <wp:effectExtent l="0" t="0" r="0" b="0"/>
                <wp:wrapNone/>
                <wp:docPr id="5" name="Shape 217"/>
                <wp:cNvGraphicFramePr/>
                <a:graphic xmlns:a="http://schemas.openxmlformats.org/drawingml/2006/main">
                  <a:graphicData uri="http://schemas.microsoft.com/office/word/2010/wordprocessingShape">
                    <wps:wsp>
                      <wps:cNvSpPr txBox="1"/>
                      <wps:spPr>
                        <a:xfrm>
                          <a:off x="0" y="0"/>
                          <a:ext cx="1676400" cy="1386840"/>
                        </a:xfrm>
                        <a:prstGeom prst="rect">
                          <a:avLst/>
                        </a:prstGeom>
                        <a:noFill/>
                        <a:ln>
                          <a:noFill/>
                        </a:ln>
                      </wps:spPr>
                      <wps:txbx>
                        <w:txbxContent>
                          <w:p w14:paraId="72904F10" w14:textId="4A4B5C60" w:rsidR="00666FDB" w:rsidRPr="00B94E77" w:rsidRDefault="00666FDB" w:rsidP="00E560DF">
                            <w:pPr>
                              <w:pStyle w:val="NormalWeb"/>
                              <w:spacing w:before="0" w:beforeAutospacing="0" w:after="0" w:afterAutospacing="0"/>
                              <w:jc w:val="center"/>
                              <w:rPr>
                                <w:rFonts w:asciiTheme="minorHAnsi" w:eastAsia="PT Sans Narrow" w:hAnsiTheme="minorHAnsi" w:cs="PT Sans Narrow"/>
                                <w:b/>
                                <w:bCs/>
                                <w:color w:val="000000" w:themeColor="dark1"/>
                                <w:sz w:val="32"/>
                                <w:szCs w:val="32"/>
                              </w:rPr>
                            </w:pPr>
                            <w:r w:rsidRPr="00B94E77">
                              <w:rPr>
                                <w:rFonts w:asciiTheme="minorHAnsi" w:eastAsia="PT Sans Narrow" w:hAnsiTheme="minorHAnsi" w:cs="PT Sans Narrow"/>
                                <w:b/>
                                <w:bCs/>
                                <w:color w:val="000000" w:themeColor="dark1"/>
                                <w:sz w:val="32"/>
                                <w:szCs w:val="32"/>
                              </w:rPr>
                              <w:t>T</w:t>
                            </w:r>
                            <w:r>
                              <w:rPr>
                                <w:rFonts w:asciiTheme="minorHAnsi" w:eastAsia="PT Sans Narrow" w:hAnsiTheme="minorHAnsi" w:cs="PT Sans Narrow"/>
                                <w:b/>
                                <w:bCs/>
                                <w:color w:val="000000" w:themeColor="dark1"/>
                                <w:sz w:val="32"/>
                                <w:szCs w:val="32"/>
                              </w:rPr>
                              <w:t>ask 4</w:t>
                            </w:r>
                            <w:r w:rsidRPr="00B94E77">
                              <w:rPr>
                                <w:rFonts w:asciiTheme="minorHAnsi" w:eastAsia="PT Sans Narrow" w:hAnsiTheme="minorHAnsi" w:cs="PT Sans Narrow"/>
                                <w:b/>
                                <w:bCs/>
                                <w:color w:val="000000" w:themeColor="dark1"/>
                                <w:sz w:val="32"/>
                                <w:szCs w:val="32"/>
                              </w:rPr>
                              <w:t xml:space="preserve">: </w:t>
                            </w:r>
                          </w:p>
                          <w:p w14:paraId="25361558" w14:textId="1D11AEE0" w:rsidR="00666FDB" w:rsidRPr="00B94E77" w:rsidRDefault="00666FDB" w:rsidP="00E560DF">
                            <w:pPr>
                              <w:pStyle w:val="NormalWeb"/>
                              <w:spacing w:before="0" w:beforeAutospacing="0" w:after="0" w:afterAutospacing="0"/>
                              <w:jc w:val="center"/>
                              <w:rPr>
                                <w:rFonts w:asciiTheme="minorHAnsi" w:hAnsiTheme="minorHAnsi"/>
                              </w:rPr>
                            </w:pPr>
                            <w:r>
                              <w:rPr>
                                <w:rFonts w:asciiTheme="minorHAnsi" w:eastAsia="Arial" w:hAnsiTheme="minorHAnsi" w:cs="Arial"/>
                                <w:color w:val="000000"/>
                                <w:sz w:val="32"/>
                                <w:szCs w:val="32"/>
                              </w:rPr>
                              <w:t>Human Intervention</w:t>
                            </w:r>
                          </w:p>
                        </w:txbxContent>
                      </wps:txbx>
                      <wps:bodyPr wrap="square" lIns="91425" tIns="91425" rIns="91425" bIns="91425" anchor="t" anchorCtr="0">
                        <a:noAutofit/>
                      </wps:bodyPr>
                    </wps:wsp>
                  </a:graphicData>
                </a:graphic>
              </wp:anchor>
            </w:drawing>
          </mc:Choice>
          <mc:Fallback>
            <w:pict>
              <v:shape id="Shape 217" o:spid="_x0000_s1047" type="#_x0000_t202" style="position:absolute;margin-left:558pt;margin-top:35.5pt;width:132pt;height:109.2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" filled="f" stroked="f">
                <v:textbox inset="91425emu,91425emu,91425emu,91425emu">
                  <w:txbxContent>
                    <w:p w14:paraId="72904F10" w14:textId="4A4B5C60" w:rsidR="00666FDB" w:rsidRPr="00B94E77" w:rsidRDefault="00666FDB" w:rsidP="00E560DF">
                      <w:pPr>
                        <w:pStyle w:val="NormalWeb"/>
                        <w:spacing w:before="0" w:beforeAutospacing="0" w:after="0" w:afterAutospacing="0"/>
                        <w:jc w:val="center"/>
                        <w:rPr>
                          <w:rFonts w:asciiTheme="minorHAnsi" w:eastAsia="PT Sans Narrow" w:hAnsiTheme="minorHAnsi" w:cs="PT Sans Narrow"/>
                          <w:b/>
                          <w:bCs/>
                          <w:color w:val="000000" w:themeColor="dark1"/>
                          <w:sz w:val="32"/>
                          <w:szCs w:val="32"/>
                        </w:rPr>
                      </w:pPr>
                      <w:r w:rsidRPr="00B94E77">
                        <w:rPr>
                          <w:rFonts w:asciiTheme="minorHAnsi" w:eastAsia="PT Sans Narrow" w:hAnsiTheme="minorHAnsi" w:cs="PT Sans Narrow"/>
                          <w:b/>
                          <w:bCs/>
                          <w:color w:val="000000" w:themeColor="dark1"/>
                          <w:sz w:val="32"/>
                          <w:szCs w:val="32"/>
                        </w:rPr>
                        <w:t>T</w:t>
                      </w:r>
                      <w:r>
                        <w:rPr>
                          <w:rFonts w:asciiTheme="minorHAnsi" w:eastAsia="PT Sans Narrow" w:hAnsiTheme="minorHAnsi" w:cs="PT Sans Narrow"/>
                          <w:b/>
                          <w:bCs/>
                          <w:color w:val="000000" w:themeColor="dark1"/>
                          <w:sz w:val="32"/>
                          <w:szCs w:val="32"/>
                        </w:rPr>
                        <w:t>ask 4</w:t>
                      </w:r>
                      <w:r w:rsidRPr="00B94E77">
                        <w:rPr>
                          <w:rFonts w:asciiTheme="minorHAnsi" w:eastAsia="PT Sans Narrow" w:hAnsiTheme="minorHAnsi" w:cs="PT Sans Narrow"/>
                          <w:b/>
                          <w:bCs/>
                          <w:color w:val="000000" w:themeColor="dark1"/>
                          <w:sz w:val="32"/>
                          <w:szCs w:val="32"/>
                        </w:rPr>
                        <w:t xml:space="preserve">: </w:t>
                      </w:r>
                    </w:p>
                    <w:p w14:paraId="25361558" w14:textId="1D11AEE0" w:rsidR="00666FDB" w:rsidRPr="00B94E77" w:rsidRDefault="00666FDB" w:rsidP="00E560DF">
                      <w:pPr>
                        <w:pStyle w:val="NormalWeb"/>
                        <w:spacing w:before="0" w:beforeAutospacing="0" w:after="0" w:afterAutospacing="0"/>
                        <w:jc w:val="center"/>
                        <w:rPr>
                          <w:rFonts w:asciiTheme="minorHAnsi" w:hAnsiTheme="minorHAnsi"/>
                        </w:rPr>
                      </w:pPr>
                      <w:r>
                        <w:rPr>
                          <w:rFonts w:asciiTheme="minorHAnsi" w:eastAsia="Arial" w:hAnsiTheme="minorHAnsi" w:cs="Arial"/>
                          <w:color w:val="000000"/>
                          <w:sz w:val="32"/>
                          <w:szCs w:val="32"/>
                        </w:rPr>
                        <w:t>Human Intervention</w:t>
                      </w:r>
                    </w:p>
                  </w:txbxContent>
                </v:textbox>
              </v:shape>
            </w:pict>
          </mc:Fallback>
        </mc:AlternateContent>
      </w:r>
    </w:p>
    <w:p w14:paraId="1950A71C" w14:textId="5B159ACC" w:rsidR="0023184A" w:rsidRPr="003F5B44" w:rsidRDefault="00A14839" w:rsidP="009808BB">
      <w:pPr>
        <w:spacing w:after="120" w:line="276" w:lineRule="auto"/>
        <w:jc w:val="center"/>
        <w:outlineLvl w:val="0"/>
        <w:rPr>
          <w:b/>
          <w:sz w:val="24"/>
          <w:szCs w:val="24"/>
          <w:u w:val="single"/>
        </w:rPr>
      </w:pPr>
      <w:r w:rsidRPr="00D57959">
        <w:rPr>
          <w:b/>
          <w:sz w:val="24"/>
          <w:szCs w:val="24"/>
          <w:u w:val="single"/>
        </w:rPr>
        <w:lastRenderedPageBreak/>
        <w:t>Storyline for Unit 3</w:t>
      </w:r>
    </w:p>
    <w:p w14:paraId="0FC93F22" w14:textId="10B13241" w:rsidR="003F5B44" w:rsidRPr="007A7F76" w:rsidRDefault="0023184A" w:rsidP="0023184A">
      <w:pPr>
        <w:spacing w:line="240" w:lineRule="auto"/>
        <w:ind w:firstLine="720"/>
        <w:rPr>
          <w:rFonts w:eastAsia="Calibri" w:cs="Calibri"/>
        </w:rPr>
      </w:pPr>
      <w:r w:rsidRPr="003F5B44">
        <w:rPr>
          <w:rFonts w:eastAsia="Calibri" w:cs="Calibri"/>
        </w:rPr>
        <w:t xml:space="preserve">In this unit, students will be exploring how </w:t>
      </w:r>
      <w:r w:rsidR="00A55C9E" w:rsidRPr="003F5B44">
        <w:rPr>
          <w:rFonts w:eastAsia="Calibri" w:cs="Calibri"/>
        </w:rPr>
        <w:t>species</w:t>
      </w:r>
      <w:r w:rsidRPr="003F5B44">
        <w:rPr>
          <w:rFonts w:eastAsia="Calibri" w:cs="Calibri"/>
        </w:rPr>
        <w:t xml:space="preserve"> change over time, as well as the various pieces of evidence that exist to document this change over time. </w:t>
      </w:r>
      <w:r w:rsidR="003F5B44" w:rsidRPr="003F5B44">
        <w:rPr>
          <w:rFonts w:eastAsia="Calibri" w:cs="Calibri"/>
        </w:rPr>
        <w:t xml:space="preserve">The </w:t>
      </w:r>
      <w:r w:rsidRPr="003F5B44">
        <w:rPr>
          <w:rFonts w:eastAsia="Calibri" w:cs="Calibri"/>
        </w:rPr>
        <w:t>Lift-Off Task hooks students with the classic case of the Peppered Moth</w:t>
      </w:r>
      <w:r w:rsidR="003F5B44" w:rsidRPr="003F5B44">
        <w:rPr>
          <w:rFonts w:eastAsia="Calibri" w:cs="Calibri"/>
        </w:rPr>
        <w:t>, which is</w:t>
      </w:r>
      <w:r w:rsidRPr="003F5B44">
        <w:rPr>
          <w:rFonts w:eastAsia="Calibri" w:cs="Calibri"/>
        </w:rPr>
        <w:t xml:space="preserve"> a </w:t>
      </w:r>
      <w:r w:rsidR="003F5B44" w:rsidRPr="003F5B44">
        <w:rPr>
          <w:rFonts w:eastAsia="Calibri" w:cs="Calibri"/>
        </w:rPr>
        <w:t xml:space="preserve">great </w:t>
      </w:r>
      <w:r w:rsidRPr="003F5B44">
        <w:rPr>
          <w:rFonts w:eastAsia="Calibri" w:cs="Calibri"/>
        </w:rPr>
        <w:t>case to study because</w:t>
      </w:r>
      <w:r w:rsidR="003F5B44" w:rsidRPr="003F5B44">
        <w:rPr>
          <w:rFonts w:eastAsia="Calibri" w:cs="Calibri"/>
        </w:rPr>
        <w:t xml:space="preserve"> t</w:t>
      </w:r>
      <w:r w:rsidR="00347C04">
        <w:rPr>
          <w:rFonts w:eastAsia="Calibri" w:cs="Calibri"/>
        </w:rPr>
        <w:t xml:space="preserve">he change was human-caused and </w:t>
      </w:r>
      <w:r w:rsidR="003F5B44" w:rsidRPr="003F5B44">
        <w:rPr>
          <w:rFonts w:eastAsia="Calibri" w:cs="Calibri"/>
        </w:rPr>
        <w:t xml:space="preserve">dramatic </w:t>
      </w:r>
      <w:r w:rsidR="00347C04">
        <w:rPr>
          <w:rFonts w:eastAsia="Calibri" w:cs="Calibri"/>
        </w:rPr>
        <w:t>since</w:t>
      </w:r>
      <w:r w:rsidR="003F5B44" w:rsidRPr="003F5B44">
        <w:rPr>
          <w:rFonts w:eastAsia="Calibri" w:cs="Calibri"/>
        </w:rPr>
        <w:t xml:space="preserve"> it</w:t>
      </w:r>
      <w:r w:rsidRPr="003F5B44">
        <w:rPr>
          <w:rFonts w:eastAsia="Calibri" w:cs="Calibri"/>
        </w:rPr>
        <w:t xml:space="preserve"> happened so rapidly. </w:t>
      </w:r>
      <w:r w:rsidR="00347C04">
        <w:rPr>
          <w:rFonts w:ascii="Calibri" w:hAnsi="Calibri"/>
        </w:rPr>
        <w:t>In this Lift-Off T</w:t>
      </w:r>
      <w:r w:rsidR="003F5B44" w:rsidRPr="003F5B44">
        <w:rPr>
          <w:rFonts w:ascii="Calibri" w:hAnsi="Calibri"/>
        </w:rPr>
        <w:t xml:space="preserve">ask, students draw on their prior knowledge to generate questions </w:t>
      </w:r>
      <w:r w:rsidR="003F5B44" w:rsidRPr="007A7F76">
        <w:rPr>
          <w:rFonts w:ascii="Calibri" w:hAnsi="Calibri"/>
        </w:rPr>
        <w:t>about the phenomenon of the changing Peppered Moth. These student-generated questions will guide their learning throughout this unit.</w:t>
      </w:r>
    </w:p>
    <w:p w14:paraId="3D8AC7F8" w14:textId="74CF1972" w:rsidR="0023184A" w:rsidRPr="00A36F69" w:rsidRDefault="003F5B44" w:rsidP="003F5B44">
      <w:pPr>
        <w:spacing w:line="240" w:lineRule="auto"/>
        <w:ind w:firstLine="720"/>
        <w:rPr>
          <w:rFonts w:eastAsia="Calibri" w:cs="Calibri"/>
        </w:rPr>
      </w:pPr>
      <w:r w:rsidRPr="008D1477">
        <w:rPr>
          <w:rFonts w:eastAsia="Calibri" w:cs="Calibri"/>
        </w:rPr>
        <w:t>Over the course of this unit, students will learn that many more species are also being affected by changes in their en</w:t>
      </w:r>
      <w:r w:rsidRPr="00873A24">
        <w:rPr>
          <w:rFonts w:eastAsia="Calibri" w:cs="Calibri"/>
        </w:rPr>
        <w:t xml:space="preserve">vironment as a result of human activity. As we watch more and more species </w:t>
      </w:r>
      <w:r w:rsidRPr="00A36F69">
        <w:rPr>
          <w:rFonts w:eastAsia="Calibri" w:cs="Calibri"/>
        </w:rPr>
        <w:t xml:space="preserve">struggle with the changing environmental conditions, the question for their culminating project becomes: Should we intervene or allow nature to take its course? </w:t>
      </w:r>
      <w:r w:rsidR="00C9423A">
        <w:rPr>
          <w:rFonts w:eastAsia="Calibri" w:cs="Calibri"/>
        </w:rPr>
        <w:t>After the Lift-Off task, student groups will select one species that is negatively affected by human-caused changes in their environment, which will serve as the focus for their culminating project.</w:t>
      </w:r>
    </w:p>
    <w:p w14:paraId="29D70B2D" w14:textId="0160DA88" w:rsidR="0023184A" w:rsidRPr="009808BB" w:rsidRDefault="003F5B44" w:rsidP="0023184A">
      <w:pPr>
        <w:spacing w:line="240" w:lineRule="auto"/>
        <w:rPr>
          <w:rFonts w:ascii="Calibri" w:eastAsia="Calibri" w:hAnsi="Calibri" w:cs="Calibri"/>
        </w:rPr>
      </w:pPr>
      <w:r w:rsidRPr="00A36F69">
        <w:tab/>
      </w:r>
      <w:r w:rsidRPr="009808BB">
        <w:rPr>
          <w:rFonts w:ascii="Calibri" w:eastAsia="Calibri" w:hAnsi="Calibri" w:cs="Calibri"/>
        </w:rPr>
        <w:t>While i</w:t>
      </w:r>
      <w:r w:rsidR="0023184A" w:rsidRPr="009808BB">
        <w:rPr>
          <w:rFonts w:ascii="Calibri" w:eastAsia="Calibri" w:hAnsi="Calibri" w:cs="Calibri"/>
        </w:rPr>
        <w:t>n th</w:t>
      </w:r>
      <w:r w:rsidR="00A55C9E" w:rsidRPr="009808BB">
        <w:rPr>
          <w:rFonts w:ascii="Calibri" w:eastAsia="Calibri" w:hAnsi="Calibri" w:cs="Calibri"/>
        </w:rPr>
        <w:t xml:space="preserve">e last task, students saw </w:t>
      </w:r>
      <w:r>
        <w:rPr>
          <w:rFonts w:ascii="Calibri" w:eastAsia="Calibri" w:hAnsi="Calibri" w:cs="Calibri"/>
        </w:rPr>
        <w:t xml:space="preserve">a specific example of one </w:t>
      </w:r>
      <w:r w:rsidR="00A55C9E" w:rsidRPr="003F5B44">
        <w:rPr>
          <w:rFonts w:eastAsia="Calibri" w:cs="Calibri"/>
        </w:rPr>
        <w:t>species</w:t>
      </w:r>
      <w:r w:rsidR="00A55C9E" w:rsidRPr="009808BB">
        <w:rPr>
          <w:rFonts w:ascii="Calibri" w:eastAsia="Calibri" w:hAnsi="Calibri" w:cs="Calibri"/>
        </w:rPr>
        <w:t xml:space="preserve"> </w:t>
      </w:r>
      <w:r w:rsidR="0023184A" w:rsidRPr="009808BB">
        <w:rPr>
          <w:rFonts w:ascii="Calibri" w:eastAsia="Calibri" w:hAnsi="Calibri" w:cs="Calibri"/>
        </w:rPr>
        <w:t>chan</w:t>
      </w:r>
      <w:r>
        <w:rPr>
          <w:rFonts w:ascii="Calibri" w:eastAsia="Calibri" w:hAnsi="Calibri" w:cs="Calibri"/>
        </w:rPr>
        <w:t>ging</w:t>
      </w:r>
      <w:r w:rsidR="0023184A" w:rsidRPr="009808BB">
        <w:rPr>
          <w:rFonts w:ascii="Calibri" w:eastAsia="Calibri" w:hAnsi="Calibri" w:cs="Calibri"/>
        </w:rPr>
        <w:t xml:space="preserve"> over time</w:t>
      </w:r>
      <w:r>
        <w:rPr>
          <w:rFonts w:ascii="Calibri" w:eastAsia="Calibri" w:hAnsi="Calibri" w:cs="Calibri"/>
        </w:rPr>
        <w:t xml:space="preserve">, Task 1 asks them to </w:t>
      </w:r>
      <w:r w:rsidR="0023184A" w:rsidRPr="009808BB">
        <w:rPr>
          <w:rFonts w:ascii="Calibri" w:eastAsia="Calibri" w:hAnsi="Calibri" w:cs="Calibri"/>
        </w:rPr>
        <w:t xml:space="preserve">take a step back by looking at </w:t>
      </w:r>
      <w:r>
        <w:rPr>
          <w:rFonts w:ascii="Calibri" w:eastAsia="Calibri" w:hAnsi="Calibri" w:cs="Calibri"/>
        </w:rPr>
        <w:t xml:space="preserve">the evidence we have that </w:t>
      </w:r>
      <w:r w:rsidR="00347C04">
        <w:rPr>
          <w:rFonts w:ascii="Calibri" w:eastAsia="Calibri" w:hAnsi="Calibri" w:cs="Calibri"/>
        </w:rPr>
        <w:t xml:space="preserve">all </w:t>
      </w:r>
      <w:r>
        <w:rPr>
          <w:rFonts w:ascii="Calibri" w:eastAsia="Calibri" w:hAnsi="Calibri" w:cs="Calibri"/>
        </w:rPr>
        <w:t>species have changed over Earth’s long history and why</w:t>
      </w:r>
      <w:r w:rsidR="0023184A" w:rsidRPr="009808BB">
        <w:rPr>
          <w:rFonts w:ascii="Calibri" w:eastAsia="Calibri" w:hAnsi="Calibri" w:cs="Calibri"/>
        </w:rPr>
        <w:t xml:space="preserve">. In order to do this, they explore the fossil record and how scientists have organized Earth’s 4.6 billion-year-old </w:t>
      </w:r>
      <w:proofErr w:type="gramStart"/>
      <w:r w:rsidR="0023184A" w:rsidRPr="009808BB">
        <w:rPr>
          <w:rFonts w:ascii="Calibri" w:eastAsia="Calibri" w:hAnsi="Calibri" w:cs="Calibri"/>
        </w:rPr>
        <w:t>history</w:t>
      </w:r>
      <w:proofErr w:type="gramEnd"/>
      <w:r w:rsidR="0023184A" w:rsidRPr="009808BB">
        <w:rPr>
          <w:rFonts w:ascii="Calibri" w:eastAsia="Calibri" w:hAnsi="Calibri" w:cs="Calibri"/>
        </w:rPr>
        <w:t xml:space="preserve"> into the geologic time</w:t>
      </w:r>
      <w:r w:rsidR="00347C04">
        <w:rPr>
          <w:rFonts w:ascii="Calibri" w:eastAsia="Calibri" w:hAnsi="Calibri" w:cs="Calibri"/>
        </w:rPr>
        <w:t xml:space="preserve"> scale</w:t>
      </w:r>
      <w:r w:rsidR="0023184A" w:rsidRPr="009808BB">
        <w:rPr>
          <w:rFonts w:ascii="Calibri" w:eastAsia="Calibri" w:hAnsi="Calibri" w:cs="Calibri"/>
        </w:rPr>
        <w:t>.</w:t>
      </w:r>
      <w:r w:rsidR="0023184A" w:rsidRPr="009808BB">
        <w:rPr>
          <w:rFonts w:ascii="Calibri" w:hAnsi="Calibri" w:cs="Times New Roman"/>
        </w:rPr>
        <w:t xml:space="preserve"> This serve</w:t>
      </w:r>
      <w:r>
        <w:rPr>
          <w:rFonts w:ascii="Calibri" w:hAnsi="Calibri" w:cs="Times New Roman"/>
        </w:rPr>
        <w:t>s</w:t>
      </w:r>
      <w:r w:rsidR="0023184A" w:rsidRPr="009808BB">
        <w:rPr>
          <w:rFonts w:ascii="Calibri" w:hAnsi="Calibri" w:cs="Times New Roman"/>
        </w:rPr>
        <w:t xml:space="preserve"> as the foundation for them to </w:t>
      </w:r>
      <w:r>
        <w:rPr>
          <w:rFonts w:ascii="Calibri" w:hAnsi="Calibri" w:cs="Times New Roman"/>
        </w:rPr>
        <w:t>consider</w:t>
      </w:r>
      <w:r w:rsidR="0023184A" w:rsidRPr="009808BB">
        <w:rPr>
          <w:rFonts w:ascii="Calibri" w:hAnsi="Calibri" w:cs="Times New Roman"/>
        </w:rPr>
        <w:t xml:space="preserve"> how the kind of environmental change that is happening now has happened in the past. Students find that we can learn from the fossil record and past incidents of climate change to predict how current environmental change </w:t>
      </w:r>
      <w:r>
        <w:rPr>
          <w:rFonts w:ascii="Calibri" w:hAnsi="Calibri" w:cs="Times New Roman"/>
        </w:rPr>
        <w:t>will affect</w:t>
      </w:r>
      <w:r w:rsidRPr="009808BB">
        <w:rPr>
          <w:rFonts w:ascii="Calibri" w:hAnsi="Calibri" w:cs="Times New Roman"/>
        </w:rPr>
        <w:t xml:space="preserve"> </w:t>
      </w:r>
      <w:r>
        <w:rPr>
          <w:rFonts w:ascii="Calibri" w:hAnsi="Calibri" w:cs="Times New Roman"/>
        </w:rPr>
        <w:t>species</w:t>
      </w:r>
      <w:r w:rsidRPr="009808BB">
        <w:rPr>
          <w:rFonts w:ascii="Calibri" w:hAnsi="Calibri" w:cs="Times New Roman"/>
        </w:rPr>
        <w:t xml:space="preserve"> </w:t>
      </w:r>
      <w:r w:rsidR="0023184A" w:rsidRPr="009808BB">
        <w:rPr>
          <w:rFonts w:ascii="Calibri" w:hAnsi="Calibri" w:cs="Times New Roman"/>
        </w:rPr>
        <w:t>in our world</w:t>
      </w:r>
      <w:r>
        <w:rPr>
          <w:rFonts w:ascii="Calibri" w:hAnsi="Calibri" w:cs="Times New Roman"/>
        </w:rPr>
        <w:t xml:space="preserve"> today</w:t>
      </w:r>
      <w:r w:rsidR="0023184A" w:rsidRPr="009808BB">
        <w:rPr>
          <w:rFonts w:ascii="Calibri" w:hAnsi="Calibri" w:cs="Times New Roman"/>
        </w:rPr>
        <w:t>.</w:t>
      </w:r>
    </w:p>
    <w:p w14:paraId="70C1A5CE" w14:textId="1C6A0F4B" w:rsidR="006F41A2" w:rsidRPr="009808BB" w:rsidRDefault="003F5B44" w:rsidP="009808BB">
      <w:pPr>
        <w:spacing w:line="240" w:lineRule="auto"/>
        <w:ind w:firstLine="720"/>
        <w:rPr>
          <w:rFonts w:ascii="Calibri" w:eastAsia="Calibri" w:hAnsi="Calibri" w:cs="Calibri"/>
        </w:rPr>
      </w:pPr>
      <w:r>
        <w:t>In Task 2, students</w:t>
      </w:r>
      <w:r w:rsidR="00FB3D82" w:rsidRPr="009808BB">
        <w:rPr>
          <w:rFonts w:ascii="Calibri" w:eastAsia="Calibri" w:hAnsi="Calibri" w:cs="Calibri"/>
        </w:rPr>
        <w:t xml:space="preserve"> </w:t>
      </w:r>
      <w:r>
        <w:rPr>
          <w:rFonts w:ascii="Calibri" w:eastAsia="Calibri" w:hAnsi="Calibri" w:cs="Calibri"/>
        </w:rPr>
        <w:t>continue</w:t>
      </w:r>
      <w:r w:rsidRPr="009808BB">
        <w:rPr>
          <w:rFonts w:ascii="Calibri" w:eastAsia="Calibri" w:hAnsi="Calibri" w:cs="Calibri"/>
        </w:rPr>
        <w:t xml:space="preserve"> </w:t>
      </w:r>
      <w:r w:rsidR="00FB3D82" w:rsidRPr="009808BB">
        <w:rPr>
          <w:rFonts w:ascii="Calibri" w:eastAsia="Calibri" w:hAnsi="Calibri" w:cs="Calibri"/>
        </w:rPr>
        <w:t>their reconstruction of evolutionary history</w:t>
      </w:r>
      <w:r>
        <w:rPr>
          <w:rFonts w:ascii="Calibri" w:eastAsia="Calibri" w:hAnsi="Calibri" w:cs="Calibri"/>
        </w:rPr>
        <w:t xml:space="preserve">, </w:t>
      </w:r>
      <w:r w:rsidR="00FB3D82" w:rsidRPr="009808BB">
        <w:rPr>
          <w:rFonts w:ascii="Calibri" w:eastAsia="Calibri" w:hAnsi="Calibri" w:cs="Calibri"/>
        </w:rPr>
        <w:t>by looking at two more kinds of evidence that scientists use to infer lines of evolutionary descent</w:t>
      </w:r>
      <w:r>
        <w:rPr>
          <w:rFonts w:ascii="Calibri" w:eastAsia="Calibri" w:hAnsi="Calibri" w:cs="Calibri"/>
        </w:rPr>
        <w:t xml:space="preserve">: </w:t>
      </w:r>
      <w:r w:rsidR="00FB3D82" w:rsidRPr="009808BB">
        <w:rPr>
          <w:rFonts w:ascii="Calibri" w:eastAsia="Calibri" w:hAnsi="Calibri" w:cs="Calibri"/>
        </w:rPr>
        <w:t xml:space="preserve">anatomical structures and embryos of different organisms. By the end of this task, students will be able to construct an explanation for how scientists are able to reconstruct evolutionary history, using these examples as evidence to support their explanation. This adds another layer to the story students are </w:t>
      </w:r>
      <w:r w:rsidR="00347C04">
        <w:rPr>
          <w:rFonts w:ascii="Calibri" w:eastAsia="Calibri" w:hAnsi="Calibri" w:cs="Calibri"/>
        </w:rPr>
        <w:t>constructing</w:t>
      </w:r>
      <w:r w:rsidR="00FB3D82" w:rsidRPr="009808BB">
        <w:rPr>
          <w:rFonts w:ascii="Calibri" w:eastAsia="Calibri" w:hAnsi="Calibri" w:cs="Calibri"/>
        </w:rPr>
        <w:t xml:space="preserve"> about how </w:t>
      </w:r>
      <w:r w:rsidR="00A55C9E" w:rsidRPr="009808BB">
        <w:rPr>
          <w:rFonts w:ascii="Calibri" w:eastAsia="Calibri" w:hAnsi="Calibri" w:cs="Calibri"/>
        </w:rPr>
        <w:t>species</w:t>
      </w:r>
      <w:r w:rsidR="00FB3D82" w:rsidRPr="009808BB">
        <w:rPr>
          <w:rFonts w:ascii="Calibri" w:eastAsia="Calibri" w:hAnsi="Calibri" w:cs="Calibri"/>
        </w:rPr>
        <w:t xml:space="preserve"> change over time, thus better preparing them for their </w:t>
      </w:r>
      <w:r>
        <w:rPr>
          <w:rFonts w:ascii="Calibri" w:eastAsia="Calibri" w:hAnsi="Calibri" w:cs="Calibri"/>
        </w:rPr>
        <w:t>culminating project.</w:t>
      </w:r>
      <w:r w:rsidR="00FB3D82" w:rsidRPr="009808BB">
        <w:rPr>
          <w:rFonts w:ascii="Calibri" w:eastAsia="Calibri" w:hAnsi="Calibri" w:cs="Calibri"/>
        </w:rPr>
        <w:t xml:space="preserve"> </w:t>
      </w:r>
    </w:p>
    <w:p w14:paraId="4859D7B3" w14:textId="0314BBE8" w:rsidR="006633C8" w:rsidRPr="009808BB" w:rsidRDefault="007A7F76" w:rsidP="006633C8">
      <w:pPr>
        <w:spacing w:line="240" w:lineRule="auto"/>
        <w:ind w:firstLine="720"/>
        <w:rPr>
          <w:rFonts w:ascii="Calibri" w:eastAsia="Calibri" w:hAnsi="Calibri" w:cs="Calibri"/>
        </w:rPr>
      </w:pPr>
      <w:r>
        <w:rPr>
          <w:rFonts w:ascii="Calibri" w:eastAsia="Calibri" w:hAnsi="Calibri" w:cs="Calibri"/>
        </w:rPr>
        <w:t>In Task 3, students return to many of the questions they generated</w:t>
      </w:r>
      <w:r w:rsidR="008D1477">
        <w:rPr>
          <w:rFonts w:ascii="Calibri" w:eastAsia="Calibri" w:hAnsi="Calibri" w:cs="Calibri"/>
        </w:rPr>
        <w:t xml:space="preserve"> about the Peppered Moths in the Lift-Off Task, by</w:t>
      </w:r>
      <w:r w:rsidR="006633C8" w:rsidRPr="009808BB">
        <w:rPr>
          <w:rFonts w:ascii="Calibri" w:eastAsia="Calibri" w:hAnsi="Calibri" w:cs="Calibri"/>
        </w:rPr>
        <w:t xml:space="preserve"> zoom</w:t>
      </w:r>
      <w:r w:rsidR="008D1477">
        <w:rPr>
          <w:rFonts w:ascii="Calibri" w:eastAsia="Calibri" w:hAnsi="Calibri" w:cs="Calibri"/>
        </w:rPr>
        <w:t>ing</w:t>
      </w:r>
      <w:r w:rsidR="006633C8" w:rsidRPr="009808BB">
        <w:rPr>
          <w:rFonts w:ascii="Calibri" w:eastAsia="Calibri" w:hAnsi="Calibri" w:cs="Calibri"/>
        </w:rPr>
        <w:t xml:space="preserve"> in on the process that makes this </w:t>
      </w:r>
      <w:r w:rsidR="008D1477">
        <w:rPr>
          <w:rFonts w:ascii="Calibri" w:eastAsia="Calibri" w:hAnsi="Calibri" w:cs="Calibri"/>
        </w:rPr>
        <w:t>case</w:t>
      </w:r>
      <w:r w:rsidR="008D1477" w:rsidRPr="009808BB">
        <w:rPr>
          <w:rFonts w:ascii="Calibri" w:eastAsia="Calibri" w:hAnsi="Calibri" w:cs="Calibri"/>
        </w:rPr>
        <w:t xml:space="preserve"> </w:t>
      </w:r>
      <w:r w:rsidR="006633C8" w:rsidRPr="009808BB">
        <w:rPr>
          <w:rFonts w:ascii="Calibri" w:eastAsia="Calibri" w:hAnsi="Calibri" w:cs="Calibri"/>
        </w:rPr>
        <w:t xml:space="preserve">possible. Students </w:t>
      </w:r>
      <w:r w:rsidR="008D1477">
        <w:rPr>
          <w:rFonts w:ascii="Calibri" w:eastAsia="Calibri" w:hAnsi="Calibri" w:cs="Calibri"/>
        </w:rPr>
        <w:t xml:space="preserve">engage in a simulation of natural selection, generating data they can use to mathematically calculate the percentages of different traits. </w:t>
      </w:r>
      <w:r w:rsidR="00873A24">
        <w:rPr>
          <w:rFonts w:ascii="Calibri" w:eastAsia="Calibri" w:hAnsi="Calibri" w:cs="Calibri"/>
        </w:rPr>
        <w:t xml:space="preserve">By identifying trends in the data, they will be able </w:t>
      </w:r>
      <w:r w:rsidR="006633C8" w:rsidRPr="009808BB">
        <w:rPr>
          <w:rFonts w:ascii="Calibri" w:eastAsia="Calibri" w:hAnsi="Calibri" w:cs="Calibri"/>
        </w:rPr>
        <w:t>to explain how natural selection may lead to increases and decreases of specific traits in populations over time</w:t>
      </w:r>
      <w:r w:rsidR="00873A24">
        <w:rPr>
          <w:rFonts w:ascii="Calibri" w:eastAsia="Calibri" w:hAnsi="Calibri" w:cs="Calibri"/>
        </w:rPr>
        <w:t>, pinpointing</w:t>
      </w:r>
      <w:r w:rsidR="006633C8" w:rsidRPr="009808BB">
        <w:rPr>
          <w:rFonts w:ascii="Calibri" w:eastAsia="Calibri" w:hAnsi="Calibri" w:cs="Calibri"/>
        </w:rPr>
        <w:t xml:space="preserve"> t</w:t>
      </w:r>
      <w:r w:rsidR="00A55C9E" w:rsidRPr="009808BB">
        <w:rPr>
          <w:rFonts w:ascii="Calibri" w:eastAsia="Calibri" w:hAnsi="Calibri" w:cs="Calibri"/>
        </w:rPr>
        <w:t xml:space="preserve">he process that is changing species </w:t>
      </w:r>
      <w:r w:rsidR="006633C8" w:rsidRPr="009808BB">
        <w:rPr>
          <w:rFonts w:ascii="Calibri" w:eastAsia="Calibri" w:hAnsi="Calibri" w:cs="Calibri"/>
        </w:rPr>
        <w:t xml:space="preserve">as a result of </w:t>
      </w:r>
      <w:r w:rsidR="00A55C9E" w:rsidRPr="009808BB">
        <w:rPr>
          <w:rFonts w:ascii="Calibri" w:eastAsia="Calibri" w:hAnsi="Calibri" w:cs="Calibri"/>
        </w:rPr>
        <w:t xml:space="preserve">environmental </w:t>
      </w:r>
      <w:r w:rsidR="006633C8" w:rsidRPr="009808BB">
        <w:rPr>
          <w:rFonts w:ascii="Calibri" w:eastAsia="Calibri" w:hAnsi="Calibri" w:cs="Calibri"/>
        </w:rPr>
        <w:t>change.</w:t>
      </w:r>
    </w:p>
    <w:p w14:paraId="2AB1618B" w14:textId="4F4EF0CF" w:rsidR="006633C8" w:rsidRPr="009808BB" w:rsidRDefault="00873A24" w:rsidP="00873A24">
      <w:pPr>
        <w:spacing w:line="240" w:lineRule="auto"/>
        <w:ind w:firstLine="720"/>
        <w:rPr>
          <w:rFonts w:ascii="Calibri" w:eastAsia="Calibri" w:hAnsi="Calibri" w:cs="Calibri"/>
        </w:rPr>
      </w:pPr>
      <w:r>
        <w:rPr>
          <w:rFonts w:ascii="Calibri" w:eastAsia="Calibri" w:hAnsi="Calibri" w:cs="Calibri"/>
        </w:rPr>
        <w:t>Up until this point,</w:t>
      </w:r>
      <w:r w:rsidR="006633C8" w:rsidRPr="009808BB">
        <w:rPr>
          <w:rFonts w:ascii="Calibri" w:eastAsia="Calibri" w:hAnsi="Calibri" w:cs="Calibri"/>
        </w:rPr>
        <w:t xml:space="preserve"> students </w:t>
      </w:r>
      <w:r>
        <w:rPr>
          <w:rFonts w:ascii="Calibri" w:eastAsia="Calibri" w:hAnsi="Calibri" w:cs="Calibri"/>
        </w:rPr>
        <w:t xml:space="preserve">will </w:t>
      </w:r>
      <w:r w:rsidR="006633C8" w:rsidRPr="009808BB">
        <w:rPr>
          <w:rFonts w:ascii="Calibri" w:eastAsia="Calibri" w:hAnsi="Calibri" w:cs="Calibri"/>
        </w:rPr>
        <w:t xml:space="preserve">have </w:t>
      </w:r>
      <w:r>
        <w:rPr>
          <w:rFonts w:ascii="Calibri" w:eastAsia="Calibri" w:hAnsi="Calibri" w:cs="Calibri"/>
        </w:rPr>
        <w:t>focused on</w:t>
      </w:r>
      <w:r w:rsidRPr="009808BB">
        <w:rPr>
          <w:rFonts w:ascii="Calibri" w:eastAsia="Calibri" w:hAnsi="Calibri" w:cs="Calibri"/>
        </w:rPr>
        <w:t xml:space="preserve"> </w:t>
      </w:r>
      <w:r w:rsidR="006633C8" w:rsidRPr="009808BB">
        <w:rPr>
          <w:rFonts w:ascii="Calibri" w:eastAsia="Calibri" w:hAnsi="Calibri" w:cs="Calibri"/>
        </w:rPr>
        <w:t xml:space="preserve">how </w:t>
      </w:r>
      <w:r w:rsidR="00A55C9E" w:rsidRPr="009808BB">
        <w:rPr>
          <w:rFonts w:ascii="Calibri" w:eastAsia="Calibri" w:hAnsi="Calibri" w:cs="Calibri"/>
        </w:rPr>
        <w:t>species</w:t>
      </w:r>
      <w:r w:rsidR="006633C8" w:rsidRPr="009808BB">
        <w:rPr>
          <w:rFonts w:ascii="Calibri" w:eastAsia="Calibri" w:hAnsi="Calibri" w:cs="Calibri"/>
        </w:rPr>
        <w:t xml:space="preserve"> naturally change over time, </w:t>
      </w:r>
      <w:r>
        <w:rPr>
          <w:rFonts w:ascii="Calibri" w:eastAsia="Calibri" w:hAnsi="Calibri" w:cs="Calibri"/>
        </w:rPr>
        <w:t>but</w:t>
      </w:r>
      <w:r w:rsidR="006633C8" w:rsidRPr="009808BB">
        <w:rPr>
          <w:rFonts w:ascii="Calibri" w:eastAsia="Calibri" w:hAnsi="Calibri" w:cs="Calibri"/>
        </w:rPr>
        <w:t xml:space="preserve"> these changes are not always completely natural. </w:t>
      </w:r>
      <w:r>
        <w:rPr>
          <w:rFonts w:ascii="Calibri" w:eastAsia="Calibri" w:hAnsi="Calibri" w:cs="Calibri"/>
        </w:rPr>
        <w:t xml:space="preserve">In this final task, students explore ways in which humans have intervened in these natural processes through selective breeding and </w:t>
      </w:r>
      <w:r w:rsidR="00347C04">
        <w:rPr>
          <w:rFonts w:ascii="Calibri" w:eastAsia="Calibri" w:hAnsi="Calibri" w:cs="Calibri"/>
        </w:rPr>
        <w:t>genetic engineering</w:t>
      </w:r>
      <w:r>
        <w:rPr>
          <w:rFonts w:ascii="Calibri" w:eastAsia="Calibri" w:hAnsi="Calibri" w:cs="Calibri"/>
        </w:rPr>
        <w:t xml:space="preserve">. Understanding these processes will be essential to the </w:t>
      </w:r>
      <w:r w:rsidR="006633C8" w:rsidRPr="009808BB">
        <w:rPr>
          <w:rFonts w:ascii="Calibri" w:eastAsia="Calibri" w:hAnsi="Calibri" w:cs="Calibri"/>
        </w:rPr>
        <w:t>question in their culminating project</w:t>
      </w:r>
      <w:r>
        <w:rPr>
          <w:rFonts w:ascii="Calibri" w:eastAsia="Calibri" w:hAnsi="Calibri" w:cs="Calibri"/>
        </w:rPr>
        <w:t xml:space="preserve"> of whether to intervene or not.</w:t>
      </w:r>
    </w:p>
    <w:p w14:paraId="3C19856C" w14:textId="35AB55C7" w:rsidR="006F41A2" w:rsidRDefault="00A36F69" w:rsidP="00F55623">
      <w:pPr>
        <w:spacing w:line="240" w:lineRule="auto"/>
        <w:rPr>
          <w:rFonts w:ascii="Calibri" w:eastAsia="Calibri" w:hAnsi="Calibri" w:cs="Calibri"/>
        </w:rPr>
      </w:pPr>
      <w:r w:rsidRPr="009808BB">
        <w:rPr>
          <w:rFonts w:ascii="Calibri" w:eastAsia="Calibri" w:hAnsi="Calibri" w:cs="Calibri"/>
        </w:rPr>
        <w:tab/>
        <w:t xml:space="preserve">Once students complete all </w:t>
      </w:r>
      <w:r w:rsidR="00347B94">
        <w:rPr>
          <w:rFonts w:ascii="Calibri" w:eastAsia="Calibri" w:hAnsi="Calibri" w:cs="Calibri"/>
        </w:rPr>
        <w:t xml:space="preserve">the </w:t>
      </w:r>
      <w:bookmarkStart w:id="0" w:name="_GoBack"/>
      <w:bookmarkEnd w:id="0"/>
      <w:r>
        <w:rPr>
          <w:rFonts w:ascii="Calibri" w:eastAsia="Calibri" w:hAnsi="Calibri" w:cs="Calibri"/>
        </w:rPr>
        <w:t xml:space="preserve">tasks, they </w:t>
      </w:r>
      <w:r w:rsidR="00C9423A">
        <w:rPr>
          <w:rFonts w:ascii="Calibri" w:eastAsia="Calibri" w:hAnsi="Calibri" w:cs="Calibri"/>
        </w:rPr>
        <w:t xml:space="preserve">continue their research of a species affected by changing environmental conditions caused by human activity. </w:t>
      </w:r>
      <w:r w:rsidR="00982311">
        <w:rPr>
          <w:rFonts w:ascii="Calibri" w:eastAsia="Calibri" w:hAnsi="Calibri" w:cs="Calibri"/>
        </w:rPr>
        <w:t>Using what t</w:t>
      </w:r>
      <w:r w:rsidR="00347C04">
        <w:rPr>
          <w:rFonts w:ascii="Calibri" w:eastAsia="Calibri" w:hAnsi="Calibri" w:cs="Calibri"/>
        </w:rPr>
        <w:t>hey have learned throughout the</w:t>
      </w:r>
      <w:r w:rsidR="00982311">
        <w:rPr>
          <w:rFonts w:ascii="Calibri" w:eastAsia="Calibri" w:hAnsi="Calibri" w:cs="Calibri"/>
        </w:rPr>
        <w:t xml:space="preserve"> unit, they decide whether humans should intervene</w:t>
      </w:r>
      <w:r w:rsidR="00F55623">
        <w:rPr>
          <w:rFonts w:ascii="Calibri" w:eastAsia="Calibri" w:hAnsi="Calibri" w:cs="Calibri"/>
        </w:rPr>
        <w:t xml:space="preserve"> to save this species</w:t>
      </w:r>
      <w:r w:rsidR="00982311">
        <w:rPr>
          <w:rFonts w:ascii="Calibri" w:eastAsia="Calibri" w:hAnsi="Calibri" w:cs="Calibri"/>
        </w:rPr>
        <w:t xml:space="preserve"> or not</w:t>
      </w:r>
      <w:r w:rsidR="00F55623">
        <w:rPr>
          <w:rFonts w:ascii="Calibri" w:eastAsia="Calibri" w:hAnsi="Calibri" w:cs="Calibri"/>
        </w:rPr>
        <w:t xml:space="preserve"> and develop an argument to support their position in a Think Tank Discussion. After the discussion, students individually write </w:t>
      </w:r>
      <w:r w:rsidR="00347C04">
        <w:rPr>
          <w:rFonts w:ascii="Calibri" w:eastAsia="Calibri" w:hAnsi="Calibri" w:cs="Calibri"/>
        </w:rPr>
        <w:t>a Post-Discussion Report</w:t>
      </w:r>
      <w:r w:rsidR="00F55623">
        <w:rPr>
          <w:rFonts w:ascii="Calibri" w:eastAsia="Calibri" w:hAnsi="Calibri" w:cs="Calibri"/>
        </w:rPr>
        <w:t>, detailing the scientific background on their own species as well as their argument, using the discussion as additional evidence and reasoning.</w:t>
      </w:r>
    </w:p>
    <w:p w14:paraId="6F83907E" w14:textId="77777777" w:rsidR="00347C04" w:rsidRDefault="00347C04" w:rsidP="00F55623">
      <w:pPr>
        <w:spacing w:line="240" w:lineRule="auto"/>
        <w:rPr>
          <w:rFonts w:ascii="Calibri" w:eastAsia="Calibri" w:hAnsi="Calibri" w:cs="Calibri"/>
        </w:rPr>
      </w:pPr>
    </w:p>
    <w:p w14:paraId="254B37D3" w14:textId="77777777" w:rsidR="00347C04" w:rsidRDefault="00347C04" w:rsidP="00F55623">
      <w:pPr>
        <w:spacing w:line="240" w:lineRule="auto"/>
        <w:rPr>
          <w:rFonts w:ascii="Calibri" w:eastAsia="Calibri" w:hAnsi="Calibri" w:cs="Calibri"/>
        </w:rPr>
      </w:pPr>
    </w:p>
    <w:p w14:paraId="46E429DA" w14:textId="77777777" w:rsidR="00347C04" w:rsidRPr="00F55623" w:rsidRDefault="00347C04" w:rsidP="00F55623">
      <w:pPr>
        <w:spacing w:line="240" w:lineRule="auto"/>
        <w:rPr>
          <w:rFonts w:ascii="Calibri" w:eastAsia="Calibri" w:hAnsi="Calibri" w:cs="Calibri"/>
        </w:rPr>
      </w:pPr>
    </w:p>
    <w:p w14:paraId="236D0F0B" w14:textId="6BB45072" w:rsidR="00770F2B" w:rsidRPr="00F55623" w:rsidRDefault="00501D61" w:rsidP="009808BB">
      <w:pPr>
        <w:spacing w:after="120" w:line="276" w:lineRule="auto"/>
        <w:jc w:val="center"/>
        <w:outlineLvl w:val="0"/>
        <w:rPr>
          <w:b/>
          <w:u w:val="single"/>
        </w:rPr>
      </w:pPr>
      <w:r w:rsidRPr="00F55623">
        <w:rPr>
          <w:b/>
          <w:u w:val="single"/>
        </w:rPr>
        <w:lastRenderedPageBreak/>
        <w:t xml:space="preserve">Three-Dimensional </w:t>
      </w:r>
      <w:r w:rsidR="00B6048D" w:rsidRPr="00F55623">
        <w:rPr>
          <w:b/>
          <w:u w:val="single"/>
        </w:rPr>
        <w:t>Breakdown of the Performance Expectations</w:t>
      </w:r>
    </w:p>
    <w:p w14:paraId="34A98677" w14:textId="2568FA84" w:rsidR="000647C6" w:rsidRPr="00F55623" w:rsidRDefault="004D077C" w:rsidP="00347C04">
      <w:pPr>
        <w:spacing w:after="0" w:line="240" w:lineRule="auto"/>
        <w:ind w:right="-450"/>
        <w:rPr>
          <w:rFonts w:cs="Calibri"/>
          <w:bCs/>
        </w:rPr>
      </w:pPr>
      <w:r w:rsidRPr="00F55623">
        <w:rPr>
          <w:rFonts w:cs="Calibri"/>
          <w:bCs/>
        </w:rPr>
        <w:t>This unit was developed to align with, teach, and assess students’ understanding and skills related to these P</w:t>
      </w:r>
      <w:r w:rsidR="00CE6636" w:rsidRPr="00F55623">
        <w:rPr>
          <w:rFonts w:cs="Calibri"/>
          <w:bCs/>
        </w:rPr>
        <w:t>erforman</w:t>
      </w:r>
      <w:r w:rsidR="008C6AAE" w:rsidRPr="00F55623">
        <w:rPr>
          <w:rFonts w:cs="Calibri"/>
          <w:bCs/>
        </w:rPr>
        <w:t>c</w:t>
      </w:r>
      <w:r w:rsidR="00CE6636" w:rsidRPr="00F55623">
        <w:rPr>
          <w:rFonts w:cs="Calibri"/>
          <w:bCs/>
        </w:rPr>
        <w:t>e Expectations</w:t>
      </w:r>
      <w:r w:rsidRPr="00F55623">
        <w:rPr>
          <w:rFonts w:cs="Calibri"/>
          <w:bCs/>
        </w:rPr>
        <w:t>.</w:t>
      </w:r>
      <w:r w:rsidRPr="00F55623">
        <w:t xml:space="preserve"> </w:t>
      </w:r>
      <w:r w:rsidR="00770F2B" w:rsidRPr="00F55623">
        <w:t xml:space="preserve">Below, we have mapped out the disciplinary core ideas, crosscutting concepts, and science and engineering practices </w:t>
      </w:r>
      <w:r w:rsidR="00511D74" w:rsidRPr="00F55623">
        <w:t xml:space="preserve">addressed </w:t>
      </w:r>
      <w:r w:rsidR="00770F2B" w:rsidRPr="00F55623">
        <w:t>in this unit.</w:t>
      </w:r>
      <w:r w:rsidR="004A1A18" w:rsidRPr="00F55623">
        <w:t xml:space="preserve"> </w:t>
      </w:r>
      <w:r w:rsidR="00304E62" w:rsidRPr="00F55623">
        <w:rPr>
          <w:rFonts w:cs="Calibri"/>
          <w:bCs/>
        </w:rPr>
        <w:t xml:space="preserve">Aspects of the dimensions that are not explicitly addressed in this unit </w:t>
      </w:r>
      <w:r w:rsidR="004A1A18" w:rsidRPr="00F55623">
        <w:rPr>
          <w:rFonts w:cs="Calibri"/>
          <w:bCs/>
        </w:rPr>
        <w:t>a</w:t>
      </w:r>
      <w:r w:rsidR="00885DFC" w:rsidRPr="00F55623">
        <w:rPr>
          <w:rFonts w:cs="Calibri"/>
          <w:bCs/>
        </w:rPr>
        <w:t>r</w:t>
      </w:r>
      <w:r w:rsidR="004A1A18" w:rsidRPr="00F55623">
        <w:rPr>
          <w:rFonts w:cs="Calibri"/>
          <w:bCs/>
        </w:rPr>
        <w:t>e crossed o</w:t>
      </w:r>
      <w:r w:rsidR="00885DFC" w:rsidRPr="00F55623">
        <w:rPr>
          <w:rFonts w:cs="Calibri"/>
          <w:bCs/>
        </w:rPr>
        <w:t>ut.</w:t>
      </w:r>
    </w:p>
    <w:p w14:paraId="4CE2B69A" w14:textId="77777777" w:rsidR="00304E62" w:rsidRPr="00D57959" w:rsidRDefault="00304E62" w:rsidP="00D57959">
      <w:pPr>
        <w:spacing w:after="0" w:line="276" w:lineRule="auto"/>
        <w:ind w:left="-540" w:right="-450"/>
        <w:rPr>
          <w:rFonts w:cs="Calibri"/>
          <w:bCs/>
          <w:sz w:val="24"/>
          <w:szCs w:val="24"/>
        </w:rPr>
      </w:pPr>
    </w:p>
    <w:tbl>
      <w:tblPr>
        <w:tblpPr w:leftFromText="180" w:rightFromText="180" w:vertAnchor="text" w:tblpX="180" w:tblpY="1"/>
        <w:tblOverlap w:val="never"/>
        <w:tblW w:w="107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65"/>
        <w:gridCol w:w="2523"/>
        <w:gridCol w:w="2520"/>
        <w:gridCol w:w="2520"/>
      </w:tblGrid>
      <w:tr w:rsidR="00347C04" w:rsidRPr="00D57959" w14:paraId="171BC2DA" w14:textId="77777777" w:rsidTr="00347C04">
        <w:tc>
          <w:tcPr>
            <w:tcW w:w="3165" w:type="dxa"/>
          </w:tcPr>
          <w:p w14:paraId="7BEA07B8" w14:textId="77777777" w:rsidR="000647C6" w:rsidRPr="00D57959" w:rsidRDefault="000647C6" w:rsidP="00347C04">
            <w:pPr>
              <w:pStyle w:val="Normal2"/>
              <w:spacing w:after="0" w:line="240" w:lineRule="auto"/>
              <w:jc w:val="center"/>
              <w:rPr>
                <w:rFonts w:asciiTheme="minorHAnsi" w:hAnsiTheme="minorHAnsi"/>
                <w:b/>
                <w:sz w:val="20"/>
                <w:szCs w:val="20"/>
              </w:rPr>
            </w:pPr>
            <w:r w:rsidRPr="00D57959">
              <w:rPr>
                <w:rFonts w:asciiTheme="minorHAnsi" w:hAnsiTheme="minorHAnsi"/>
                <w:b/>
                <w:sz w:val="20"/>
                <w:szCs w:val="20"/>
              </w:rPr>
              <w:t>Performance Expectations</w:t>
            </w:r>
          </w:p>
        </w:tc>
        <w:tc>
          <w:tcPr>
            <w:tcW w:w="2523" w:type="dxa"/>
          </w:tcPr>
          <w:p w14:paraId="5C371E6B" w14:textId="7A65FDCC" w:rsidR="000647C6" w:rsidRPr="00D57959" w:rsidRDefault="000647C6" w:rsidP="00347C04">
            <w:pPr>
              <w:pStyle w:val="Normal2"/>
              <w:spacing w:after="0" w:line="240" w:lineRule="auto"/>
              <w:jc w:val="center"/>
              <w:rPr>
                <w:rFonts w:asciiTheme="minorHAnsi" w:hAnsiTheme="minorHAnsi"/>
                <w:b/>
                <w:sz w:val="20"/>
                <w:szCs w:val="20"/>
              </w:rPr>
            </w:pPr>
            <w:r w:rsidRPr="00D57959">
              <w:rPr>
                <w:rFonts w:asciiTheme="minorHAnsi" w:hAnsiTheme="minorHAnsi"/>
                <w:b/>
                <w:sz w:val="20"/>
                <w:szCs w:val="20"/>
              </w:rPr>
              <w:t>Scien</w:t>
            </w:r>
            <w:r w:rsidR="00AF2829">
              <w:rPr>
                <w:rFonts w:asciiTheme="minorHAnsi" w:hAnsiTheme="minorHAnsi"/>
                <w:b/>
                <w:sz w:val="20"/>
                <w:szCs w:val="20"/>
              </w:rPr>
              <w:t>ce</w:t>
            </w:r>
            <w:r w:rsidRPr="00D57959">
              <w:rPr>
                <w:rFonts w:asciiTheme="minorHAnsi" w:hAnsiTheme="minorHAnsi"/>
                <w:b/>
                <w:sz w:val="20"/>
                <w:szCs w:val="20"/>
              </w:rPr>
              <w:t xml:space="preserve"> and Engineering Practices</w:t>
            </w:r>
          </w:p>
        </w:tc>
        <w:tc>
          <w:tcPr>
            <w:tcW w:w="2520" w:type="dxa"/>
          </w:tcPr>
          <w:p w14:paraId="4996E362" w14:textId="77777777" w:rsidR="000647C6" w:rsidRPr="00D57959" w:rsidRDefault="000647C6" w:rsidP="00347C04">
            <w:pPr>
              <w:pStyle w:val="Normal2"/>
              <w:spacing w:after="0" w:line="240" w:lineRule="auto"/>
              <w:jc w:val="center"/>
              <w:rPr>
                <w:rFonts w:asciiTheme="minorHAnsi" w:hAnsiTheme="minorHAnsi"/>
                <w:b/>
                <w:sz w:val="20"/>
                <w:szCs w:val="20"/>
              </w:rPr>
            </w:pPr>
            <w:r w:rsidRPr="00D57959">
              <w:rPr>
                <w:rFonts w:asciiTheme="minorHAnsi" w:hAnsiTheme="minorHAnsi"/>
                <w:b/>
                <w:sz w:val="20"/>
                <w:szCs w:val="20"/>
              </w:rPr>
              <w:t>Disciplinary Core Ideas</w:t>
            </w:r>
          </w:p>
        </w:tc>
        <w:tc>
          <w:tcPr>
            <w:tcW w:w="2520" w:type="dxa"/>
          </w:tcPr>
          <w:p w14:paraId="3C9E11C0" w14:textId="77777777" w:rsidR="000647C6" w:rsidRPr="00D57959" w:rsidRDefault="000647C6" w:rsidP="00347C04">
            <w:pPr>
              <w:pStyle w:val="Normal2"/>
              <w:spacing w:after="0" w:line="240" w:lineRule="auto"/>
              <w:jc w:val="center"/>
              <w:rPr>
                <w:rFonts w:asciiTheme="minorHAnsi" w:hAnsiTheme="minorHAnsi"/>
                <w:b/>
                <w:sz w:val="20"/>
                <w:szCs w:val="20"/>
              </w:rPr>
            </w:pPr>
            <w:r w:rsidRPr="00D57959">
              <w:rPr>
                <w:rFonts w:asciiTheme="minorHAnsi" w:hAnsiTheme="minorHAnsi"/>
                <w:b/>
                <w:sz w:val="20"/>
                <w:szCs w:val="20"/>
              </w:rPr>
              <w:t>Crosscutting Concepts</w:t>
            </w:r>
          </w:p>
        </w:tc>
      </w:tr>
      <w:tr w:rsidR="00347C04" w:rsidRPr="00D57959" w14:paraId="1D4A0C9B" w14:textId="77777777" w:rsidTr="00347C04">
        <w:tc>
          <w:tcPr>
            <w:tcW w:w="3165" w:type="dxa"/>
          </w:tcPr>
          <w:p w14:paraId="1F0EDF58" w14:textId="475F51DA" w:rsidR="000647C6" w:rsidRPr="00D57959" w:rsidRDefault="000647C6" w:rsidP="00347C04">
            <w:pPr>
              <w:pStyle w:val="Normal2"/>
              <w:spacing w:after="0" w:line="240" w:lineRule="auto"/>
              <w:rPr>
                <w:rFonts w:asciiTheme="minorHAnsi" w:hAnsiTheme="minorHAnsi"/>
                <w:color w:val="DD0000"/>
                <w:sz w:val="20"/>
                <w:szCs w:val="20"/>
              </w:rPr>
            </w:pPr>
            <w:r w:rsidRPr="00B43964">
              <w:rPr>
                <w:rFonts w:asciiTheme="minorHAnsi" w:eastAsia="Times New Roman" w:hAnsiTheme="minorHAnsi" w:cs="Times New Roman"/>
                <w:b/>
                <w:sz w:val="20"/>
                <w:szCs w:val="20"/>
              </w:rPr>
              <w:t>MS-ESS1-4. Construct a scientific explanation based on evidence from rock strata for how the geologic time scale is used to organize Earth’s 4.6-billion-year-old history.</w:t>
            </w:r>
            <w:r w:rsidRPr="00B43964">
              <w:rPr>
                <w:rFonts w:asciiTheme="minorHAnsi" w:eastAsia="Times New Roman" w:hAnsiTheme="minorHAnsi" w:cs="Times New Roman"/>
                <w:b/>
                <w:color w:val="C00000"/>
                <w:sz w:val="20"/>
                <w:szCs w:val="20"/>
              </w:rPr>
              <w:t xml:space="preserve"> </w:t>
            </w:r>
            <w:r w:rsidRPr="00D57959">
              <w:rPr>
                <w:rFonts w:asciiTheme="minorHAnsi" w:eastAsia="Times New Roman" w:hAnsiTheme="minorHAnsi" w:cs="Times New Roman"/>
                <w:b/>
                <w:bCs/>
                <w:color w:val="333333"/>
                <w:sz w:val="20"/>
                <w:szCs w:val="20"/>
                <w:shd w:val="clear" w:color="auto" w:fill="FFFFFF"/>
              </w:rPr>
              <w:t> </w:t>
            </w:r>
            <w:r w:rsidRPr="00D57959">
              <w:rPr>
                <w:rFonts w:asciiTheme="minorHAnsi" w:eastAsia="Times New Roman" w:hAnsiTheme="minorHAnsi" w:cs="Times New Roman"/>
                <w:color w:val="DD0000"/>
                <w:sz w:val="20"/>
                <w:szCs w:val="20"/>
              </w:rPr>
              <w:t>[Clarification Statement: Emphasis is on how analyses of rock formations and the fossils they contain are used to establish relative ages of major events in Earth’s history. Examples of Earth’s major events could range from being very recent (such as the last Ice Age or the earliest fossils of homo sapiens) to very old (such as the formation of Earth or the earliest evidence of life). Examples can include the formation of mountain chains and ocean basins, the evolution or extinction of particular living organisms, or significant volcanic eruptions.] [</w:t>
            </w:r>
            <w:r w:rsidRPr="00D57959">
              <w:rPr>
                <w:rFonts w:asciiTheme="minorHAnsi" w:eastAsia="Times New Roman" w:hAnsiTheme="minorHAnsi" w:cs="Times New Roman"/>
                <w:i/>
                <w:iCs/>
                <w:color w:val="DD0000"/>
                <w:sz w:val="20"/>
                <w:szCs w:val="20"/>
              </w:rPr>
              <w:t>Assessment Boundary: Assessment does not include recalling the names of specific periods or epochs and events within them.</w:t>
            </w:r>
            <w:r w:rsidRPr="00D57959">
              <w:rPr>
                <w:rFonts w:asciiTheme="minorHAnsi" w:eastAsia="Times New Roman" w:hAnsiTheme="minorHAnsi" w:cs="Times New Roman"/>
                <w:color w:val="DD0000"/>
                <w:sz w:val="20"/>
                <w:szCs w:val="20"/>
              </w:rPr>
              <w:t>]</w:t>
            </w:r>
          </w:p>
        </w:tc>
        <w:tc>
          <w:tcPr>
            <w:tcW w:w="2523" w:type="dxa"/>
          </w:tcPr>
          <w:p w14:paraId="189AE4A6" w14:textId="77777777" w:rsidR="000647C6" w:rsidRPr="00D57959" w:rsidRDefault="000647C6" w:rsidP="00347C04">
            <w:pPr>
              <w:pStyle w:val="ColorfulList-Accent111"/>
              <w:spacing w:after="0" w:line="240" w:lineRule="auto"/>
              <w:ind w:left="0"/>
              <w:rPr>
                <w:rFonts w:asciiTheme="minorHAnsi" w:hAnsiTheme="minorHAnsi" w:cs="Arial"/>
                <w:b/>
                <w:sz w:val="20"/>
                <w:szCs w:val="20"/>
              </w:rPr>
            </w:pPr>
            <w:r w:rsidRPr="00D57959">
              <w:rPr>
                <w:rFonts w:asciiTheme="minorHAnsi" w:hAnsiTheme="minorHAnsi" w:cs="Arial"/>
                <w:b/>
                <w:sz w:val="20"/>
                <w:szCs w:val="20"/>
              </w:rPr>
              <w:t>Constructing Explanations and Designing Solutions</w:t>
            </w:r>
          </w:p>
          <w:p w14:paraId="09427832" w14:textId="505B65CA" w:rsidR="000647C6" w:rsidRPr="00D57959" w:rsidRDefault="000647C6" w:rsidP="00347C04">
            <w:pPr>
              <w:pStyle w:val="Heading3"/>
              <w:numPr>
                <w:ilvl w:val="0"/>
                <w:numId w:val="38"/>
              </w:numPr>
              <w:pBdr>
                <w:top w:val="nil"/>
                <w:left w:val="nil"/>
                <w:bottom w:val="nil"/>
                <w:right w:val="nil"/>
                <w:between w:val="nil"/>
              </w:pBdr>
              <w:spacing w:before="0" w:beforeAutospacing="0" w:after="0" w:afterAutospacing="0"/>
              <w:rPr>
                <w:rFonts w:asciiTheme="minorHAnsi" w:eastAsia="Calibri" w:hAnsiTheme="minorHAnsi" w:cs="Calibri"/>
                <w:b w:val="0"/>
                <w:sz w:val="20"/>
                <w:szCs w:val="20"/>
              </w:rPr>
            </w:pPr>
            <w:r w:rsidRPr="00D57959">
              <w:rPr>
                <w:rFonts w:asciiTheme="minorHAnsi" w:hAnsiTheme="minorHAnsi" w:cs="Arial"/>
                <w:b w:val="0"/>
                <w:sz w:val="20"/>
                <w:szCs w:val="20"/>
              </w:rPr>
              <w:t xml:space="preserve">Construct a scientific explanation based on valid and reliable evidence obtained from sources (including the students’ own experiments) and the assumption that theories and laws that describe the natural world operate today as they did in the past and will continue to do so in the future. </w:t>
            </w:r>
          </w:p>
        </w:tc>
        <w:tc>
          <w:tcPr>
            <w:tcW w:w="2520" w:type="dxa"/>
          </w:tcPr>
          <w:p w14:paraId="5609B901" w14:textId="77777777" w:rsidR="000647C6" w:rsidRPr="00D57959" w:rsidRDefault="000647C6" w:rsidP="00347C04">
            <w:pPr>
              <w:spacing w:after="0" w:line="240" w:lineRule="auto"/>
              <w:rPr>
                <w:b/>
                <w:bCs/>
                <w:color w:val="4F81BD"/>
                <w:sz w:val="20"/>
                <w:szCs w:val="20"/>
              </w:rPr>
            </w:pPr>
            <w:r w:rsidRPr="00D57959">
              <w:rPr>
                <w:b/>
                <w:sz w:val="20"/>
                <w:szCs w:val="20"/>
              </w:rPr>
              <w:t>ESS1.C: The History of Planet Earth</w:t>
            </w:r>
          </w:p>
          <w:p w14:paraId="4E0B46F6" w14:textId="5D5CDDA2" w:rsidR="000647C6" w:rsidRPr="00D57959" w:rsidRDefault="000647C6" w:rsidP="00347C04">
            <w:pPr>
              <w:pStyle w:val="Heading3"/>
              <w:numPr>
                <w:ilvl w:val="0"/>
                <w:numId w:val="38"/>
              </w:numPr>
              <w:pBdr>
                <w:top w:val="nil"/>
                <w:left w:val="nil"/>
                <w:bottom w:val="nil"/>
                <w:right w:val="nil"/>
                <w:between w:val="nil"/>
              </w:pBdr>
              <w:spacing w:before="0" w:beforeAutospacing="0" w:after="0" w:afterAutospacing="0"/>
              <w:rPr>
                <w:rFonts w:asciiTheme="minorHAnsi" w:eastAsia="Calibri" w:hAnsiTheme="minorHAnsi" w:cs="Calibri"/>
                <w:b w:val="0"/>
                <w:sz w:val="20"/>
                <w:szCs w:val="20"/>
              </w:rPr>
            </w:pPr>
            <w:r w:rsidRPr="00D57959">
              <w:rPr>
                <w:rFonts w:asciiTheme="minorHAnsi" w:hAnsiTheme="minorHAnsi" w:cs="Arial"/>
                <w:b w:val="0"/>
                <w:sz w:val="20"/>
                <w:szCs w:val="20"/>
              </w:rPr>
              <w:t xml:space="preserve">The geologic time scale interpreted from rock strata provides a way to organize Earth’s history. Analyses of rock strata and the fossil record provide only relative dates, not an absolute scale. </w:t>
            </w:r>
          </w:p>
        </w:tc>
        <w:tc>
          <w:tcPr>
            <w:tcW w:w="2520" w:type="dxa"/>
          </w:tcPr>
          <w:p w14:paraId="21AE1EEA" w14:textId="77777777" w:rsidR="000647C6" w:rsidRPr="00D57959" w:rsidRDefault="000647C6" w:rsidP="00347C04">
            <w:pPr>
              <w:spacing w:after="0" w:line="240" w:lineRule="auto"/>
              <w:rPr>
                <w:b/>
                <w:i/>
                <w:iCs/>
                <w:color w:val="404040"/>
                <w:sz w:val="20"/>
                <w:szCs w:val="20"/>
              </w:rPr>
            </w:pPr>
            <w:r w:rsidRPr="00D57959">
              <w:rPr>
                <w:b/>
                <w:sz w:val="20"/>
                <w:szCs w:val="20"/>
              </w:rPr>
              <w:t>Scale, Proportion, and Quantity</w:t>
            </w:r>
          </w:p>
          <w:p w14:paraId="2FE4BECA" w14:textId="4EAF753B" w:rsidR="000647C6" w:rsidRDefault="000647C6" w:rsidP="00347C04">
            <w:pPr>
              <w:pStyle w:val="ColorfulList-Accent111"/>
              <w:numPr>
                <w:ilvl w:val="0"/>
                <w:numId w:val="1"/>
              </w:numPr>
              <w:spacing w:after="0" w:line="240" w:lineRule="auto"/>
              <w:ind w:left="259" w:hanging="187"/>
              <w:rPr>
                <w:rFonts w:asciiTheme="minorHAnsi" w:hAnsiTheme="minorHAnsi" w:cs="Arial"/>
                <w:sz w:val="20"/>
                <w:szCs w:val="20"/>
              </w:rPr>
            </w:pPr>
            <w:r w:rsidRPr="00D57959">
              <w:rPr>
                <w:rFonts w:asciiTheme="minorHAnsi" w:hAnsiTheme="minorHAnsi" w:cs="Arial"/>
                <w:sz w:val="20"/>
                <w:szCs w:val="20"/>
              </w:rPr>
              <w:t xml:space="preserve">Time, space, and energy phenomena can be observed at various scales using models to study systems that are too large or too small. </w:t>
            </w:r>
          </w:p>
          <w:p w14:paraId="35459CCD" w14:textId="4A9D21B0" w:rsidR="00157C07" w:rsidRPr="00157C07" w:rsidRDefault="00157C07" w:rsidP="00347C04">
            <w:pPr>
              <w:pStyle w:val="ColorfulList-Accent111"/>
              <w:spacing w:after="0" w:line="240" w:lineRule="auto"/>
              <w:ind w:left="72"/>
              <w:rPr>
                <w:rFonts w:asciiTheme="minorHAnsi" w:hAnsiTheme="minorHAnsi" w:cs="Arial"/>
                <w:b/>
                <w:sz w:val="20"/>
                <w:szCs w:val="20"/>
              </w:rPr>
            </w:pPr>
            <w:r w:rsidRPr="00157C07">
              <w:rPr>
                <w:rFonts w:asciiTheme="minorHAnsi" w:hAnsiTheme="minorHAnsi" w:cs="Arial"/>
                <w:b/>
                <w:sz w:val="20"/>
                <w:szCs w:val="20"/>
              </w:rPr>
              <w:t>Stability and Change</w:t>
            </w:r>
          </w:p>
          <w:p w14:paraId="351D0495" w14:textId="4EB22050" w:rsidR="00157C07" w:rsidRPr="00D57959" w:rsidRDefault="00157C07" w:rsidP="00347C04">
            <w:pPr>
              <w:pStyle w:val="ColorfulList-Accent111"/>
              <w:numPr>
                <w:ilvl w:val="0"/>
                <w:numId w:val="1"/>
              </w:numPr>
              <w:spacing w:after="0" w:line="240" w:lineRule="auto"/>
              <w:ind w:left="259" w:hanging="187"/>
              <w:rPr>
                <w:rFonts w:asciiTheme="minorHAnsi" w:hAnsiTheme="minorHAnsi" w:cs="Arial"/>
                <w:sz w:val="20"/>
                <w:szCs w:val="20"/>
              </w:rPr>
            </w:pPr>
            <w:r>
              <w:rPr>
                <w:rFonts w:asciiTheme="minorHAnsi" w:hAnsiTheme="minorHAnsi" w:cs="Arial"/>
                <w:sz w:val="20"/>
                <w:szCs w:val="20"/>
              </w:rPr>
              <w:t>Stability might be distributed either by sudden events or gradual changes that accumulate over time</w:t>
            </w:r>
            <w:r w:rsidR="00347C04">
              <w:rPr>
                <w:rFonts w:asciiTheme="minorHAnsi" w:hAnsiTheme="minorHAnsi" w:cs="Arial"/>
                <w:sz w:val="20"/>
                <w:szCs w:val="20"/>
              </w:rPr>
              <w:t>.</w:t>
            </w:r>
            <w:r>
              <w:rPr>
                <w:rFonts w:asciiTheme="minorHAnsi" w:hAnsiTheme="minorHAnsi" w:cs="Arial"/>
                <w:sz w:val="20"/>
                <w:szCs w:val="20"/>
              </w:rPr>
              <w:t xml:space="preserve"> (</w:t>
            </w:r>
            <w:r>
              <w:rPr>
                <w:rFonts w:asciiTheme="minorHAnsi" w:hAnsiTheme="minorHAnsi" w:cs="Arial"/>
                <w:i/>
                <w:sz w:val="20"/>
                <w:szCs w:val="20"/>
              </w:rPr>
              <w:t>Supplementary)</w:t>
            </w:r>
          </w:p>
          <w:p w14:paraId="757825AB" w14:textId="77777777" w:rsidR="000647C6" w:rsidRPr="00D57959" w:rsidRDefault="000647C6" w:rsidP="00347C04">
            <w:pPr>
              <w:spacing w:after="0" w:line="276" w:lineRule="auto"/>
              <w:rPr>
                <w:color w:val="333333"/>
                <w:sz w:val="20"/>
                <w:szCs w:val="20"/>
              </w:rPr>
            </w:pPr>
          </w:p>
        </w:tc>
      </w:tr>
      <w:tr w:rsidR="00347C04" w:rsidRPr="00D57959" w14:paraId="2E40976E" w14:textId="77777777" w:rsidTr="00347C04">
        <w:tc>
          <w:tcPr>
            <w:tcW w:w="3165" w:type="dxa"/>
          </w:tcPr>
          <w:p w14:paraId="3CD256F9" w14:textId="77777777" w:rsidR="000647C6" w:rsidRPr="00D57959" w:rsidRDefault="000647C6" w:rsidP="00347C04">
            <w:pPr>
              <w:spacing w:after="0" w:line="240" w:lineRule="auto"/>
              <w:rPr>
                <w:rFonts w:eastAsia="Times New Roman" w:cs="Times New Roman"/>
                <w:sz w:val="20"/>
                <w:szCs w:val="20"/>
              </w:rPr>
            </w:pPr>
            <w:r w:rsidRPr="00B43964">
              <w:rPr>
                <w:b/>
                <w:sz w:val="20"/>
                <w:szCs w:val="20"/>
              </w:rPr>
              <w:t>MS-LS3-1. Develop and use a model to describe why structural changes to genes (mutations) located on chromosomes may affect proteins and may result in harmful, beneficial, or neutral effects to the structure and function of the organism.</w:t>
            </w:r>
            <w:r w:rsidRPr="00D57959">
              <w:rPr>
                <w:rFonts w:eastAsia="Times New Roman" w:cs="Times New Roman"/>
                <w:color w:val="DD0000"/>
                <w:sz w:val="20"/>
                <w:szCs w:val="20"/>
                <w:shd w:val="clear" w:color="auto" w:fill="FFFFFF"/>
              </w:rPr>
              <w:t xml:space="preserve"> [Clarification Statement: Emphasis is on conceptual understanding that changes in genetic material may result in making different proteins.] [</w:t>
            </w:r>
            <w:r w:rsidRPr="00D57959">
              <w:rPr>
                <w:rFonts w:eastAsia="Times New Roman" w:cs="Times New Roman"/>
                <w:i/>
                <w:iCs/>
                <w:color w:val="DD0000"/>
                <w:sz w:val="20"/>
                <w:szCs w:val="20"/>
                <w:shd w:val="clear" w:color="auto" w:fill="FFFFFF"/>
              </w:rPr>
              <w:t xml:space="preserve">Assessment Boundary: Assessment does not include specific changes at the molecular level, mechanisms for </w:t>
            </w:r>
            <w:r w:rsidRPr="00D57959">
              <w:rPr>
                <w:rFonts w:eastAsia="Times New Roman" w:cs="Times New Roman"/>
                <w:i/>
                <w:iCs/>
                <w:color w:val="DD0000"/>
                <w:sz w:val="20"/>
                <w:szCs w:val="20"/>
                <w:shd w:val="clear" w:color="auto" w:fill="FFFFFF"/>
              </w:rPr>
              <w:lastRenderedPageBreak/>
              <w:t>protein synthesis, or specific types of mutations.</w:t>
            </w:r>
            <w:r w:rsidRPr="00D57959">
              <w:rPr>
                <w:rFonts w:eastAsia="Times New Roman" w:cs="Times New Roman"/>
                <w:color w:val="DD0000"/>
                <w:sz w:val="20"/>
                <w:szCs w:val="20"/>
                <w:shd w:val="clear" w:color="auto" w:fill="FFFFFF"/>
              </w:rPr>
              <w:t>]</w:t>
            </w:r>
          </w:p>
          <w:p w14:paraId="6C5F5EED" w14:textId="77777777" w:rsidR="000647C6" w:rsidRPr="00D57959" w:rsidRDefault="000647C6" w:rsidP="00347C04">
            <w:pPr>
              <w:pStyle w:val="Normal2"/>
              <w:spacing w:after="0" w:line="240" w:lineRule="auto"/>
              <w:rPr>
                <w:rFonts w:asciiTheme="minorHAnsi" w:hAnsiTheme="minorHAnsi"/>
                <w:color w:val="DD0000"/>
                <w:sz w:val="20"/>
                <w:szCs w:val="20"/>
              </w:rPr>
            </w:pPr>
          </w:p>
        </w:tc>
        <w:tc>
          <w:tcPr>
            <w:tcW w:w="2523" w:type="dxa"/>
          </w:tcPr>
          <w:p w14:paraId="21C9AD73" w14:textId="77777777" w:rsidR="000647C6" w:rsidRPr="00D57959" w:rsidRDefault="000647C6" w:rsidP="00347C04">
            <w:pPr>
              <w:spacing w:after="0" w:line="240" w:lineRule="auto"/>
              <w:rPr>
                <w:b/>
                <w:bCs/>
                <w:sz w:val="20"/>
                <w:szCs w:val="20"/>
              </w:rPr>
            </w:pPr>
            <w:r w:rsidRPr="00D57959">
              <w:rPr>
                <w:b/>
                <w:bCs/>
                <w:sz w:val="20"/>
                <w:szCs w:val="20"/>
              </w:rPr>
              <w:lastRenderedPageBreak/>
              <w:t>Developing and Using Models</w:t>
            </w:r>
          </w:p>
          <w:p w14:paraId="510FD849" w14:textId="3C31290F" w:rsidR="000647C6" w:rsidRPr="00D57959" w:rsidRDefault="000647C6" w:rsidP="00347C04">
            <w:pPr>
              <w:pStyle w:val="ListParagraph"/>
              <w:numPr>
                <w:ilvl w:val="0"/>
                <w:numId w:val="14"/>
              </w:numPr>
              <w:ind w:left="252" w:hanging="177"/>
              <w:contextualSpacing w:val="0"/>
              <w:rPr>
                <w:rFonts w:cs="Arial"/>
                <w:szCs w:val="20"/>
              </w:rPr>
            </w:pPr>
            <w:r w:rsidRPr="00D57959">
              <w:rPr>
                <w:rFonts w:cs="Arial"/>
                <w:szCs w:val="20"/>
              </w:rPr>
              <w:t xml:space="preserve">Develop and use a model to describe phenomena. </w:t>
            </w:r>
          </w:p>
        </w:tc>
        <w:tc>
          <w:tcPr>
            <w:tcW w:w="2520" w:type="dxa"/>
          </w:tcPr>
          <w:p w14:paraId="48DF7E15" w14:textId="00E43262" w:rsidR="00D57959" w:rsidRPr="00D57959" w:rsidRDefault="00D57959" w:rsidP="00347C04">
            <w:pPr>
              <w:spacing w:after="0" w:line="240" w:lineRule="auto"/>
              <w:rPr>
                <w:b/>
                <w:bCs/>
                <w:sz w:val="20"/>
                <w:szCs w:val="20"/>
              </w:rPr>
            </w:pPr>
            <w:r>
              <w:rPr>
                <w:b/>
                <w:bCs/>
                <w:sz w:val="20"/>
                <w:szCs w:val="20"/>
              </w:rPr>
              <w:t>LS3.A Inheritance of Traits</w:t>
            </w:r>
          </w:p>
          <w:p w14:paraId="7E6C4982" w14:textId="029BD26B" w:rsidR="000647C6" w:rsidRPr="00D57959" w:rsidRDefault="000647C6" w:rsidP="00347C04">
            <w:pPr>
              <w:pStyle w:val="ListParagraph"/>
              <w:numPr>
                <w:ilvl w:val="0"/>
                <w:numId w:val="14"/>
              </w:numPr>
              <w:ind w:left="252" w:hanging="177"/>
              <w:contextualSpacing w:val="0"/>
              <w:rPr>
                <w:rFonts w:cs="Arial"/>
                <w:szCs w:val="20"/>
              </w:rPr>
            </w:pPr>
            <w:r w:rsidRPr="00D57959">
              <w:rPr>
                <w:rFonts w:cs="Arial"/>
                <w:szCs w:val="20"/>
              </w:rPr>
              <w:t>Genes are located in the chromosomes of cells</w:t>
            </w:r>
            <w:r w:rsidRPr="00E43529">
              <w:rPr>
                <w:rFonts w:cs="Arial"/>
                <w:strike/>
                <w:szCs w:val="20"/>
              </w:rPr>
              <w:t>, with each chromosome pair containing two variants of each of many distinct genes</w:t>
            </w:r>
            <w:r w:rsidRPr="00D57959">
              <w:rPr>
                <w:rFonts w:cs="Arial"/>
                <w:szCs w:val="20"/>
              </w:rPr>
              <w:t xml:space="preserve">. Each distinct gene chiefly controls the production of specific proteins, which in turn affects the traits of the individual. Changes (mutations) to genes can result in changes to proteins, </w:t>
            </w:r>
            <w:r w:rsidRPr="00D57959">
              <w:rPr>
                <w:rFonts w:cs="Arial"/>
                <w:szCs w:val="20"/>
              </w:rPr>
              <w:lastRenderedPageBreak/>
              <w:t>which can affect the structures and functions of the organism and thereby change traits.</w:t>
            </w:r>
          </w:p>
          <w:p w14:paraId="1B4CF844" w14:textId="77777777" w:rsidR="000647C6" w:rsidRPr="00D57959" w:rsidRDefault="000647C6" w:rsidP="00347C04">
            <w:pPr>
              <w:spacing w:after="0" w:line="240" w:lineRule="auto"/>
              <w:rPr>
                <w:sz w:val="20"/>
                <w:szCs w:val="20"/>
              </w:rPr>
            </w:pPr>
            <w:r w:rsidRPr="00D57959">
              <w:rPr>
                <w:b/>
                <w:bCs/>
                <w:sz w:val="20"/>
                <w:szCs w:val="20"/>
              </w:rPr>
              <w:t xml:space="preserve">LS3.B: Variation of Traits </w:t>
            </w:r>
          </w:p>
          <w:p w14:paraId="72DCFBE0" w14:textId="2EE3FA0F" w:rsidR="000647C6" w:rsidRPr="00D57959" w:rsidRDefault="000647C6" w:rsidP="00347C04">
            <w:pPr>
              <w:pStyle w:val="ListParagraph"/>
              <w:numPr>
                <w:ilvl w:val="0"/>
                <w:numId w:val="14"/>
              </w:numPr>
              <w:ind w:left="252" w:hanging="180"/>
              <w:contextualSpacing w:val="0"/>
              <w:rPr>
                <w:rFonts w:cs="Arial"/>
                <w:szCs w:val="20"/>
              </w:rPr>
            </w:pPr>
            <w:r w:rsidRPr="00D57959">
              <w:rPr>
                <w:rFonts w:cs="Arial"/>
                <w:szCs w:val="20"/>
              </w:rPr>
              <w:t xml:space="preserve">In addition to variations that arise from sexual reproduction, genetic information can </w:t>
            </w:r>
            <w:r w:rsidRPr="00D57959" w:rsidDel="00532F41">
              <w:rPr>
                <w:rFonts w:cs="Arial"/>
                <w:szCs w:val="20"/>
              </w:rPr>
              <w:t>be altered</w:t>
            </w:r>
            <w:r w:rsidRPr="00D57959">
              <w:rPr>
                <w:rFonts w:cs="Arial"/>
                <w:szCs w:val="20"/>
              </w:rPr>
              <w:t xml:space="preserve"> because of mutations. Though rare, mutations </w:t>
            </w:r>
            <w:r w:rsidRPr="00D57959" w:rsidDel="00532F41">
              <w:rPr>
                <w:rFonts w:cs="Arial"/>
                <w:szCs w:val="20"/>
              </w:rPr>
              <w:t>may</w:t>
            </w:r>
            <w:r w:rsidRPr="00D57959">
              <w:rPr>
                <w:rFonts w:cs="Arial"/>
                <w:szCs w:val="20"/>
              </w:rPr>
              <w:t xml:space="preserve"> result in changes to the structure and function of proteins. Some changes are beneficial, others harmful, and some neutral to the organism. </w:t>
            </w:r>
          </w:p>
        </w:tc>
        <w:tc>
          <w:tcPr>
            <w:tcW w:w="2520" w:type="dxa"/>
          </w:tcPr>
          <w:p w14:paraId="22B7C2E7" w14:textId="77777777" w:rsidR="000647C6" w:rsidRPr="00D57959" w:rsidRDefault="000647C6" w:rsidP="00347C04">
            <w:pPr>
              <w:spacing w:after="0" w:line="240" w:lineRule="auto"/>
              <w:rPr>
                <w:sz w:val="20"/>
                <w:szCs w:val="20"/>
              </w:rPr>
            </w:pPr>
            <w:r w:rsidRPr="00D57959">
              <w:rPr>
                <w:b/>
                <w:bCs/>
                <w:sz w:val="20"/>
                <w:szCs w:val="20"/>
              </w:rPr>
              <w:lastRenderedPageBreak/>
              <w:t>Structure and Function</w:t>
            </w:r>
          </w:p>
          <w:p w14:paraId="7EBCDB93" w14:textId="7AFCEB36" w:rsidR="000647C6" w:rsidRPr="00D57959" w:rsidRDefault="000647C6" w:rsidP="00347C04">
            <w:pPr>
              <w:pStyle w:val="ListParagraph"/>
              <w:numPr>
                <w:ilvl w:val="0"/>
                <w:numId w:val="14"/>
              </w:numPr>
              <w:ind w:left="252" w:hanging="177"/>
              <w:contextualSpacing w:val="0"/>
              <w:rPr>
                <w:rFonts w:cs="Arial"/>
                <w:szCs w:val="20"/>
              </w:rPr>
            </w:pPr>
            <w:r w:rsidRPr="00D57959">
              <w:rPr>
                <w:rFonts w:cs="Arial"/>
                <w:szCs w:val="20"/>
              </w:rPr>
              <w:t xml:space="preserve">Complex and microscopic structures and systems can be visualized, modeled, and used to describe how their function depends on the shapes, composition, and relationships among its parts; therefore, complex natural and designed structures/systems can be analyzed to </w:t>
            </w:r>
            <w:r w:rsidRPr="00D57959">
              <w:rPr>
                <w:rFonts w:cs="Arial"/>
                <w:szCs w:val="20"/>
              </w:rPr>
              <w:lastRenderedPageBreak/>
              <w:t xml:space="preserve">determine how they function. </w:t>
            </w:r>
          </w:p>
        </w:tc>
      </w:tr>
      <w:tr w:rsidR="00347C04" w:rsidRPr="00D57959" w14:paraId="17F0A413" w14:textId="77777777" w:rsidTr="00347C04">
        <w:tc>
          <w:tcPr>
            <w:tcW w:w="3165" w:type="dxa"/>
          </w:tcPr>
          <w:p w14:paraId="19AE8ACB" w14:textId="2ED3EA81" w:rsidR="000647C6" w:rsidRPr="00D57959" w:rsidRDefault="000647C6" w:rsidP="00347C04">
            <w:pPr>
              <w:spacing w:after="0" w:line="240" w:lineRule="auto"/>
              <w:rPr>
                <w:rFonts w:eastAsia="Times New Roman" w:cs="Times New Roman"/>
                <w:sz w:val="20"/>
                <w:szCs w:val="20"/>
              </w:rPr>
            </w:pPr>
            <w:r w:rsidRPr="00B43964">
              <w:rPr>
                <w:rFonts w:eastAsia="Times New Roman" w:cs="Times New Roman"/>
                <w:b/>
                <w:sz w:val="20"/>
                <w:szCs w:val="20"/>
              </w:rPr>
              <w:lastRenderedPageBreak/>
              <w:t xml:space="preserve">MS-LS4-1. Analyze and interpret data for patterns in the fossil record that document the existence, diversity, extinction, and change of life forms throughout the history of life on Earth under the assumption that natural laws operate today as in the past. </w:t>
            </w:r>
            <w:r w:rsidRPr="00D57959">
              <w:rPr>
                <w:rFonts w:eastAsia="Times New Roman" w:cs="Times New Roman"/>
                <w:color w:val="DD0000"/>
                <w:sz w:val="20"/>
                <w:szCs w:val="20"/>
                <w:shd w:val="clear" w:color="auto" w:fill="FFFFFF"/>
              </w:rPr>
              <w:t>[Clarification Statement: Emphasis is on finding patterns of changes in the level of complexity of anatomical structures in organisms and the chronological order of fossil appearance in the rock layers.] [Assessment Boundary: Assessment does not include the names of individual species or geological eras in the fossil record.]</w:t>
            </w:r>
          </w:p>
        </w:tc>
        <w:tc>
          <w:tcPr>
            <w:tcW w:w="2523" w:type="dxa"/>
          </w:tcPr>
          <w:p w14:paraId="580F4185" w14:textId="77777777" w:rsidR="000647C6" w:rsidRPr="00D57959" w:rsidRDefault="000647C6" w:rsidP="00347C04">
            <w:pPr>
              <w:spacing w:after="0" w:line="240" w:lineRule="auto"/>
              <w:rPr>
                <w:b/>
                <w:bCs/>
                <w:i/>
                <w:iCs/>
                <w:color w:val="243F60"/>
                <w:sz w:val="20"/>
                <w:szCs w:val="20"/>
              </w:rPr>
            </w:pPr>
            <w:r w:rsidRPr="00D57959">
              <w:rPr>
                <w:b/>
                <w:bCs/>
                <w:sz w:val="20"/>
                <w:szCs w:val="20"/>
              </w:rPr>
              <w:t>Analyzing and Interpreting Data</w:t>
            </w:r>
          </w:p>
          <w:p w14:paraId="3C967F31" w14:textId="523C5287" w:rsidR="000647C6" w:rsidRPr="00D57959" w:rsidRDefault="000647C6" w:rsidP="00347C04">
            <w:pPr>
              <w:pStyle w:val="ListParagraph"/>
              <w:numPr>
                <w:ilvl w:val="0"/>
                <w:numId w:val="36"/>
              </w:numPr>
              <w:ind w:left="259" w:hanging="187"/>
              <w:contextualSpacing w:val="0"/>
              <w:rPr>
                <w:rFonts w:cs="Arial"/>
                <w:szCs w:val="20"/>
              </w:rPr>
            </w:pPr>
            <w:r w:rsidRPr="00D57959">
              <w:rPr>
                <w:rFonts w:cs="Arial"/>
                <w:szCs w:val="20"/>
              </w:rPr>
              <w:t xml:space="preserve">Analyze and interpret data to determine similarities and differences in findings. </w:t>
            </w:r>
          </w:p>
          <w:p w14:paraId="749A4A86" w14:textId="77777777" w:rsidR="000647C6" w:rsidRPr="00D57959" w:rsidRDefault="000647C6" w:rsidP="00347C04">
            <w:pPr>
              <w:spacing w:after="0" w:line="240" w:lineRule="auto"/>
              <w:rPr>
                <w:rFonts w:cs="Arial"/>
                <w:sz w:val="20"/>
                <w:szCs w:val="20"/>
              </w:rPr>
            </w:pPr>
          </w:p>
          <w:p w14:paraId="6541974C" w14:textId="77777777" w:rsidR="000647C6" w:rsidRPr="00D57959" w:rsidRDefault="000647C6" w:rsidP="00347C04">
            <w:pPr>
              <w:pStyle w:val="Normal2"/>
              <w:spacing w:after="0" w:line="240" w:lineRule="auto"/>
              <w:rPr>
                <w:rFonts w:asciiTheme="minorHAnsi" w:hAnsiTheme="minorHAnsi"/>
                <w:color w:val="333333"/>
                <w:sz w:val="20"/>
                <w:szCs w:val="20"/>
              </w:rPr>
            </w:pPr>
          </w:p>
          <w:p w14:paraId="20563BAB" w14:textId="77777777" w:rsidR="000647C6" w:rsidRPr="00D57959" w:rsidRDefault="000647C6" w:rsidP="00347C04">
            <w:pPr>
              <w:pStyle w:val="Normal2"/>
              <w:spacing w:after="0" w:line="240" w:lineRule="auto"/>
              <w:rPr>
                <w:rFonts w:asciiTheme="minorHAnsi" w:hAnsiTheme="minorHAnsi"/>
                <w:sz w:val="20"/>
                <w:szCs w:val="20"/>
              </w:rPr>
            </w:pPr>
          </w:p>
        </w:tc>
        <w:tc>
          <w:tcPr>
            <w:tcW w:w="2520" w:type="dxa"/>
          </w:tcPr>
          <w:p w14:paraId="273BC8AB" w14:textId="77777777" w:rsidR="000647C6" w:rsidRPr="00D57959" w:rsidRDefault="000647C6" w:rsidP="00347C04">
            <w:pPr>
              <w:spacing w:after="0" w:line="240" w:lineRule="auto"/>
              <w:rPr>
                <w:b/>
                <w:bCs/>
                <w:sz w:val="20"/>
                <w:szCs w:val="20"/>
              </w:rPr>
            </w:pPr>
            <w:r w:rsidRPr="00D57959">
              <w:rPr>
                <w:b/>
                <w:bCs/>
                <w:sz w:val="20"/>
                <w:szCs w:val="20"/>
              </w:rPr>
              <w:t xml:space="preserve">LS4.A: Evidence of Common Ancestry and Diversity </w:t>
            </w:r>
          </w:p>
          <w:p w14:paraId="53D9CD25" w14:textId="6F36E027" w:rsidR="000647C6" w:rsidRPr="00D57959" w:rsidRDefault="000647C6" w:rsidP="00347C04">
            <w:pPr>
              <w:pStyle w:val="ListParagraph"/>
              <w:numPr>
                <w:ilvl w:val="0"/>
                <w:numId w:val="36"/>
              </w:numPr>
              <w:ind w:left="259" w:hanging="187"/>
              <w:contextualSpacing w:val="0"/>
              <w:rPr>
                <w:szCs w:val="20"/>
              </w:rPr>
            </w:pPr>
            <w:r w:rsidRPr="00D57959">
              <w:rPr>
                <w:rFonts w:cs="Arial"/>
                <w:szCs w:val="20"/>
              </w:rPr>
              <w:t xml:space="preserve">The collection of fossils and their placement in chronological order (e.g., through the location of the sedimentary layers in which they are found or through radioactive dating) is known as the fossil record. It documents the existence, diversity, extinction, and change of many life forms throughout the history of life on Earth. </w:t>
            </w:r>
          </w:p>
        </w:tc>
        <w:tc>
          <w:tcPr>
            <w:tcW w:w="2520" w:type="dxa"/>
          </w:tcPr>
          <w:p w14:paraId="659FF103" w14:textId="77777777" w:rsidR="000647C6" w:rsidRPr="00D57959" w:rsidRDefault="000647C6" w:rsidP="00347C04">
            <w:pPr>
              <w:pStyle w:val="Normal2"/>
              <w:spacing w:after="0" w:line="240" w:lineRule="auto"/>
              <w:rPr>
                <w:rFonts w:asciiTheme="minorHAnsi" w:hAnsiTheme="minorHAnsi" w:cs="Arial"/>
                <w:b/>
                <w:sz w:val="20"/>
                <w:szCs w:val="20"/>
              </w:rPr>
            </w:pPr>
            <w:r w:rsidRPr="00D57959">
              <w:rPr>
                <w:rFonts w:asciiTheme="minorHAnsi" w:hAnsiTheme="minorHAnsi" w:cs="Arial"/>
                <w:b/>
                <w:sz w:val="20"/>
                <w:szCs w:val="20"/>
              </w:rPr>
              <w:t>Patterns</w:t>
            </w:r>
          </w:p>
          <w:p w14:paraId="67EF3A6F" w14:textId="77777777" w:rsidR="000647C6" w:rsidRPr="00157C07" w:rsidRDefault="000647C6" w:rsidP="00347C04">
            <w:pPr>
              <w:pStyle w:val="Normal2"/>
              <w:numPr>
                <w:ilvl w:val="0"/>
                <w:numId w:val="38"/>
              </w:numPr>
              <w:spacing w:after="0" w:line="240" w:lineRule="auto"/>
              <w:rPr>
                <w:rFonts w:asciiTheme="minorHAnsi" w:hAnsiTheme="minorHAnsi"/>
                <w:sz w:val="20"/>
                <w:szCs w:val="20"/>
              </w:rPr>
            </w:pPr>
            <w:r w:rsidRPr="00D57959">
              <w:rPr>
                <w:rFonts w:asciiTheme="minorHAnsi" w:hAnsiTheme="minorHAnsi" w:cs="Arial"/>
                <w:sz w:val="20"/>
                <w:szCs w:val="20"/>
              </w:rPr>
              <w:t xml:space="preserve">Graphs, charts, and images can be used to identify patterns in data. </w:t>
            </w:r>
          </w:p>
          <w:p w14:paraId="5FA1A3D1" w14:textId="77777777" w:rsidR="00157C07" w:rsidRPr="00157C07" w:rsidRDefault="00157C07" w:rsidP="00347C04">
            <w:pPr>
              <w:pStyle w:val="ColorfulList-Accent111"/>
              <w:spacing w:after="0" w:line="240" w:lineRule="auto"/>
              <w:ind w:left="0"/>
              <w:rPr>
                <w:rFonts w:asciiTheme="minorHAnsi" w:hAnsiTheme="minorHAnsi" w:cs="Arial"/>
                <w:b/>
                <w:sz w:val="20"/>
                <w:szCs w:val="20"/>
              </w:rPr>
            </w:pPr>
            <w:r w:rsidRPr="00157C07">
              <w:rPr>
                <w:rFonts w:asciiTheme="minorHAnsi" w:hAnsiTheme="minorHAnsi" w:cs="Arial"/>
                <w:b/>
                <w:sz w:val="20"/>
                <w:szCs w:val="20"/>
              </w:rPr>
              <w:t>Stability and Change</w:t>
            </w:r>
          </w:p>
          <w:p w14:paraId="43EDE17F" w14:textId="11C23CDC" w:rsidR="00157C07" w:rsidRPr="00D57959" w:rsidRDefault="00157C07" w:rsidP="00347C04">
            <w:pPr>
              <w:pStyle w:val="Normal2"/>
              <w:numPr>
                <w:ilvl w:val="0"/>
                <w:numId w:val="38"/>
              </w:numPr>
              <w:spacing w:after="0" w:line="240" w:lineRule="auto"/>
              <w:rPr>
                <w:rFonts w:asciiTheme="minorHAnsi" w:hAnsiTheme="minorHAnsi"/>
                <w:sz w:val="20"/>
                <w:szCs w:val="20"/>
              </w:rPr>
            </w:pPr>
            <w:r>
              <w:rPr>
                <w:rFonts w:asciiTheme="minorHAnsi" w:hAnsiTheme="minorHAnsi" w:cs="Arial"/>
                <w:sz w:val="20"/>
                <w:szCs w:val="20"/>
              </w:rPr>
              <w:t>Stability might be distributed either by sudden events or gradual changes that accumulate over time</w:t>
            </w:r>
            <w:r w:rsidR="00347C04">
              <w:rPr>
                <w:rFonts w:asciiTheme="minorHAnsi" w:hAnsiTheme="minorHAnsi" w:cs="Arial"/>
                <w:sz w:val="20"/>
                <w:szCs w:val="20"/>
              </w:rPr>
              <w:t>.</w:t>
            </w:r>
            <w:r>
              <w:rPr>
                <w:rFonts w:asciiTheme="minorHAnsi" w:hAnsiTheme="minorHAnsi" w:cs="Arial"/>
                <w:sz w:val="20"/>
                <w:szCs w:val="20"/>
              </w:rPr>
              <w:t xml:space="preserve"> (</w:t>
            </w:r>
            <w:r>
              <w:rPr>
                <w:rFonts w:asciiTheme="minorHAnsi" w:hAnsiTheme="minorHAnsi" w:cs="Arial"/>
                <w:i/>
                <w:sz w:val="20"/>
                <w:szCs w:val="20"/>
              </w:rPr>
              <w:t>Supplementary)</w:t>
            </w:r>
          </w:p>
        </w:tc>
      </w:tr>
      <w:tr w:rsidR="00347C04" w:rsidRPr="00D57959" w14:paraId="59496CDF" w14:textId="77777777" w:rsidTr="00347C04">
        <w:tc>
          <w:tcPr>
            <w:tcW w:w="3165" w:type="dxa"/>
          </w:tcPr>
          <w:p w14:paraId="05D325B4" w14:textId="77777777" w:rsidR="000647C6" w:rsidRPr="00D57959" w:rsidRDefault="000647C6" w:rsidP="00347C04">
            <w:pPr>
              <w:spacing w:after="0" w:line="240" w:lineRule="auto"/>
              <w:rPr>
                <w:rFonts w:eastAsia="Times New Roman" w:cs="Times New Roman"/>
                <w:sz w:val="20"/>
                <w:szCs w:val="20"/>
              </w:rPr>
            </w:pPr>
            <w:r w:rsidRPr="00B43964">
              <w:rPr>
                <w:b/>
                <w:iCs/>
                <w:sz w:val="20"/>
                <w:szCs w:val="20"/>
              </w:rPr>
              <w:t>MS-LS4-2. Apply scientific ideas to construct an explanation for the anatomical similarities and differences among modern organisms and between modern and fossil organisms to infer evolutionary relationships.</w:t>
            </w:r>
            <w:r w:rsidRPr="00B43964">
              <w:rPr>
                <w:rFonts w:eastAsia="Times New Roman" w:cs="Times New Roman"/>
                <w:b/>
                <w:color w:val="DD0000"/>
                <w:sz w:val="20"/>
                <w:szCs w:val="20"/>
                <w:shd w:val="clear" w:color="auto" w:fill="FFFFFF"/>
              </w:rPr>
              <w:t xml:space="preserve"> </w:t>
            </w:r>
            <w:r w:rsidRPr="00D57959">
              <w:rPr>
                <w:rFonts w:eastAsia="Times New Roman" w:cs="Times New Roman"/>
                <w:color w:val="DD0000"/>
                <w:sz w:val="20"/>
                <w:szCs w:val="20"/>
                <w:shd w:val="clear" w:color="auto" w:fill="FFFFFF"/>
              </w:rPr>
              <w:t>[Clarification Statement: Emphasis is on explanations of the evolutionary relationships among organisms in terms of similarity or differences of the gross appearance of anatomical structures.]</w:t>
            </w:r>
          </w:p>
          <w:p w14:paraId="105A11BB" w14:textId="77777777" w:rsidR="000647C6" w:rsidRPr="00D57959" w:rsidRDefault="000647C6" w:rsidP="00347C04">
            <w:pPr>
              <w:pStyle w:val="Normal2"/>
              <w:spacing w:after="0" w:line="240" w:lineRule="auto"/>
              <w:rPr>
                <w:rFonts w:asciiTheme="minorHAnsi" w:hAnsiTheme="minorHAnsi"/>
                <w:color w:val="DD0000"/>
                <w:sz w:val="20"/>
                <w:szCs w:val="20"/>
              </w:rPr>
            </w:pPr>
          </w:p>
        </w:tc>
        <w:tc>
          <w:tcPr>
            <w:tcW w:w="2523" w:type="dxa"/>
          </w:tcPr>
          <w:p w14:paraId="6A66F445" w14:textId="02E3AB4A" w:rsidR="000647C6" w:rsidRPr="00D57959" w:rsidRDefault="00AD50B8" w:rsidP="00347C04">
            <w:pPr>
              <w:spacing w:after="0" w:line="240" w:lineRule="auto"/>
              <w:rPr>
                <w:b/>
                <w:bCs/>
                <w:sz w:val="20"/>
                <w:szCs w:val="20"/>
              </w:rPr>
            </w:pPr>
            <w:r>
              <w:rPr>
                <w:b/>
                <w:bCs/>
                <w:sz w:val="20"/>
                <w:szCs w:val="20"/>
              </w:rPr>
              <w:t>Constructing Explanations</w:t>
            </w:r>
          </w:p>
          <w:p w14:paraId="0AB5E3E5" w14:textId="31C16E89" w:rsidR="000647C6" w:rsidRPr="00D57959" w:rsidRDefault="000647C6" w:rsidP="00347C04">
            <w:pPr>
              <w:pStyle w:val="ListParagraph"/>
              <w:numPr>
                <w:ilvl w:val="0"/>
                <w:numId w:val="39"/>
              </w:numPr>
              <w:contextualSpacing w:val="0"/>
              <w:rPr>
                <w:rFonts w:cs="Arial"/>
                <w:szCs w:val="20"/>
              </w:rPr>
            </w:pPr>
            <w:r w:rsidRPr="00D57959">
              <w:rPr>
                <w:rFonts w:cs="Arial"/>
                <w:szCs w:val="20"/>
              </w:rPr>
              <w:t xml:space="preserve">Apply scientific ideas to construct an explanation for real-world phenomena, examples, or events. </w:t>
            </w:r>
          </w:p>
          <w:p w14:paraId="7EF48016" w14:textId="77777777" w:rsidR="000647C6" w:rsidRPr="00D57959" w:rsidRDefault="000647C6" w:rsidP="00347C04">
            <w:pPr>
              <w:pStyle w:val="Normal2"/>
              <w:spacing w:after="0" w:line="240" w:lineRule="auto"/>
              <w:ind w:left="720"/>
              <w:rPr>
                <w:rFonts w:asciiTheme="minorHAnsi" w:hAnsiTheme="minorHAnsi"/>
                <w:sz w:val="20"/>
                <w:szCs w:val="20"/>
              </w:rPr>
            </w:pPr>
          </w:p>
          <w:p w14:paraId="08E64CC3" w14:textId="500A69EF" w:rsidR="000647C6" w:rsidRPr="00D57959" w:rsidRDefault="000647C6" w:rsidP="00347C04">
            <w:pPr>
              <w:pStyle w:val="Normal2"/>
              <w:spacing w:after="0" w:line="240" w:lineRule="auto"/>
              <w:rPr>
                <w:rFonts w:asciiTheme="minorHAnsi" w:hAnsiTheme="minorHAnsi"/>
                <w:sz w:val="20"/>
                <w:szCs w:val="20"/>
              </w:rPr>
            </w:pPr>
          </w:p>
        </w:tc>
        <w:tc>
          <w:tcPr>
            <w:tcW w:w="2520" w:type="dxa"/>
          </w:tcPr>
          <w:p w14:paraId="061B99C7" w14:textId="77777777" w:rsidR="000647C6" w:rsidRPr="00D57959" w:rsidRDefault="000647C6" w:rsidP="00347C04">
            <w:pPr>
              <w:spacing w:after="0" w:line="240" w:lineRule="auto"/>
              <w:rPr>
                <w:b/>
                <w:bCs/>
                <w:sz w:val="20"/>
                <w:szCs w:val="20"/>
              </w:rPr>
            </w:pPr>
            <w:r w:rsidRPr="00D57959">
              <w:rPr>
                <w:b/>
                <w:bCs/>
                <w:sz w:val="20"/>
                <w:szCs w:val="20"/>
              </w:rPr>
              <w:t xml:space="preserve">LS4.A: Evidence of Common Ancestry and Diversity </w:t>
            </w:r>
          </w:p>
          <w:p w14:paraId="1E6E2C94" w14:textId="4E522C27" w:rsidR="000647C6" w:rsidRPr="00AD50B8" w:rsidRDefault="000647C6" w:rsidP="00347C04">
            <w:pPr>
              <w:pStyle w:val="ListParagraph"/>
              <w:numPr>
                <w:ilvl w:val="0"/>
                <w:numId w:val="40"/>
              </w:numPr>
              <w:contextualSpacing w:val="0"/>
              <w:rPr>
                <w:rFonts w:cs="Arial"/>
                <w:szCs w:val="20"/>
              </w:rPr>
            </w:pPr>
            <w:r w:rsidRPr="00D57959">
              <w:rPr>
                <w:rFonts w:cs="Arial"/>
                <w:szCs w:val="20"/>
              </w:rPr>
              <w:t xml:space="preserve">Anatomical similarities and differences between various organisms living today and between them and organisms in the fossil </w:t>
            </w:r>
            <w:proofErr w:type="gramStart"/>
            <w:r w:rsidRPr="00D57959">
              <w:rPr>
                <w:rFonts w:cs="Arial"/>
                <w:szCs w:val="20"/>
              </w:rPr>
              <w:t>record,</w:t>
            </w:r>
            <w:proofErr w:type="gramEnd"/>
            <w:r w:rsidRPr="00D57959">
              <w:rPr>
                <w:rFonts w:cs="Arial"/>
                <w:szCs w:val="20"/>
              </w:rPr>
              <w:t xml:space="preserve"> enable the reconstruction of evolutionary history and the inference of lines of evolutionary </w:t>
            </w:r>
            <w:r w:rsidRPr="00D57959">
              <w:rPr>
                <w:rFonts w:cs="Arial"/>
                <w:szCs w:val="20"/>
              </w:rPr>
              <w:lastRenderedPageBreak/>
              <w:t xml:space="preserve">descent. </w:t>
            </w:r>
          </w:p>
        </w:tc>
        <w:tc>
          <w:tcPr>
            <w:tcW w:w="2520" w:type="dxa"/>
          </w:tcPr>
          <w:p w14:paraId="03B0F48C" w14:textId="77777777" w:rsidR="000647C6" w:rsidRPr="00D57959" w:rsidRDefault="000647C6" w:rsidP="00347C04">
            <w:pPr>
              <w:spacing w:after="0" w:line="240" w:lineRule="auto"/>
              <w:rPr>
                <w:b/>
                <w:bCs/>
                <w:sz w:val="20"/>
                <w:szCs w:val="20"/>
              </w:rPr>
            </w:pPr>
            <w:r w:rsidRPr="00D57959">
              <w:rPr>
                <w:b/>
                <w:bCs/>
                <w:sz w:val="20"/>
                <w:szCs w:val="20"/>
              </w:rPr>
              <w:lastRenderedPageBreak/>
              <w:t xml:space="preserve">Patterns </w:t>
            </w:r>
          </w:p>
          <w:p w14:paraId="0DD5AC8E" w14:textId="1F6DA347" w:rsidR="000647C6" w:rsidRPr="00D57959" w:rsidRDefault="000647C6" w:rsidP="00347C04">
            <w:pPr>
              <w:pStyle w:val="ListParagraph"/>
              <w:numPr>
                <w:ilvl w:val="0"/>
                <w:numId w:val="36"/>
              </w:numPr>
              <w:ind w:left="259" w:hanging="187"/>
              <w:contextualSpacing w:val="0"/>
              <w:rPr>
                <w:szCs w:val="20"/>
              </w:rPr>
            </w:pPr>
            <w:r w:rsidRPr="00D57959">
              <w:rPr>
                <w:rFonts w:cs="Arial"/>
                <w:szCs w:val="20"/>
              </w:rPr>
              <w:t>Patterns can be used to identify cause</w:t>
            </w:r>
            <w:r w:rsidR="00B43964">
              <w:rPr>
                <w:rFonts w:cs="Arial"/>
                <w:szCs w:val="20"/>
              </w:rPr>
              <w:t>-</w:t>
            </w:r>
            <w:r w:rsidRPr="00D57959">
              <w:rPr>
                <w:rFonts w:cs="Arial"/>
                <w:szCs w:val="20"/>
              </w:rPr>
              <w:t>and</w:t>
            </w:r>
            <w:r w:rsidR="00B43964">
              <w:rPr>
                <w:rFonts w:cs="Arial"/>
                <w:szCs w:val="20"/>
              </w:rPr>
              <w:t>-</w:t>
            </w:r>
            <w:r w:rsidRPr="00D57959">
              <w:rPr>
                <w:rFonts w:cs="Arial"/>
                <w:szCs w:val="20"/>
              </w:rPr>
              <w:t xml:space="preserve">effect relationships. </w:t>
            </w:r>
          </w:p>
        </w:tc>
      </w:tr>
      <w:tr w:rsidR="00347C04" w:rsidRPr="00D57959" w14:paraId="3F41D115" w14:textId="77777777" w:rsidTr="00347C04">
        <w:trPr>
          <w:trHeight w:val="436"/>
        </w:trPr>
        <w:tc>
          <w:tcPr>
            <w:tcW w:w="3165" w:type="dxa"/>
          </w:tcPr>
          <w:p w14:paraId="70E28412" w14:textId="77777777" w:rsidR="000647C6" w:rsidRPr="00D57959" w:rsidRDefault="000647C6" w:rsidP="00347C04">
            <w:pPr>
              <w:spacing w:after="0" w:line="240" w:lineRule="auto"/>
              <w:rPr>
                <w:rFonts w:eastAsia="Times New Roman" w:cs="Times New Roman"/>
                <w:sz w:val="20"/>
                <w:szCs w:val="20"/>
              </w:rPr>
            </w:pPr>
            <w:r w:rsidRPr="00B43964">
              <w:rPr>
                <w:b/>
                <w:iCs/>
                <w:sz w:val="20"/>
                <w:szCs w:val="20"/>
              </w:rPr>
              <w:lastRenderedPageBreak/>
              <w:t>MS-LS4-3.  Analyze displays of pictorial data to compare patterns of similarities in the embryological development across multiple species to identify relationships not evident in the fully formed anatomy.</w:t>
            </w:r>
            <w:r w:rsidRPr="00D57959">
              <w:rPr>
                <w:iCs/>
                <w:sz w:val="20"/>
                <w:szCs w:val="20"/>
              </w:rPr>
              <w:t xml:space="preserve"> </w:t>
            </w:r>
            <w:r w:rsidRPr="00D57959">
              <w:rPr>
                <w:rFonts w:eastAsia="Times New Roman" w:cs="Times New Roman"/>
                <w:color w:val="DD0000"/>
                <w:sz w:val="20"/>
                <w:szCs w:val="20"/>
                <w:shd w:val="clear" w:color="auto" w:fill="FFFFFF"/>
              </w:rPr>
              <w:t>[Clarification Statement: Emphasis is on inferring general patterns of relatedness among embryos of different organisms by comparing the macroscopic appearance of diagrams or pictures.] [Assessment Boundary: Assessment of comparisons is limited to gross appearance of anatomical structures in embryological development.]</w:t>
            </w:r>
          </w:p>
        </w:tc>
        <w:tc>
          <w:tcPr>
            <w:tcW w:w="2523" w:type="dxa"/>
          </w:tcPr>
          <w:p w14:paraId="3CF1974F" w14:textId="77777777" w:rsidR="000647C6" w:rsidRPr="00B43964" w:rsidRDefault="000647C6" w:rsidP="00347C04">
            <w:pPr>
              <w:spacing w:after="0" w:line="240" w:lineRule="auto"/>
              <w:rPr>
                <w:b/>
                <w:bCs/>
                <w:i/>
                <w:iCs/>
                <w:color w:val="243F60"/>
                <w:sz w:val="20"/>
                <w:szCs w:val="20"/>
              </w:rPr>
            </w:pPr>
            <w:r w:rsidRPr="00B43964">
              <w:rPr>
                <w:b/>
                <w:bCs/>
                <w:sz w:val="20"/>
                <w:szCs w:val="20"/>
              </w:rPr>
              <w:t>Analyzing and Interpreting Data</w:t>
            </w:r>
          </w:p>
          <w:p w14:paraId="1B46736A" w14:textId="7EA16426" w:rsidR="000647C6" w:rsidRPr="00B43964" w:rsidRDefault="000647C6" w:rsidP="00347C04">
            <w:pPr>
              <w:pStyle w:val="Normal2"/>
              <w:numPr>
                <w:ilvl w:val="0"/>
                <w:numId w:val="38"/>
              </w:numPr>
              <w:pBdr>
                <w:top w:val="none" w:sz="0" w:space="0" w:color="auto"/>
                <w:bottom w:val="none" w:sz="0" w:space="0" w:color="auto"/>
                <w:right w:val="none" w:sz="0" w:space="0" w:color="auto"/>
                <w:between w:val="none" w:sz="0" w:space="0" w:color="auto"/>
              </w:pBdr>
              <w:spacing w:after="0" w:line="240" w:lineRule="auto"/>
              <w:contextualSpacing/>
              <w:rPr>
                <w:rFonts w:asciiTheme="minorHAnsi" w:hAnsiTheme="minorHAnsi"/>
                <w:sz w:val="20"/>
                <w:szCs w:val="20"/>
              </w:rPr>
            </w:pPr>
            <w:r w:rsidRPr="00B43964">
              <w:rPr>
                <w:rFonts w:asciiTheme="minorHAnsi" w:hAnsiTheme="minorHAnsi" w:cs="Arial"/>
                <w:sz w:val="20"/>
                <w:szCs w:val="20"/>
              </w:rPr>
              <w:t xml:space="preserve">Analyze displays of data to identify linear and nonlinear relationships. </w:t>
            </w:r>
          </w:p>
        </w:tc>
        <w:tc>
          <w:tcPr>
            <w:tcW w:w="2520" w:type="dxa"/>
          </w:tcPr>
          <w:p w14:paraId="78C66872" w14:textId="77777777" w:rsidR="000647C6" w:rsidRPr="00B43964" w:rsidRDefault="000647C6" w:rsidP="00347C04">
            <w:pPr>
              <w:spacing w:after="0" w:line="240" w:lineRule="auto"/>
              <w:rPr>
                <w:b/>
                <w:bCs/>
                <w:sz w:val="20"/>
                <w:szCs w:val="20"/>
              </w:rPr>
            </w:pPr>
            <w:r w:rsidRPr="00B43964">
              <w:rPr>
                <w:b/>
                <w:bCs/>
                <w:sz w:val="20"/>
                <w:szCs w:val="20"/>
              </w:rPr>
              <w:t xml:space="preserve">LS4.A: Evidence of Common Ancestry and Diversity </w:t>
            </w:r>
          </w:p>
          <w:p w14:paraId="6EA1CD6E" w14:textId="108C0AF5" w:rsidR="000647C6" w:rsidRPr="00B43964" w:rsidRDefault="000647C6" w:rsidP="00347C04">
            <w:pPr>
              <w:pStyle w:val="Normal2"/>
              <w:numPr>
                <w:ilvl w:val="0"/>
                <w:numId w:val="41"/>
              </w:numPr>
              <w:spacing w:after="0" w:line="240" w:lineRule="auto"/>
              <w:rPr>
                <w:rFonts w:asciiTheme="minorHAnsi" w:hAnsiTheme="minorHAnsi"/>
                <w:sz w:val="20"/>
                <w:szCs w:val="20"/>
              </w:rPr>
            </w:pPr>
            <w:r w:rsidRPr="00B43964">
              <w:rPr>
                <w:rFonts w:asciiTheme="minorHAnsi" w:hAnsiTheme="minorHAnsi" w:cs="Arial"/>
                <w:sz w:val="20"/>
                <w:szCs w:val="20"/>
              </w:rPr>
              <w:t xml:space="preserve">Comparison of the embryological development of different species also reveals similarities that show relationships not evident in the </w:t>
            </w:r>
            <w:proofErr w:type="gramStart"/>
            <w:r w:rsidRPr="00B43964">
              <w:rPr>
                <w:rFonts w:asciiTheme="minorHAnsi" w:hAnsiTheme="minorHAnsi" w:cs="Arial"/>
                <w:sz w:val="20"/>
                <w:szCs w:val="20"/>
              </w:rPr>
              <w:t>fully-formed</w:t>
            </w:r>
            <w:proofErr w:type="gramEnd"/>
            <w:r w:rsidRPr="00B43964">
              <w:rPr>
                <w:rFonts w:asciiTheme="minorHAnsi" w:hAnsiTheme="minorHAnsi" w:cs="Arial"/>
                <w:sz w:val="20"/>
                <w:szCs w:val="20"/>
              </w:rPr>
              <w:t xml:space="preserve"> anatomy. </w:t>
            </w:r>
          </w:p>
        </w:tc>
        <w:tc>
          <w:tcPr>
            <w:tcW w:w="2520" w:type="dxa"/>
          </w:tcPr>
          <w:p w14:paraId="5052E414" w14:textId="77777777" w:rsidR="000647C6" w:rsidRPr="00B43964" w:rsidRDefault="000647C6" w:rsidP="00347C04">
            <w:pPr>
              <w:spacing w:after="0" w:line="240" w:lineRule="auto"/>
              <w:rPr>
                <w:b/>
                <w:bCs/>
                <w:sz w:val="20"/>
                <w:szCs w:val="20"/>
              </w:rPr>
            </w:pPr>
            <w:r w:rsidRPr="00B43964">
              <w:rPr>
                <w:b/>
                <w:bCs/>
                <w:sz w:val="20"/>
                <w:szCs w:val="20"/>
              </w:rPr>
              <w:t xml:space="preserve">Patterns </w:t>
            </w:r>
          </w:p>
          <w:p w14:paraId="1704BB7E" w14:textId="27DCEB1A" w:rsidR="000647C6" w:rsidRPr="00B43964" w:rsidRDefault="000647C6" w:rsidP="00347C04">
            <w:pPr>
              <w:pStyle w:val="ListParagraph"/>
              <w:numPr>
                <w:ilvl w:val="0"/>
                <w:numId w:val="38"/>
              </w:numPr>
              <w:rPr>
                <w:rFonts w:cs="Arial"/>
                <w:szCs w:val="20"/>
              </w:rPr>
            </w:pPr>
            <w:r w:rsidRPr="00B43964">
              <w:rPr>
                <w:rFonts w:cs="Arial"/>
                <w:szCs w:val="20"/>
              </w:rPr>
              <w:t xml:space="preserve">Graphs, charts, and images can be used to identify patterns in data. </w:t>
            </w:r>
          </w:p>
          <w:p w14:paraId="2B999DA7" w14:textId="77777777" w:rsidR="000647C6" w:rsidRPr="00B43964" w:rsidRDefault="000647C6" w:rsidP="00347C04">
            <w:pPr>
              <w:pStyle w:val="Normal2"/>
              <w:spacing w:after="0" w:line="240" w:lineRule="auto"/>
              <w:rPr>
                <w:rFonts w:asciiTheme="minorHAnsi" w:hAnsiTheme="minorHAnsi"/>
                <w:sz w:val="20"/>
                <w:szCs w:val="20"/>
              </w:rPr>
            </w:pPr>
          </w:p>
        </w:tc>
      </w:tr>
      <w:tr w:rsidR="00347C04" w:rsidRPr="00D57959" w14:paraId="383E1612" w14:textId="77777777" w:rsidTr="00347C04">
        <w:trPr>
          <w:trHeight w:val="1799"/>
        </w:trPr>
        <w:tc>
          <w:tcPr>
            <w:tcW w:w="3165" w:type="dxa"/>
          </w:tcPr>
          <w:p w14:paraId="5AFEDC0F" w14:textId="77777777" w:rsidR="000647C6" w:rsidRPr="00D57959" w:rsidRDefault="000647C6" w:rsidP="00347C04">
            <w:pPr>
              <w:spacing w:after="0" w:line="240" w:lineRule="auto"/>
              <w:rPr>
                <w:rFonts w:eastAsia="Times New Roman" w:cs="Times New Roman"/>
                <w:sz w:val="20"/>
                <w:szCs w:val="20"/>
              </w:rPr>
            </w:pPr>
            <w:r w:rsidRPr="00B43964">
              <w:rPr>
                <w:b/>
                <w:sz w:val="20"/>
                <w:szCs w:val="20"/>
              </w:rPr>
              <w:t>MS-LS4-4.  Construct an explanation based on evidence that describes how genetic variations of traits in a population increase some individuals’ probability of surviving and reproducing in a specific environment.</w:t>
            </w:r>
            <w:r w:rsidRPr="00D57959">
              <w:rPr>
                <w:sz w:val="20"/>
                <w:szCs w:val="20"/>
              </w:rPr>
              <w:t xml:space="preserve"> </w:t>
            </w:r>
            <w:r w:rsidRPr="00D57959">
              <w:rPr>
                <w:rFonts w:eastAsia="Times New Roman" w:cs="Times New Roman"/>
                <w:color w:val="DD0000"/>
                <w:sz w:val="20"/>
                <w:szCs w:val="20"/>
                <w:shd w:val="clear" w:color="auto" w:fill="FFFFFF"/>
              </w:rPr>
              <w:t>[Clarification Statement: Emphasis is on using simple probability statements and proportional reasoning to construct explanations.]</w:t>
            </w:r>
          </w:p>
        </w:tc>
        <w:tc>
          <w:tcPr>
            <w:tcW w:w="2523" w:type="dxa"/>
          </w:tcPr>
          <w:p w14:paraId="7E4D0596" w14:textId="37D38B67" w:rsidR="000647C6" w:rsidRPr="00B43964" w:rsidRDefault="00AD50B8" w:rsidP="00347C04">
            <w:pPr>
              <w:spacing w:after="0" w:line="240" w:lineRule="auto"/>
              <w:rPr>
                <w:b/>
                <w:bCs/>
                <w:sz w:val="20"/>
                <w:szCs w:val="20"/>
              </w:rPr>
            </w:pPr>
            <w:r>
              <w:rPr>
                <w:b/>
                <w:bCs/>
                <w:sz w:val="20"/>
                <w:szCs w:val="20"/>
              </w:rPr>
              <w:t>Constructing Explanations</w:t>
            </w:r>
          </w:p>
          <w:p w14:paraId="6BDC3909" w14:textId="2313DAE4" w:rsidR="000647C6" w:rsidRPr="00B43964" w:rsidRDefault="000647C6" w:rsidP="00347C04">
            <w:pPr>
              <w:pStyle w:val="ListParagraph"/>
              <w:numPr>
                <w:ilvl w:val="0"/>
                <w:numId w:val="36"/>
              </w:numPr>
              <w:ind w:left="259" w:hanging="187"/>
              <w:contextualSpacing w:val="0"/>
              <w:rPr>
                <w:rFonts w:cs="Arial"/>
                <w:szCs w:val="20"/>
              </w:rPr>
            </w:pPr>
            <w:r w:rsidRPr="00B43964">
              <w:rPr>
                <w:rFonts w:cs="Arial"/>
                <w:szCs w:val="20"/>
              </w:rPr>
              <w:t>Construct an explanation that includes qualitative or quantitative relationships between variables that describe phenomena</w:t>
            </w:r>
            <w:r w:rsidR="00B43964">
              <w:rPr>
                <w:rFonts w:cs="Arial"/>
                <w:szCs w:val="20"/>
              </w:rPr>
              <w:t>.</w:t>
            </w:r>
          </w:p>
        </w:tc>
        <w:tc>
          <w:tcPr>
            <w:tcW w:w="2520" w:type="dxa"/>
          </w:tcPr>
          <w:p w14:paraId="7A84FDAF" w14:textId="77777777" w:rsidR="000647C6" w:rsidRPr="00B43964" w:rsidRDefault="000647C6" w:rsidP="00347C04">
            <w:pPr>
              <w:spacing w:after="0" w:line="240" w:lineRule="auto"/>
              <w:rPr>
                <w:b/>
                <w:bCs/>
                <w:sz w:val="20"/>
                <w:szCs w:val="20"/>
              </w:rPr>
            </w:pPr>
            <w:bookmarkStart w:id="1" w:name="_uuss2rorv3ij" w:colFirst="0" w:colLast="0"/>
            <w:bookmarkEnd w:id="1"/>
            <w:r w:rsidRPr="00B43964">
              <w:rPr>
                <w:b/>
                <w:bCs/>
                <w:sz w:val="20"/>
                <w:szCs w:val="20"/>
              </w:rPr>
              <w:t>LS4.B: Natural Selection</w:t>
            </w:r>
          </w:p>
          <w:p w14:paraId="5B0526AC" w14:textId="492B0B8B" w:rsidR="000647C6" w:rsidRPr="00B43964" w:rsidRDefault="000647C6" w:rsidP="00347C04">
            <w:pPr>
              <w:pStyle w:val="ListParagraph"/>
              <w:numPr>
                <w:ilvl w:val="0"/>
                <w:numId w:val="36"/>
              </w:numPr>
              <w:ind w:left="259" w:hanging="187"/>
              <w:contextualSpacing w:val="0"/>
              <w:rPr>
                <w:rFonts w:cs="Arial"/>
                <w:szCs w:val="20"/>
              </w:rPr>
            </w:pPr>
            <w:r w:rsidRPr="00B43964">
              <w:rPr>
                <w:rFonts w:cs="Arial"/>
                <w:szCs w:val="20"/>
              </w:rPr>
              <w:t>Natural selection leads to the predominance of certain traits in a population, and the suppression of others</w:t>
            </w:r>
            <w:r w:rsidR="00B43964">
              <w:rPr>
                <w:rFonts w:cs="Arial"/>
                <w:szCs w:val="20"/>
              </w:rPr>
              <w:t>.</w:t>
            </w:r>
          </w:p>
        </w:tc>
        <w:tc>
          <w:tcPr>
            <w:tcW w:w="2520" w:type="dxa"/>
          </w:tcPr>
          <w:p w14:paraId="6FA97750" w14:textId="77777777" w:rsidR="000647C6" w:rsidRPr="00B43964" w:rsidRDefault="000647C6" w:rsidP="00347C04">
            <w:pPr>
              <w:spacing w:after="0" w:line="240" w:lineRule="auto"/>
              <w:rPr>
                <w:b/>
                <w:bCs/>
                <w:sz w:val="20"/>
                <w:szCs w:val="20"/>
              </w:rPr>
            </w:pPr>
            <w:r w:rsidRPr="00B43964">
              <w:rPr>
                <w:b/>
                <w:bCs/>
                <w:sz w:val="20"/>
                <w:szCs w:val="20"/>
              </w:rPr>
              <w:t>Cause and Effect</w:t>
            </w:r>
          </w:p>
          <w:p w14:paraId="5353284E" w14:textId="13669EA7" w:rsidR="000647C6" w:rsidRPr="00B43964" w:rsidRDefault="000647C6" w:rsidP="00347C04">
            <w:pPr>
              <w:pStyle w:val="ListParagraph"/>
              <w:numPr>
                <w:ilvl w:val="0"/>
                <w:numId w:val="36"/>
              </w:numPr>
              <w:ind w:left="259" w:hanging="187"/>
              <w:contextualSpacing w:val="0"/>
              <w:rPr>
                <w:szCs w:val="20"/>
              </w:rPr>
            </w:pPr>
            <w:r w:rsidRPr="00B43964">
              <w:rPr>
                <w:rFonts w:cs="Arial"/>
                <w:szCs w:val="20"/>
              </w:rPr>
              <w:t xml:space="preserve">Phenomena may have more than one cause, and some cause and effect relationships in systems can only be described using probability. </w:t>
            </w:r>
          </w:p>
        </w:tc>
      </w:tr>
      <w:tr w:rsidR="00347C04" w:rsidRPr="00D57959" w14:paraId="525DF430" w14:textId="77777777" w:rsidTr="00347C04">
        <w:tc>
          <w:tcPr>
            <w:tcW w:w="3165" w:type="dxa"/>
          </w:tcPr>
          <w:p w14:paraId="28DC8D86" w14:textId="7463A940" w:rsidR="000647C6" w:rsidRPr="00CB1184" w:rsidRDefault="000647C6" w:rsidP="00347C04">
            <w:pPr>
              <w:spacing w:after="0" w:line="240" w:lineRule="auto"/>
              <w:rPr>
                <w:rFonts w:eastAsia="Times New Roman" w:cs="Times New Roman"/>
                <w:color w:val="DD0000"/>
                <w:sz w:val="20"/>
                <w:szCs w:val="20"/>
                <w:shd w:val="clear" w:color="auto" w:fill="FFFFFF"/>
              </w:rPr>
            </w:pPr>
            <w:r w:rsidRPr="00B43964">
              <w:rPr>
                <w:b/>
                <w:sz w:val="20"/>
                <w:szCs w:val="20"/>
              </w:rPr>
              <w:t>MS-LS4-5. Gather and synthesize information about the technologies that have changed the way humans influence the inheritance of desired traits in organisms.</w:t>
            </w:r>
            <w:r w:rsidRPr="00D57959">
              <w:rPr>
                <w:sz w:val="20"/>
                <w:szCs w:val="20"/>
              </w:rPr>
              <w:t xml:space="preserve"> </w:t>
            </w:r>
            <w:r w:rsidRPr="00D57959">
              <w:rPr>
                <w:rFonts w:eastAsia="Times New Roman" w:cs="Times New Roman"/>
                <w:color w:val="DD0000"/>
                <w:sz w:val="20"/>
                <w:szCs w:val="20"/>
                <w:shd w:val="clear" w:color="auto" w:fill="FFFFFF"/>
              </w:rPr>
              <w:t>[Clarification Statement: Emphasis is on synthesizing information from reliable sources about the influence of humans on genetic outcomes in artificial selection (such as genetic modification, animal husbandry, gene therapy); and, on the impacts these technologies have on society as well as the technologies leading to these scientific discoveries.</w:t>
            </w:r>
          </w:p>
        </w:tc>
        <w:tc>
          <w:tcPr>
            <w:tcW w:w="2523" w:type="dxa"/>
          </w:tcPr>
          <w:p w14:paraId="302E0906" w14:textId="77777777" w:rsidR="000647C6" w:rsidRPr="00CB1184" w:rsidRDefault="000647C6" w:rsidP="00347C04">
            <w:pPr>
              <w:spacing w:after="0" w:line="240" w:lineRule="auto"/>
              <w:rPr>
                <w:b/>
                <w:bCs/>
                <w:sz w:val="20"/>
                <w:szCs w:val="20"/>
              </w:rPr>
            </w:pPr>
            <w:r w:rsidRPr="00CB1184">
              <w:rPr>
                <w:b/>
                <w:bCs/>
                <w:sz w:val="20"/>
                <w:szCs w:val="20"/>
              </w:rPr>
              <w:t>Obtaining, Evaluating, and Communicating Information</w:t>
            </w:r>
          </w:p>
          <w:p w14:paraId="711CFF9F" w14:textId="62DD8CFB" w:rsidR="000647C6" w:rsidRPr="00CB1184" w:rsidRDefault="00CB1184" w:rsidP="00347C04">
            <w:pPr>
              <w:pStyle w:val="Normal2"/>
              <w:numPr>
                <w:ilvl w:val="0"/>
                <w:numId w:val="42"/>
              </w:numPr>
              <w:spacing w:after="0" w:line="240" w:lineRule="auto"/>
              <w:ind w:left="360" w:hanging="270"/>
              <w:rPr>
                <w:rFonts w:asciiTheme="minorHAnsi" w:hAnsiTheme="minorHAnsi"/>
                <w:sz w:val="20"/>
                <w:szCs w:val="20"/>
              </w:rPr>
            </w:pPr>
            <w:r w:rsidRPr="00CB1184">
              <w:rPr>
                <w:sz w:val="20"/>
                <w:szCs w:val="20"/>
              </w:rPr>
              <w:t>Critically read scientific texts adapted for classroom use to determine the central ideas and/or obtain scientific and/or technical information to describe patterns in and/or evidence about the natural and designed world(s).</w:t>
            </w:r>
          </w:p>
        </w:tc>
        <w:tc>
          <w:tcPr>
            <w:tcW w:w="2520" w:type="dxa"/>
          </w:tcPr>
          <w:p w14:paraId="00876BCE" w14:textId="577AB75F" w:rsidR="000647C6" w:rsidRPr="00D57959" w:rsidRDefault="000647C6" w:rsidP="00347C04">
            <w:pPr>
              <w:spacing w:after="0" w:line="240" w:lineRule="auto"/>
              <w:rPr>
                <w:b/>
                <w:bCs/>
                <w:sz w:val="20"/>
                <w:szCs w:val="20"/>
              </w:rPr>
            </w:pPr>
            <w:r w:rsidRPr="00D57959">
              <w:rPr>
                <w:b/>
                <w:bCs/>
                <w:sz w:val="20"/>
                <w:szCs w:val="20"/>
              </w:rPr>
              <w:t>LS4.B</w:t>
            </w:r>
            <w:r w:rsidR="00B43964">
              <w:rPr>
                <w:b/>
                <w:bCs/>
                <w:sz w:val="20"/>
                <w:szCs w:val="20"/>
              </w:rPr>
              <w:t>.</w:t>
            </w:r>
            <w:r w:rsidRPr="00D57959">
              <w:rPr>
                <w:b/>
                <w:bCs/>
                <w:sz w:val="20"/>
                <w:szCs w:val="20"/>
              </w:rPr>
              <w:t xml:space="preserve"> Natural Selection</w:t>
            </w:r>
          </w:p>
          <w:p w14:paraId="663F66D2" w14:textId="49A74702" w:rsidR="000647C6" w:rsidRPr="00D57959" w:rsidRDefault="000647C6" w:rsidP="00347C04">
            <w:pPr>
              <w:pStyle w:val="ListParagraph"/>
              <w:numPr>
                <w:ilvl w:val="0"/>
                <w:numId w:val="36"/>
              </w:numPr>
              <w:ind w:left="259" w:hanging="187"/>
              <w:contextualSpacing w:val="0"/>
              <w:rPr>
                <w:rFonts w:cs="Arial"/>
                <w:szCs w:val="20"/>
              </w:rPr>
            </w:pPr>
            <w:r w:rsidRPr="00D57959">
              <w:rPr>
                <w:rFonts w:cs="Arial"/>
                <w:szCs w:val="20"/>
              </w:rPr>
              <w:t xml:space="preserve">In </w:t>
            </w:r>
            <w:r w:rsidRPr="00D57959">
              <w:rPr>
                <w:rFonts w:cs="Arial"/>
                <w:i/>
                <w:szCs w:val="20"/>
              </w:rPr>
              <w:t xml:space="preserve">artificial </w:t>
            </w:r>
            <w:r w:rsidRPr="00D57959">
              <w:rPr>
                <w:rFonts w:cs="Arial"/>
                <w:szCs w:val="20"/>
              </w:rPr>
              <w:t xml:space="preserve">selection, humans have the capacity to influence certain characteristics of organisms by selective breeding. One can choose desired parental traits determined by genes, which are then passed on to offspring. </w:t>
            </w:r>
          </w:p>
          <w:p w14:paraId="29586DD8" w14:textId="77777777" w:rsidR="000647C6" w:rsidRPr="00D57959" w:rsidRDefault="000647C6" w:rsidP="00347C04">
            <w:pPr>
              <w:pStyle w:val="Heading3"/>
              <w:spacing w:before="0" w:beforeAutospacing="0" w:after="0" w:afterAutospacing="0"/>
              <w:rPr>
                <w:rFonts w:asciiTheme="minorHAnsi" w:eastAsia="Calibri" w:hAnsiTheme="minorHAnsi" w:cs="Calibri"/>
                <w:sz w:val="20"/>
                <w:szCs w:val="20"/>
              </w:rPr>
            </w:pPr>
          </w:p>
        </w:tc>
        <w:tc>
          <w:tcPr>
            <w:tcW w:w="2520" w:type="dxa"/>
          </w:tcPr>
          <w:p w14:paraId="407AB775" w14:textId="77777777" w:rsidR="000647C6" w:rsidRPr="00D57959" w:rsidRDefault="000647C6" w:rsidP="00347C04">
            <w:pPr>
              <w:spacing w:after="0" w:line="240" w:lineRule="auto"/>
              <w:rPr>
                <w:b/>
                <w:bCs/>
                <w:sz w:val="20"/>
                <w:szCs w:val="20"/>
              </w:rPr>
            </w:pPr>
            <w:r w:rsidRPr="00D57959">
              <w:rPr>
                <w:b/>
                <w:bCs/>
                <w:sz w:val="20"/>
                <w:szCs w:val="20"/>
              </w:rPr>
              <w:t>Cause and Effect</w:t>
            </w:r>
          </w:p>
          <w:p w14:paraId="3EDCE1FD" w14:textId="315BE461" w:rsidR="000647C6" w:rsidRPr="00D57959" w:rsidRDefault="000647C6" w:rsidP="00347C04">
            <w:pPr>
              <w:pStyle w:val="ListParagraph"/>
              <w:numPr>
                <w:ilvl w:val="0"/>
                <w:numId w:val="36"/>
              </w:numPr>
              <w:ind w:left="259" w:hanging="187"/>
              <w:contextualSpacing w:val="0"/>
              <w:rPr>
                <w:rFonts w:cs="Arial"/>
                <w:szCs w:val="20"/>
              </w:rPr>
            </w:pPr>
            <w:r w:rsidRPr="00D57959">
              <w:rPr>
                <w:rFonts w:cs="Arial"/>
                <w:szCs w:val="20"/>
              </w:rPr>
              <w:t xml:space="preserve">Phenomena may have more than one cause, and some cause and effect relationships in systems can only be described using probability. </w:t>
            </w:r>
          </w:p>
          <w:p w14:paraId="3AD6829F" w14:textId="77777777" w:rsidR="000647C6" w:rsidRPr="00D57959" w:rsidRDefault="000647C6" w:rsidP="00347C04">
            <w:pPr>
              <w:pStyle w:val="Normal2"/>
              <w:spacing w:after="0" w:line="240" w:lineRule="auto"/>
              <w:rPr>
                <w:rFonts w:asciiTheme="minorHAnsi" w:hAnsiTheme="minorHAnsi"/>
                <w:color w:val="333333"/>
                <w:sz w:val="20"/>
                <w:szCs w:val="20"/>
              </w:rPr>
            </w:pPr>
          </w:p>
        </w:tc>
      </w:tr>
      <w:tr w:rsidR="00347C04" w:rsidRPr="00D57959" w14:paraId="7E33BD84" w14:textId="77777777" w:rsidTr="00347C04">
        <w:tc>
          <w:tcPr>
            <w:tcW w:w="3165" w:type="dxa"/>
          </w:tcPr>
          <w:p w14:paraId="796DBAE3" w14:textId="77777777" w:rsidR="000647C6" w:rsidRPr="00D57959" w:rsidRDefault="000647C6" w:rsidP="00347C04">
            <w:pPr>
              <w:spacing w:after="0" w:line="240" w:lineRule="auto"/>
              <w:rPr>
                <w:sz w:val="20"/>
                <w:szCs w:val="20"/>
              </w:rPr>
            </w:pPr>
            <w:r w:rsidRPr="00B43964">
              <w:rPr>
                <w:b/>
                <w:sz w:val="20"/>
                <w:szCs w:val="20"/>
              </w:rPr>
              <w:t xml:space="preserve">MS-LS4-6.  Use mathematical representations to support explanations of how natural selection may lead to increases and </w:t>
            </w:r>
            <w:r w:rsidRPr="00B43964">
              <w:rPr>
                <w:b/>
                <w:sz w:val="20"/>
                <w:szCs w:val="20"/>
              </w:rPr>
              <w:lastRenderedPageBreak/>
              <w:t>decreases of specific traits in populations over time.</w:t>
            </w:r>
            <w:r w:rsidRPr="00D57959">
              <w:rPr>
                <w:sz w:val="20"/>
                <w:szCs w:val="20"/>
              </w:rPr>
              <w:t xml:space="preserve"> </w:t>
            </w:r>
            <w:r w:rsidRPr="00D57959">
              <w:rPr>
                <w:rFonts w:eastAsia="Times New Roman" w:cs="Times New Roman"/>
                <w:color w:val="DD0000"/>
                <w:sz w:val="20"/>
                <w:szCs w:val="20"/>
                <w:shd w:val="clear" w:color="auto" w:fill="FFFFFF"/>
              </w:rPr>
              <w:t>[Clarification Statement: Emphasis is on using mathematical models, probability statements, and proportional reasoning to support explanations of trends in changes to populations over time.] [</w:t>
            </w:r>
            <w:r w:rsidRPr="00D57959">
              <w:rPr>
                <w:rFonts w:eastAsia="Times New Roman" w:cs="Times New Roman"/>
                <w:i/>
                <w:iCs/>
                <w:color w:val="DD0000"/>
                <w:sz w:val="20"/>
                <w:szCs w:val="20"/>
                <w:shd w:val="clear" w:color="auto" w:fill="FFFFFF"/>
              </w:rPr>
              <w:t>Assessment Boundary: Assessment does not include Hardy Weinberg calculations.</w:t>
            </w:r>
            <w:r w:rsidRPr="00D57959">
              <w:rPr>
                <w:rFonts w:eastAsia="Times New Roman" w:cs="Times New Roman"/>
                <w:color w:val="DD0000"/>
                <w:sz w:val="20"/>
                <w:szCs w:val="20"/>
                <w:shd w:val="clear" w:color="auto" w:fill="FFFFFF"/>
              </w:rPr>
              <w:t>]</w:t>
            </w:r>
          </w:p>
        </w:tc>
        <w:tc>
          <w:tcPr>
            <w:tcW w:w="2523" w:type="dxa"/>
          </w:tcPr>
          <w:p w14:paraId="01A7946C" w14:textId="77777777" w:rsidR="000647C6" w:rsidRPr="00B43964" w:rsidRDefault="000647C6" w:rsidP="00347C04">
            <w:pPr>
              <w:spacing w:after="0" w:line="240" w:lineRule="auto"/>
              <w:rPr>
                <w:b/>
                <w:bCs/>
                <w:sz w:val="20"/>
                <w:szCs w:val="20"/>
              </w:rPr>
            </w:pPr>
            <w:r w:rsidRPr="00B43964">
              <w:rPr>
                <w:b/>
                <w:bCs/>
                <w:sz w:val="20"/>
                <w:szCs w:val="20"/>
              </w:rPr>
              <w:lastRenderedPageBreak/>
              <w:t>Using Mathematics and Computational Thinking</w:t>
            </w:r>
          </w:p>
          <w:p w14:paraId="30FD8F4A" w14:textId="10B27FF8" w:rsidR="000647C6" w:rsidRPr="00B43964" w:rsidRDefault="000647C6" w:rsidP="00347C04">
            <w:pPr>
              <w:pStyle w:val="ListParagraph"/>
              <w:numPr>
                <w:ilvl w:val="0"/>
                <w:numId w:val="36"/>
              </w:numPr>
              <w:ind w:left="259" w:hanging="187"/>
              <w:contextualSpacing w:val="0"/>
              <w:rPr>
                <w:szCs w:val="20"/>
              </w:rPr>
            </w:pPr>
            <w:r w:rsidRPr="00B43964">
              <w:rPr>
                <w:rFonts w:cs="Arial"/>
                <w:szCs w:val="20"/>
              </w:rPr>
              <w:t xml:space="preserve">Use mathematical representations to </w:t>
            </w:r>
            <w:r w:rsidRPr="00B43964">
              <w:rPr>
                <w:rFonts w:cs="Arial"/>
                <w:szCs w:val="20"/>
              </w:rPr>
              <w:lastRenderedPageBreak/>
              <w:t xml:space="preserve">support scientific conclusions and design solutions. </w:t>
            </w:r>
          </w:p>
        </w:tc>
        <w:tc>
          <w:tcPr>
            <w:tcW w:w="2520" w:type="dxa"/>
          </w:tcPr>
          <w:p w14:paraId="0A6ED441" w14:textId="77777777" w:rsidR="000647C6" w:rsidRPr="00D57959" w:rsidRDefault="000647C6" w:rsidP="00347C04">
            <w:pPr>
              <w:spacing w:after="0" w:line="240" w:lineRule="auto"/>
              <w:rPr>
                <w:b/>
                <w:bCs/>
                <w:sz w:val="20"/>
                <w:szCs w:val="20"/>
              </w:rPr>
            </w:pPr>
            <w:r w:rsidRPr="00D57959">
              <w:rPr>
                <w:b/>
                <w:bCs/>
                <w:sz w:val="20"/>
                <w:szCs w:val="20"/>
              </w:rPr>
              <w:lastRenderedPageBreak/>
              <w:t xml:space="preserve">LS4.C: Adaptation </w:t>
            </w:r>
          </w:p>
          <w:p w14:paraId="58D16C95" w14:textId="15E86D36" w:rsidR="000647C6" w:rsidRPr="00D57959" w:rsidRDefault="000647C6" w:rsidP="00347C04">
            <w:pPr>
              <w:pStyle w:val="ListParagraph"/>
              <w:numPr>
                <w:ilvl w:val="0"/>
                <w:numId w:val="36"/>
              </w:numPr>
              <w:ind w:left="259" w:hanging="187"/>
              <w:contextualSpacing w:val="0"/>
              <w:rPr>
                <w:rFonts w:cs="Arial"/>
                <w:szCs w:val="20"/>
              </w:rPr>
            </w:pPr>
            <w:r w:rsidRPr="00D57959">
              <w:rPr>
                <w:rFonts w:cs="Arial"/>
                <w:szCs w:val="20"/>
              </w:rPr>
              <w:t xml:space="preserve">Adaptation by natural selection acting over generations is one </w:t>
            </w:r>
            <w:r w:rsidRPr="00D57959">
              <w:rPr>
                <w:rFonts w:cs="Arial"/>
                <w:szCs w:val="20"/>
              </w:rPr>
              <w:lastRenderedPageBreak/>
              <w:t xml:space="preserve">important process by which species change over time in response to changes in environmental conditions. Traits that support successful survival and reproduction in the new environment become more common; those that do not become less common. Thus, the distribution of traits in a population changes. </w:t>
            </w:r>
          </w:p>
        </w:tc>
        <w:tc>
          <w:tcPr>
            <w:tcW w:w="2520" w:type="dxa"/>
          </w:tcPr>
          <w:p w14:paraId="753F83B4" w14:textId="77777777" w:rsidR="000647C6" w:rsidRPr="00D57959" w:rsidRDefault="000647C6" w:rsidP="00347C04">
            <w:pPr>
              <w:spacing w:after="0" w:line="240" w:lineRule="auto"/>
              <w:rPr>
                <w:b/>
                <w:bCs/>
                <w:sz w:val="20"/>
                <w:szCs w:val="20"/>
              </w:rPr>
            </w:pPr>
            <w:r w:rsidRPr="00D57959">
              <w:rPr>
                <w:b/>
                <w:bCs/>
                <w:sz w:val="20"/>
                <w:szCs w:val="20"/>
              </w:rPr>
              <w:lastRenderedPageBreak/>
              <w:t>Cause and Effect</w:t>
            </w:r>
          </w:p>
          <w:p w14:paraId="155F5DF9" w14:textId="33C7DFFB" w:rsidR="000647C6" w:rsidRPr="00B43964" w:rsidRDefault="000647C6" w:rsidP="00347C04">
            <w:pPr>
              <w:pStyle w:val="ListParagraph"/>
              <w:numPr>
                <w:ilvl w:val="0"/>
                <w:numId w:val="36"/>
              </w:numPr>
              <w:ind w:left="259" w:hanging="187"/>
              <w:contextualSpacing w:val="0"/>
              <w:rPr>
                <w:rFonts w:cs="Arial"/>
                <w:szCs w:val="20"/>
              </w:rPr>
            </w:pPr>
            <w:r w:rsidRPr="00B43964">
              <w:rPr>
                <w:rFonts w:cs="Arial"/>
                <w:szCs w:val="20"/>
              </w:rPr>
              <w:t xml:space="preserve">Phenomena may have more than one cause, and some cause and </w:t>
            </w:r>
            <w:r w:rsidRPr="00B43964">
              <w:rPr>
                <w:rFonts w:cs="Arial"/>
                <w:szCs w:val="20"/>
              </w:rPr>
              <w:lastRenderedPageBreak/>
              <w:t xml:space="preserve">effect relationships in systems can only be described using probability. </w:t>
            </w:r>
          </w:p>
          <w:p w14:paraId="06A4E00B" w14:textId="77777777" w:rsidR="000647C6" w:rsidRPr="00D57959" w:rsidRDefault="000647C6" w:rsidP="00347C04">
            <w:pPr>
              <w:pStyle w:val="Normal2"/>
              <w:spacing w:after="0" w:line="240" w:lineRule="auto"/>
              <w:rPr>
                <w:rFonts w:asciiTheme="minorHAnsi" w:hAnsiTheme="minorHAnsi"/>
                <w:sz w:val="20"/>
                <w:szCs w:val="20"/>
              </w:rPr>
            </w:pPr>
          </w:p>
        </w:tc>
      </w:tr>
    </w:tbl>
    <w:p w14:paraId="1A8FBC59" w14:textId="319E6A20" w:rsidR="00F44F62" w:rsidRDefault="00F44F62" w:rsidP="00584BF2">
      <w:pPr>
        <w:spacing w:after="0" w:line="276" w:lineRule="auto"/>
        <w:rPr>
          <w:sz w:val="24"/>
          <w:szCs w:val="24"/>
        </w:rPr>
      </w:pPr>
    </w:p>
    <w:p w14:paraId="486F9A59" w14:textId="77777777" w:rsidR="009A1596" w:rsidRDefault="009A1596" w:rsidP="00584BF2">
      <w:pPr>
        <w:spacing w:after="0" w:line="276" w:lineRule="auto"/>
        <w:rPr>
          <w:sz w:val="24"/>
          <w:szCs w:val="24"/>
        </w:rPr>
      </w:pPr>
    </w:p>
    <w:p w14:paraId="5376B505" w14:textId="0C0B6ED1" w:rsidR="00ED7A83" w:rsidRPr="00634BA1" w:rsidRDefault="00ED7A83" w:rsidP="009808BB">
      <w:pPr>
        <w:spacing w:line="240" w:lineRule="auto"/>
        <w:outlineLvl w:val="0"/>
        <w:rPr>
          <w:b/>
          <w:u w:val="single"/>
        </w:rPr>
      </w:pPr>
      <w:r w:rsidRPr="00634BA1">
        <w:rPr>
          <w:b/>
          <w:u w:val="single"/>
        </w:rPr>
        <w:t>Connections to Common Core Math and ELA Standards:</w:t>
      </w:r>
    </w:p>
    <w:p w14:paraId="1529F6F2" w14:textId="5D666A24" w:rsidR="002F0B60" w:rsidRPr="00634BA1" w:rsidRDefault="00643550" w:rsidP="00963CA6">
      <w:pPr>
        <w:spacing w:line="240" w:lineRule="auto"/>
      </w:pPr>
      <w:r w:rsidRPr="00634BA1">
        <w:t>Over the course of this unit, students will gain knowledge and skills in science, as well as in math and English-language art</w:t>
      </w:r>
      <w:r w:rsidR="00441619">
        <w:t xml:space="preserve">s. </w:t>
      </w:r>
      <w:r w:rsidRPr="00634BA1">
        <w:t xml:space="preserve">Below we list the Common Core ELA </w:t>
      </w:r>
      <w:r w:rsidR="00AF2829" w:rsidRPr="00634BA1">
        <w:t xml:space="preserve">and Math </w:t>
      </w:r>
      <w:r w:rsidRPr="00634BA1">
        <w:t xml:space="preserve">standards </w:t>
      </w:r>
      <w:r w:rsidR="00161F2E" w:rsidRPr="00634BA1">
        <w:t xml:space="preserve">for middle school </w:t>
      </w:r>
      <w:r w:rsidR="001853EF" w:rsidRPr="00634BA1">
        <w:t>and</w:t>
      </w:r>
      <w:r w:rsidR="00161F2E" w:rsidRPr="00634BA1">
        <w:t xml:space="preserve"> 8</w:t>
      </w:r>
      <w:r w:rsidR="00161F2E" w:rsidRPr="00634BA1">
        <w:rPr>
          <w:vertAlign w:val="superscript"/>
        </w:rPr>
        <w:t>th</w:t>
      </w:r>
      <w:r w:rsidR="00161F2E" w:rsidRPr="00634BA1">
        <w:t xml:space="preserve"> grade </w:t>
      </w:r>
      <w:r w:rsidRPr="00634BA1">
        <w:t xml:space="preserve">that </w:t>
      </w:r>
      <w:r w:rsidR="00AF2829" w:rsidRPr="00634BA1">
        <w:t>are relevant</w:t>
      </w:r>
      <w:r w:rsidRPr="00634BA1">
        <w:t xml:space="preserve"> to the curriculum tasks in this unit</w:t>
      </w:r>
      <w:r w:rsidR="00390599" w:rsidRPr="00634BA1">
        <w:t>.</w:t>
      </w:r>
      <w:r w:rsidRPr="00634BA1">
        <w:t xml:space="preserve"> </w:t>
      </w:r>
      <w:r w:rsidR="00390599" w:rsidRPr="00634BA1">
        <w:t xml:space="preserve">Within the curriculum, there are opportunities to incorporate components of the following ELA and Math Standards: </w:t>
      </w:r>
    </w:p>
    <w:tbl>
      <w:tblPr>
        <w:tblStyle w:val="TableGrid"/>
        <w:tblW w:w="0" w:type="auto"/>
        <w:tblInd w:w="108" w:type="dxa"/>
        <w:tblLook w:val="04A0" w:firstRow="1" w:lastRow="0" w:firstColumn="1" w:lastColumn="0" w:noHBand="0" w:noVBand="1"/>
      </w:tblPr>
      <w:tblGrid>
        <w:gridCol w:w="1794"/>
        <w:gridCol w:w="7476"/>
        <w:gridCol w:w="1638"/>
      </w:tblGrid>
      <w:tr w:rsidR="00A14839" w:rsidRPr="00634BA1" w14:paraId="0518778B" w14:textId="6B9FBA36" w:rsidTr="004A16E2">
        <w:tc>
          <w:tcPr>
            <w:tcW w:w="9270" w:type="dxa"/>
            <w:gridSpan w:val="2"/>
          </w:tcPr>
          <w:p w14:paraId="669534D3" w14:textId="77777777" w:rsidR="00A14839" w:rsidRPr="00634BA1" w:rsidRDefault="00A14839" w:rsidP="00ED44FB">
            <w:pPr>
              <w:jc w:val="center"/>
              <w:outlineLvl w:val="3"/>
              <w:rPr>
                <w:rFonts w:eastAsia="Times New Roman" w:cs="Times New Roman"/>
                <w:b/>
              </w:rPr>
            </w:pPr>
            <w:r w:rsidRPr="00634BA1">
              <w:rPr>
                <w:rFonts w:eastAsia="Times New Roman" w:cs="Times New Roman"/>
                <w:b/>
              </w:rPr>
              <w:t>Middle School Common Core ELA Standards</w:t>
            </w:r>
          </w:p>
        </w:tc>
        <w:tc>
          <w:tcPr>
            <w:tcW w:w="1638" w:type="dxa"/>
          </w:tcPr>
          <w:p w14:paraId="69B79849" w14:textId="09083F33" w:rsidR="00A14839" w:rsidRPr="00634BA1" w:rsidRDefault="00A14839" w:rsidP="00ED44FB">
            <w:pPr>
              <w:jc w:val="center"/>
              <w:outlineLvl w:val="3"/>
              <w:rPr>
                <w:rFonts w:eastAsia="Times New Roman" w:cs="Times New Roman"/>
                <w:b/>
              </w:rPr>
            </w:pPr>
            <w:r w:rsidRPr="00634BA1">
              <w:rPr>
                <w:rFonts w:eastAsia="Times New Roman" w:cs="Times New Roman"/>
                <w:b/>
              </w:rPr>
              <w:t>Unit Task</w:t>
            </w:r>
          </w:p>
        </w:tc>
      </w:tr>
      <w:tr w:rsidR="00A14839" w:rsidRPr="00634BA1" w14:paraId="42609343" w14:textId="435A0D4C" w:rsidTr="004A16E2">
        <w:trPr>
          <w:trHeight w:val="728"/>
        </w:trPr>
        <w:tc>
          <w:tcPr>
            <w:tcW w:w="1794" w:type="dxa"/>
          </w:tcPr>
          <w:p w14:paraId="16AED0C3" w14:textId="77777777" w:rsidR="00A14839" w:rsidRPr="00634BA1" w:rsidRDefault="00A14839" w:rsidP="00ED44FB">
            <w:pPr>
              <w:outlineLvl w:val="3"/>
              <w:rPr>
                <w:rFonts w:eastAsia="Times New Roman" w:cs="Times New Roman"/>
                <w:b/>
                <w:color w:val="202020"/>
              </w:rPr>
            </w:pPr>
            <w:r w:rsidRPr="00634BA1">
              <w:rPr>
                <w:rFonts w:eastAsia="Times New Roman" w:cs="Times New Roman"/>
                <w:b/>
                <w:color w:val="202020"/>
              </w:rPr>
              <w:t>Key Ideas and Details</w:t>
            </w:r>
          </w:p>
        </w:tc>
        <w:tc>
          <w:tcPr>
            <w:tcW w:w="7476" w:type="dxa"/>
          </w:tcPr>
          <w:p w14:paraId="4B8B8455" w14:textId="0439C13C" w:rsidR="00A14839" w:rsidRPr="00634BA1" w:rsidRDefault="00A14839" w:rsidP="00ED44FB">
            <w:pPr>
              <w:rPr>
                <w:rFonts w:eastAsia="Times New Roman" w:cs="Times New Roman"/>
                <w:color w:val="202020"/>
              </w:rPr>
            </w:pPr>
            <w:r w:rsidRPr="00634BA1">
              <w:rPr>
                <w:rFonts w:eastAsia="Times New Roman" w:cs="Times New Roman"/>
                <w:color w:val="202020"/>
              </w:rPr>
              <w:t xml:space="preserve">CCSS.ELA-Literacy.RST.6-8.1: Cite specific textual evidence to support analysis of science and technical texts, attending to the precise details of explanations or descriptions. </w:t>
            </w:r>
          </w:p>
        </w:tc>
        <w:tc>
          <w:tcPr>
            <w:tcW w:w="1638" w:type="dxa"/>
          </w:tcPr>
          <w:p w14:paraId="70BD0236" w14:textId="651CAE88" w:rsidR="00493C08" w:rsidRPr="00634BA1" w:rsidRDefault="00493C08" w:rsidP="00ED44FB">
            <w:pPr>
              <w:rPr>
                <w:rFonts w:eastAsia="Times New Roman" w:cs="Times New Roman"/>
                <w:color w:val="202020"/>
              </w:rPr>
            </w:pPr>
            <w:r w:rsidRPr="00634BA1">
              <w:rPr>
                <w:rFonts w:eastAsia="Times New Roman" w:cs="Times New Roman"/>
                <w:color w:val="202020"/>
              </w:rPr>
              <w:t>Task 1</w:t>
            </w:r>
          </w:p>
        </w:tc>
      </w:tr>
      <w:tr w:rsidR="00A14839" w:rsidRPr="00634BA1" w14:paraId="02310487" w14:textId="1E0AB726" w:rsidTr="004A16E2">
        <w:trPr>
          <w:trHeight w:val="980"/>
        </w:trPr>
        <w:tc>
          <w:tcPr>
            <w:tcW w:w="1794" w:type="dxa"/>
          </w:tcPr>
          <w:p w14:paraId="4A95A665" w14:textId="36B6DFBB" w:rsidR="00A14839" w:rsidRPr="00634BA1" w:rsidRDefault="00A14839" w:rsidP="00ED44FB">
            <w:pPr>
              <w:outlineLvl w:val="3"/>
              <w:rPr>
                <w:rFonts w:eastAsia="Times New Roman" w:cs="Times New Roman"/>
                <w:b/>
                <w:color w:val="202020"/>
              </w:rPr>
            </w:pPr>
            <w:r w:rsidRPr="00634BA1">
              <w:rPr>
                <w:rFonts w:eastAsia="Times New Roman" w:cs="Times New Roman"/>
                <w:b/>
                <w:color w:val="202020"/>
              </w:rPr>
              <w:t>Craft and Structure</w:t>
            </w:r>
          </w:p>
        </w:tc>
        <w:tc>
          <w:tcPr>
            <w:tcW w:w="7476" w:type="dxa"/>
          </w:tcPr>
          <w:p w14:paraId="6A1D541E" w14:textId="3A69B7A0" w:rsidR="00A14839" w:rsidRPr="00634BA1" w:rsidRDefault="00A14839" w:rsidP="00ED44FB">
            <w:pPr>
              <w:rPr>
                <w:rFonts w:eastAsia="Times New Roman" w:cs="Times New Roman"/>
              </w:rPr>
            </w:pPr>
            <w:r w:rsidRPr="00634BA1">
              <w:t xml:space="preserve">CCSS.ELA-Literacy. RST. 6-8.4: </w:t>
            </w:r>
            <w:r w:rsidRPr="00634BA1">
              <w:rPr>
                <w:rFonts w:eastAsia="Times New Roman" w:cs="Times New Roman"/>
                <w:color w:val="202020"/>
              </w:rPr>
              <w:t>Determine the meaning of symbols, key terms, and other domain-specific words and phrases as they are used in a specific scientific or technical context relevant to </w:t>
            </w:r>
            <w:r w:rsidRPr="00634BA1">
              <w:rPr>
                <w:rFonts w:eastAsia="Times New Roman" w:cs="Times New Roman"/>
                <w:i/>
                <w:iCs/>
                <w:color w:val="202020"/>
              </w:rPr>
              <w:t>grades 6-8 texts and topics</w:t>
            </w:r>
            <w:r w:rsidRPr="00634BA1">
              <w:rPr>
                <w:rFonts w:eastAsia="Times New Roman" w:cs="Times New Roman"/>
                <w:color w:val="202020"/>
              </w:rPr>
              <w:t>.</w:t>
            </w:r>
          </w:p>
        </w:tc>
        <w:tc>
          <w:tcPr>
            <w:tcW w:w="1638" w:type="dxa"/>
          </w:tcPr>
          <w:p w14:paraId="18607359" w14:textId="77777777" w:rsidR="00A14839" w:rsidRPr="00634BA1" w:rsidRDefault="00493C08" w:rsidP="00ED44FB">
            <w:r w:rsidRPr="00634BA1">
              <w:t>Task 1</w:t>
            </w:r>
          </w:p>
          <w:p w14:paraId="26C8D357" w14:textId="77777777" w:rsidR="00493C08" w:rsidRPr="00634BA1" w:rsidRDefault="00493C08" w:rsidP="00ED44FB">
            <w:r w:rsidRPr="00634BA1">
              <w:t>Task 2</w:t>
            </w:r>
          </w:p>
          <w:p w14:paraId="69FE8B04" w14:textId="65280AB8" w:rsidR="007277B5" w:rsidRPr="00634BA1" w:rsidRDefault="007277B5" w:rsidP="00ED44FB">
            <w:r w:rsidRPr="00634BA1">
              <w:t>Task 3</w:t>
            </w:r>
          </w:p>
          <w:p w14:paraId="1C20E514" w14:textId="016088A6" w:rsidR="007277B5" w:rsidRPr="00634BA1" w:rsidRDefault="007277B5" w:rsidP="00ED44FB">
            <w:r w:rsidRPr="00634BA1">
              <w:t>Task 4</w:t>
            </w:r>
          </w:p>
        </w:tc>
      </w:tr>
      <w:tr w:rsidR="00A14839" w:rsidRPr="00634BA1" w14:paraId="28261E15" w14:textId="3500F38D" w:rsidTr="004A16E2">
        <w:trPr>
          <w:trHeight w:val="719"/>
        </w:trPr>
        <w:tc>
          <w:tcPr>
            <w:tcW w:w="1794" w:type="dxa"/>
            <w:vMerge w:val="restart"/>
          </w:tcPr>
          <w:p w14:paraId="293F07D1" w14:textId="4735CBF0" w:rsidR="00A14839" w:rsidRPr="00634BA1" w:rsidRDefault="00A14839" w:rsidP="00ED44FB">
            <w:pPr>
              <w:outlineLvl w:val="3"/>
              <w:rPr>
                <w:rFonts w:eastAsia="Times New Roman" w:cs="Times New Roman"/>
                <w:b/>
                <w:color w:val="202020"/>
              </w:rPr>
            </w:pPr>
            <w:r w:rsidRPr="00634BA1">
              <w:rPr>
                <w:rFonts w:eastAsia="Times New Roman" w:cs="Times New Roman"/>
                <w:b/>
                <w:color w:val="202020"/>
              </w:rPr>
              <w:t>Integration of Knowledge and Ideas</w:t>
            </w:r>
          </w:p>
        </w:tc>
        <w:tc>
          <w:tcPr>
            <w:tcW w:w="7476" w:type="dxa"/>
          </w:tcPr>
          <w:p w14:paraId="721B9B6A" w14:textId="68555110" w:rsidR="00A14839" w:rsidRPr="00634BA1" w:rsidRDefault="00A14839" w:rsidP="009B0736">
            <w:pPr>
              <w:rPr>
                <w:rFonts w:eastAsia="Times New Roman" w:cs="Times New Roman"/>
              </w:rPr>
            </w:pPr>
            <w:r w:rsidRPr="00634BA1">
              <w:rPr>
                <w:rFonts w:eastAsia="Times New Roman" w:cs="Times New Roman"/>
                <w:color w:val="202020"/>
              </w:rPr>
              <w:t>CCSS.ELA-Literacy.RST.6-8.7: Integrate quantitative or technical information expressed in words in a text with a version of that information expressed visually (e.g., in a flowchart, diagram, model, graph, or table).</w:t>
            </w:r>
          </w:p>
        </w:tc>
        <w:tc>
          <w:tcPr>
            <w:tcW w:w="1638" w:type="dxa"/>
          </w:tcPr>
          <w:p w14:paraId="24D061B6" w14:textId="77777777" w:rsidR="00A14839" w:rsidRPr="00634BA1" w:rsidRDefault="00493C08" w:rsidP="009B0736">
            <w:pPr>
              <w:rPr>
                <w:rFonts w:eastAsia="Times New Roman" w:cs="Times New Roman"/>
                <w:color w:val="202020"/>
              </w:rPr>
            </w:pPr>
            <w:r w:rsidRPr="00634BA1">
              <w:rPr>
                <w:rFonts w:eastAsia="Times New Roman" w:cs="Times New Roman"/>
                <w:color w:val="202020"/>
              </w:rPr>
              <w:t>Task 1</w:t>
            </w:r>
          </w:p>
          <w:p w14:paraId="0902D26D" w14:textId="77777777" w:rsidR="00493C08" w:rsidRPr="00634BA1" w:rsidRDefault="00493C08" w:rsidP="009B0736">
            <w:pPr>
              <w:rPr>
                <w:rFonts w:eastAsia="Times New Roman" w:cs="Times New Roman"/>
                <w:color w:val="202020"/>
              </w:rPr>
            </w:pPr>
            <w:r w:rsidRPr="00634BA1">
              <w:rPr>
                <w:rFonts w:eastAsia="Times New Roman" w:cs="Times New Roman"/>
                <w:color w:val="202020"/>
              </w:rPr>
              <w:t>Task 3</w:t>
            </w:r>
          </w:p>
          <w:p w14:paraId="008C4669" w14:textId="4C4F4762" w:rsidR="00493C08" w:rsidRPr="00634BA1" w:rsidRDefault="00493C08" w:rsidP="009B0736">
            <w:pPr>
              <w:rPr>
                <w:rFonts w:eastAsia="Times New Roman" w:cs="Times New Roman"/>
                <w:color w:val="202020"/>
              </w:rPr>
            </w:pPr>
            <w:r w:rsidRPr="00634BA1">
              <w:rPr>
                <w:rFonts w:eastAsia="Times New Roman" w:cs="Times New Roman"/>
                <w:color w:val="202020"/>
              </w:rPr>
              <w:t>Task 4</w:t>
            </w:r>
          </w:p>
        </w:tc>
      </w:tr>
      <w:tr w:rsidR="00A14839" w:rsidRPr="00634BA1" w14:paraId="755B5979" w14:textId="2075E9FC" w:rsidTr="004A16E2">
        <w:tc>
          <w:tcPr>
            <w:tcW w:w="1794" w:type="dxa"/>
            <w:vMerge/>
          </w:tcPr>
          <w:p w14:paraId="0F957F23" w14:textId="36C6F41A" w:rsidR="00A14839" w:rsidRPr="00634BA1" w:rsidRDefault="00A14839" w:rsidP="00ED44FB">
            <w:pPr>
              <w:outlineLvl w:val="3"/>
              <w:rPr>
                <w:rFonts w:eastAsia="Times New Roman" w:cs="Times New Roman"/>
                <w:b/>
                <w:color w:val="202020"/>
              </w:rPr>
            </w:pPr>
          </w:p>
        </w:tc>
        <w:tc>
          <w:tcPr>
            <w:tcW w:w="7476" w:type="dxa"/>
          </w:tcPr>
          <w:p w14:paraId="753B0C7F" w14:textId="77777777" w:rsidR="00A14839" w:rsidRPr="00634BA1" w:rsidRDefault="00A14839" w:rsidP="00ED44FB">
            <w:pPr>
              <w:spacing w:after="160"/>
              <w:rPr>
                <w:rFonts w:eastAsia="Times New Roman" w:cs="Times New Roman"/>
                <w:color w:val="202020"/>
              </w:rPr>
            </w:pPr>
            <w:r w:rsidRPr="00634BA1">
              <w:rPr>
                <w:rFonts w:eastAsia="Times New Roman" w:cs="Times New Roman"/>
                <w:color w:val="202020"/>
              </w:rPr>
              <w:t xml:space="preserve">CCSS.ELA-Literacy.RST.6-8.9: Compare and contrast the information gained from experiments, simulations, video, or multimedia sources with that gained from reading a text on the same topic. </w:t>
            </w:r>
          </w:p>
        </w:tc>
        <w:tc>
          <w:tcPr>
            <w:tcW w:w="1638" w:type="dxa"/>
          </w:tcPr>
          <w:p w14:paraId="6F670C30" w14:textId="77777777" w:rsidR="00A14839" w:rsidRPr="00634BA1" w:rsidRDefault="00493C08" w:rsidP="00ED44FB">
            <w:pPr>
              <w:rPr>
                <w:rFonts w:eastAsia="Times New Roman" w:cs="Times New Roman"/>
                <w:color w:val="202020"/>
              </w:rPr>
            </w:pPr>
            <w:r w:rsidRPr="00634BA1">
              <w:rPr>
                <w:rFonts w:eastAsia="Times New Roman" w:cs="Times New Roman"/>
                <w:color w:val="202020"/>
              </w:rPr>
              <w:t>Task 1</w:t>
            </w:r>
          </w:p>
          <w:p w14:paraId="669E3918" w14:textId="5F4B7D01" w:rsidR="007277B5" w:rsidRPr="00634BA1" w:rsidRDefault="007277B5" w:rsidP="00ED44FB">
            <w:pPr>
              <w:rPr>
                <w:rFonts w:eastAsia="Times New Roman" w:cs="Times New Roman"/>
                <w:color w:val="202020"/>
              </w:rPr>
            </w:pPr>
            <w:r w:rsidRPr="00634BA1">
              <w:rPr>
                <w:rFonts w:eastAsia="Times New Roman" w:cs="Times New Roman"/>
                <w:color w:val="202020"/>
              </w:rPr>
              <w:t>Task 4</w:t>
            </w:r>
          </w:p>
        </w:tc>
      </w:tr>
      <w:tr w:rsidR="00514A9A" w:rsidRPr="00634BA1" w14:paraId="49E00CA2" w14:textId="5CFB14AC" w:rsidTr="00457883">
        <w:trPr>
          <w:trHeight w:val="1074"/>
        </w:trPr>
        <w:tc>
          <w:tcPr>
            <w:tcW w:w="1794" w:type="dxa"/>
          </w:tcPr>
          <w:p w14:paraId="039512FD" w14:textId="48FC236F" w:rsidR="00514A9A" w:rsidRPr="00634BA1" w:rsidRDefault="00514A9A" w:rsidP="00ED44FB">
            <w:pPr>
              <w:rPr>
                <w:rFonts w:eastAsia="Times New Roman" w:cs="Times New Roman"/>
                <w:b/>
                <w:color w:val="202020"/>
              </w:rPr>
            </w:pPr>
            <w:r w:rsidRPr="00634BA1">
              <w:rPr>
                <w:rFonts w:eastAsia="Times New Roman" w:cs="Times New Roman"/>
                <w:b/>
                <w:color w:val="202020"/>
              </w:rPr>
              <w:t>Research to Build and Present Knowledge</w:t>
            </w:r>
          </w:p>
        </w:tc>
        <w:tc>
          <w:tcPr>
            <w:tcW w:w="7476" w:type="dxa"/>
          </w:tcPr>
          <w:p w14:paraId="09061854" w14:textId="346BE5B5" w:rsidR="00514A9A" w:rsidRPr="00634BA1" w:rsidRDefault="00514A9A" w:rsidP="00ED44FB">
            <w:pPr>
              <w:rPr>
                <w:rFonts w:eastAsia="Times New Roman" w:cs="Times New Roman"/>
                <w:color w:val="202020"/>
              </w:rPr>
            </w:pPr>
            <w:r w:rsidRPr="00634BA1">
              <w:rPr>
                <w:rFonts w:eastAsia="Times New Roman" w:cs="Times New Roman"/>
                <w:color w:val="202020"/>
              </w:rPr>
              <w:t>CCSS.ELA-Literacy.WHST.6-8.9: Draw evidence from informational texts to support analysis, reflection, and research.</w:t>
            </w:r>
          </w:p>
        </w:tc>
        <w:tc>
          <w:tcPr>
            <w:tcW w:w="1638" w:type="dxa"/>
          </w:tcPr>
          <w:p w14:paraId="6C4D90D3" w14:textId="77777777" w:rsidR="00514A9A" w:rsidRPr="00634BA1" w:rsidRDefault="00514A9A" w:rsidP="00ED44FB">
            <w:pPr>
              <w:rPr>
                <w:rFonts w:eastAsia="Times New Roman" w:cs="Times New Roman"/>
                <w:color w:val="202020"/>
              </w:rPr>
            </w:pPr>
            <w:r w:rsidRPr="00634BA1">
              <w:rPr>
                <w:rFonts w:eastAsia="Times New Roman" w:cs="Times New Roman"/>
                <w:color w:val="202020"/>
              </w:rPr>
              <w:t>Task 1</w:t>
            </w:r>
          </w:p>
          <w:p w14:paraId="2754E6F3" w14:textId="76B9EF4D" w:rsidR="00514A9A" w:rsidRPr="00634BA1" w:rsidRDefault="00514A9A" w:rsidP="00ED44FB">
            <w:pPr>
              <w:rPr>
                <w:rFonts w:eastAsia="Times New Roman" w:cs="Times New Roman"/>
                <w:color w:val="202020"/>
              </w:rPr>
            </w:pPr>
            <w:r w:rsidRPr="00634BA1">
              <w:rPr>
                <w:rFonts w:eastAsia="Times New Roman" w:cs="Times New Roman"/>
                <w:color w:val="202020"/>
              </w:rPr>
              <w:t>Task 2</w:t>
            </w:r>
          </w:p>
        </w:tc>
      </w:tr>
      <w:tr w:rsidR="00A14839" w:rsidRPr="00634BA1" w14:paraId="12EA7F30" w14:textId="750E8051" w:rsidTr="004A16E2">
        <w:tc>
          <w:tcPr>
            <w:tcW w:w="1794" w:type="dxa"/>
          </w:tcPr>
          <w:p w14:paraId="770DFDCF" w14:textId="7BC7854A" w:rsidR="00A14839" w:rsidRPr="00634BA1" w:rsidRDefault="00A14839" w:rsidP="00ED44FB">
            <w:pPr>
              <w:rPr>
                <w:rFonts w:eastAsia="Times New Roman" w:cs="Times New Roman"/>
                <w:b/>
                <w:color w:val="202020"/>
              </w:rPr>
            </w:pPr>
            <w:r w:rsidRPr="00634BA1">
              <w:rPr>
                <w:rFonts w:eastAsia="Times New Roman" w:cs="Times New Roman"/>
                <w:b/>
                <w:color w:val="202020"/>
              </w:rPr>
              <w:t>Comprehension and Collaboration</w:t>
            </w:r>
          </w:p>
        </w:tc>
        <w:tc>
          <w:tcPr>
            <w:tcW w:w="7476" w:type="dxa"/>
          </w:tcPr>
          <w:p w14:paraId="6ECEE9C1" w14:textId="3051591A" w:rsidR="00A14839" w:rsidRPr="00634BA1" w:rsidRDefault="00A14839" w:rsidP="00ED44FB">
            <w:pPr>
              <w:rPr>
                <w:rFonts w:eastAsia="Times New Roman" w:cs="Times New Roman"/>
                <w:color w:val="202020"/>
              </w:rPr>
            </w:pPr>
            <w:r w:rsidRPr="00634BA1">
              <w:rPr>
                <w:rFonts w:eastAsia="Times New Roman" w:cs="Times New Roman"/>
                <w:color w:val="202020"/>
              </w:rPr>
              <w:t>CCSS.ELA-Literacy.SL.8.1: Engage effectively in a range of collaborative discussions (one-on-one, in groups, and teacher-led) with diverse partners on grade 8 topics, texts, and issues, building on others' ideas and expressing their own clearly.</w:t>
            </w:r>
          </w:p>
        </w:tc>
        <w:tc>
          <w:tcPr>
            <w:tcW w:w="1638" w:type="dxa"/>
          </w:tcPr>
          <w:p w14:paraId="3E2A63DE" w14:textId="77777777" w:rsidR="00A14839" w:rsidRPr="00634BA1" w:rsidRDefault="00493C08" w:rsidP="00ED44FB">
            <w:pPr>
              <w:rPr>
                <w:rFonts w:eastAsia="Times New Roman" w:cs="Times New Roman"/>
                <w:color w:val="202020"/>
              </w:rPr>
            </w:pPr>
            <w:r w:rsidRPr="00634BA1">
              <w:rPr>
                <w:rFonts w:eastAsia="Times New Roman" w:cs="Times New Roman"/>
                <w:color w:val="202020"/>
              </w:rPr>
              <w:t>All Tasks</w:t>
            </w:r>
          </w:p>
          <w:p w14:paraId="485D8D73" w14:textId="4C179E0C" w:rsidR="00493C08" w:rsidRPr="00634BA1" w:rsidRDefault="00493C08" w:rsidP="00ED44FB">
            <w:pPr>
              <w:rPr>
                <w:rFonts w:eastAsia="Times New Roman" w:cs="Times New Roman"/>
                <w:color w:val="202020"/>
              </w:rPr>
            </w:pPr>
            <w:r w:rsidRPr="00634BA1">
              <w:rPr>
                <w:rFonts w:eastAsia="Times New Roman" w:cs="Times New Roman"/>
                <w:color w:val="202020"/>
              </w:rPr>
              <w:t>Culminating Project</w:t>
            </w:r>
          </w:p>
        </w:tc>
      </w:tr>
      <w:tr w:rsidR="00A14839" w:rsidRPr="00634BA1" w14:paraId="2CDA0B74" w14:textId="48084F84" w:rsidTr="004A16E2">
        <w:trPr>
          <w:trHeight w:val="440"/>
        </w:trPr>
        <w:tc>
          <w:tcPr>
            <w:tcW w:w="1794" w:type="dxa"/>
            <w:vMerge w:val="restart"/>
          </w:tcPr>
          <w:p w14:paraId="0DDF355F" w14:textId="7B461EC6" w:rsidR="00A14839" w:rsidRPr="00634BA1" w:rsidRDefault="00A14839" w:rsidP="00ED44FB">
            <w:pPr>
              <w:rPr>
                <w:rFonts w:eastAsia="Times New Roman" w:cs="Times New Roman"/>
                <w:b/>
                <w:color w:val="202020"/>
              </w:rPr>
            </w:pPr>
            <w:r w:rsidRPr="00634BA1">
              <w:rPr>
                <w:rFonts w:eastAsia="Times New Roman" w:cs="Times New Roman"/>
                <w:b/>
                <w:color w:val="202020"/>
              </w:rPr>
              <w:lastRenderedPageBreak/>
              <w:t>Presentation of Knowledge and Ideas</w:t>
            </w:r>
          </w:p>
        </w:tc>
        <w:tc>
          <w:tcPr>
            <w:tcW w:w="7476" w:type="dxa"/>
          </w:tcPr>
          <w:p w14:paraId="470F3110" w14:textId="01664C13" w:rsidR="00A14839" w:rsidRPr="00634BA1" w:rsidRDefault="00A14839" w:rsidP="00ED44FB">
            <w:pPr>
              <w:rPr>
                <w:rFonts w:eastAsia="Times New Roman" w:cs="Times New Roman"/>
                <w:color w:val="202020"/>
              </w:rPr>
            </w:pPr>
            <w:r w:rsidRPr="00634BA1">
              <w:rPr>
                <w:rFonts w:eastAsia="Times New Roman" w:cs="Times New Roman"/>
                <w:color w:val="202020"/>
              </w:rPr>
              <w:t>CCSS.ELA-Literacy.SL.8.4: Present claims and findings, emphasizing salient points in a focused, coherent manner with relevant evidence, sound valid reasoning, and well-chosen details; use appropriate eye contact, adequate volume, and clear pronunciation.</w:t>
            </w:r>
          </w:p>
        </w:tc>
        <w:tc>
          <w:tcPr>
            <w:tcW w:w="1638" w:type="dxa"/>
          </w:tcPr>
          <w:p w14:paraId="01DF5386" w14:textId="4116FF9C" w:rsidR="00A14839" w:rsidRPr="00634BA1" w:rsidRDefault="00493C08" w:rsidP="00ED44FB">
            <w:pPr>
              <w:rPr>
                <w:rFonts w:eastAsia="Times New Roman" w:cs="Times New Roman"/>
                <w:color w:val="202020"/>
              </w:rPr>
            </w:pPr>
            <w:r w:rsidRPr="00634BA1">
              <w:rPr>
                <w:rFonts w:eastAsia="Times New Roman" w:cs="Times New Roman"/>
                <w:color w:val="202020"/>
              </w:rPr>
              <w:t>Culminating Project</w:t>
            </w:r>
          </w:p>
        </w:tc>
      </w:tr>
      <w:tr w:rsidR="00A14839" w:rsidRPr="00634BA1" w14:paraId="333FF169" w14:textId="6F93E39D" w:rsidTr="004A16E2">
        <w:trPr>
          <w:trHeight w:val="440"/>
        </w:trPr>
        <w:tc>
          <w:tcPr>
            <w:tcW w:w="1794" w:type="dxa"/>
            <w:vMerge/>
          </w:tcPr>
          <w:p w14:paraId="7EA2211B" w14:textId="77777777" w:rsidR="00A14839" w:rsidRPr="00634BA1" w:rsidRDefault="00A14839" w:rsidP="00ED44FB">
            <w:pPr>
              <w:rPr>
                <w:rFonts w:eastAsia="Times New Roman" w:cs="Times New Roman"/>
                <w:b/>
                <w:color w:val="202020"/>
              </w:rPr>
            </w:pPr>
          </w:p>
        </w:tc>
        <w:tc>
          <w:tcPr>
            <w:tcW w:w="7476" w:type="dxa"/>
          </w:tcPr>
          <w:p w14:paraId="2CDCF216" w14:textId="5B75187A" w:rsidR="00A14839" w:rsidRPr="00634BA1" w:rsidRDefault="00A14839" w:rsidP="00ED44FB">
            <w:pPr>
              <w:rPr>
                <w:rFonts w:eastAsia="Times New Roman" w:cs="Times New Roman"/>
                <w:color w:val="202020"/>
              </w:rPr>
            </w:pPr>
            <w:r w:rsidRPr="00634BA1">
              <w:rPr>
                <w:rFonts w:eastAsia="Times New Roman" w:cs="Times New Roman"/>
                <w:color w:val="202020"/>
              </w:rPr>
              <w:t>CCSS.ELA-Literacy.SL.8.5: Integrate multimedia and visual displays into presentations to clarify information, strengthen claims and evidence, and add interest.</w:t>
            </w:r>
          </w:p>
        </w:tc>
        <w:tc>
          <w:tcPr>
            <w:tcW w:w="1638" w:type="dxa"/>
          </w:tcPr>
          <w:p w14:paraId="178FF720" w14:textId="4313CF25" w:rsidR="00A14839" w:rsidRPr="00634BA1" w:rsidRDefault="007277B5" w:rsidP="00ED44FB">
            <w:pPr>
              <w:rPr>
                <w:rFonts w:eastAsia="Times New Roman" w:cs="Times New Roman"/>
                <w:color w:val="202020"/>
              </w:rPr>
            </w:pPr>
            <w:r w:rsidRPr="00634BA1">
              <w:rPr>
                <w:rFonts w:eastAsia="Times New Roman" w:cs="Times New Roman"/>
                <w:color w:val="202020"/>
              </w:rPr>
              <w:t>Task 4</w:t>
            </w:r>
          </w:p>
        </w:tc>
      </w:tr>
    </w:tbl>
    <w:p w14:paraId="74835201" w14:textId="77777777" w:rsidR="001E11A4" w:rsidRPr="00634BA1" w:rsidRDefault="001E11A4" w:rsidP="00BF7C05">
      <w:pPr>
        <w:spacing w:after="0" w:line="240" w:lineRule="auto"/>
        <w:rPr>
          <w:b/>
        </w:rPr>
      </w:pPr>
    </w:p>
    <w:tbl>
      <w:tblPr>
        <w:tblStyle w:val="TableGrid"/>
        <w:tblW w:w="0" w:type="auto"/>
        <w:tblInd w:w="108" w:type="dxa"/>
        <w:tblLook w:val="04A0" w:firstRow="1" w:lastRow="0" w:firstColumn="1" w:lastColumn="0" w:noHBand="0" w:noVBand="1"/>
      </w:tblPr>
      <w:tblGrid>
        <w:gridCol w:w="1611"/>
        <w:gridCol w:w="7659"/>
        <w:gridCol w:w="1638"/>
      </w:tblGrid>
      <w:tr w:rsidR="00A14839" w:rsidRPr="00634BA1" w14:paraId="1E17A47A" w14:textId="177A9CCA" w:rsidTr="004A16E2">
        <w:tc>
          <w:tcPr>
            <w:tcW w:w="9270" w:type="dxa"/>
            <w:gridSpan w:val="2"/>
          </w:tcPr>
          <w:p w14:paraId="054AB53D" w14:textId="77777777" w:rsidR="00A14839" w:rsidRPr="00634BA1" w:rsidRDefault="00A14839" w:rsidP="00ED44FB">
            <w:pPr>
              <w:jc w:val="center"/>
              <w:outlineLvl w:val="3"/>
              <w:rPr>
                <w:rFonts w:eastAsia="Times New Roman" w:cs="Times New Roman"/>
                <w:b/>
              </w:rPr>
            </w:pPr>
            <w:r w:rsidRPr="00634BA1">
              <w:rPr>
                <w:rFonts w:eastAsia="Times New Roman" w:cs="Times New Roman"/>
                <w:b/>
              </w:rPr>
              <w:t>Middle School and 8</w:t>
            </w:r>
            <w:r w:rsidRPr="00634BA1">
              <w:rPr>
                <w:rFonts w:eastAsia="Times New Roman" w:cs="Times New Roman"/>
                <w:b/>
                <w:vertAlign w:val="superscript"/>
              </w:rPr>
              <w:t>th</w:t>
            </w:r>
            <w:r w:rsidRPr="00634BA1">
              <w:rPr>
                <w:rFonts w:eastAsia="Times New Roman" w:cs="Times New Roman"/>
                <w:b/>
              </w:rPr>
              <w:t xml:space="preserve"> Grade Common Core Math Standards</w:t>
            </w:r>
          </w:p>
        </w:tc>
        <w:tc>
          <w:tcPr>
            <w:tcW w:w="1638" w:type="dxa"/>
          </w:tcPr>
          <w:p w14:paraId="55DDBF28" w14:textId="63434B11" w:rsidR="00A14839" w:rsidRPr="00634BA1" w:rsidRDefault="00A14839" w:rsidP="00ED44FB">
            <w:pPr>
              <w:jc w:val="center"/>
              <w:outlineLvl w:val="3"/>
              <w:rPr>
                <w:rFonts w:eastAsia="Times New Roman" w:cs="Times New Roman"/>
                <w:b/>
              </w:rPr>
            </w:pPr>
            <w:r w:rsidRPr="00634BA1">
              <w:rPr>
                <w:rFonts w:eastAsia="Times New Roman" w:cs="Times New Roman"/>
                <w:b/>
              </w:rPr>
              <w:t>Unit Task</w:t>
            </w:r>
          </w:p>
        </w:tc>
      </w:tr>
      <w:tr w:rsidR="00A14839" w:rsidRPr="00634BA1" w14:paraId="57550ED2" w14:textId="36FB5034" w:rsidTr="004A16E2">
        <w:tc>
          <w:tcPr>
            <w:tcW w:w="1611" w:type="dxa"/>
          </w:tcPr>
          <w:p w14:paraId="0C0DA275" w14:textId="77777777" w:rsidR="00A14839" w:rsidRPr="00634BA1" w:rsidRDefault="00A14839" w:rsidP="00ED44FB">
            <w:pPr>
              <w:outlineLvl w:val="3"/>
              <w:rPr>
                <w:rFonts w:eastAsia="Times New Roman" w:cs="Times New Roman"/>
                <w:b/>
                <w:color w:val="000000" w:themeColor="text1"/>
              </w:rPr>
            </w:pPr>
            <w:r w:rsidRPr="00634BA1">
              <w:rPr>
                <w:rFonts w:eastAsia="Times New Roman" w:cs="Times New Roman"/>
                <w:b/>
                <w:color w:val="000000" w:themeColor="text1"/>
              </w:rPr>
              <w:t>Mathematical Practice</w:t>
            </w:r>
          </w:p>
        </w:tc>
        <w:tc>
          <w:tcPr>
            <w:tcW w:w="7659" w:type="dxa"/>
          </w:tcPr>
          <w:p w14:paraId="021E1695" w14:textId="4E2880F2" w:rsidR="00A14839" w:rsidRPr="00634BA1" w:rsidRDefault="00A14839" w:rsidP="00ED44FB">
            <w:pPr>
              <w:rPr>
                <w:rFonts w:eastAsia="Times New Roman" w:cs="Times New Roman"/>
                <w:color w:val="000000" w:themeColor="text1"/>
              </w:rPr>
            </w:pPr>
            <w:r w:rsidRPr="00634BA1">
              <w:rPr>
                <w:color w:val="000000" w:themeColor="text1"/>
              </w:rPr>
              <w:t>CCSS.</w:t>
            </w:r>
            <w:r w:rsidRPr="00634BA1">
              <w:rPr>
                <w:rFonts w:eastAsia="Times New Roman"/>
                <w:color w:val="000000" w:themeColor="text1"/>
              </w:rPr>
              <w:t>MATH.MP.4: Model with mathematics.</w:t>
            </w:r>
          </w:p>
        </w:tc>
        <w:tc>
          <w:tcPr>
            <w:tcW w:w="1638" w:type="dxa"/>
          </w:tcPr>
          <w:p w14:paraId="6AB3011D" w14:textId="77777777" w:rsidR="00A14839" w:rsidRPr="00634BA1" w:rsidRDefault="007277B5" w:rsidP="00ED44FB">
            <w:pPr>
              <w:rPr>
                <w:color w:val="000000" w:themeColor="text1"/>
              </w:rPr>
            </w:pPr>
            <w:r w:rsidRPr="00634BA1">
              <w:rPr>
                <w:color w:val="000000" w:themeColor="text1"/>
              </w:rPr>
              <w:t>Task 1</w:t>
            </w:r>
          </w:p>
          <w:p w14:paraId="6240993B" w14:textId="45798C03" w:rsidR="007277B5" w:rsidRPr="00634BA1" w:rsidRDefault="007277B5" w:rsidP="00ED44FB">
            <w:pPr>
              <w:rPr>
                <w:color w:val="000000" w:themeColor="text1"/>
              </w:rPr>
            </w:pPr>
            <w:r w:rsidRPr="00634BA1">
              <w:rPr>
                <w:color w:val="000000" w:themeColor="text1"/>
              </w:rPr>
              <w:t>Task 3</w:t>
            </w:r>
          </w:p>
        </w:tc>
      </w:tr>
    </w:tbl>
    <w:p w14:paraId="61E68BAF" w14:textId="77777777" w:rsidR="00A03609" w:rsidRDefault="00A03609" w:rsidP="009808BB">
      <w:pPr>
        <w:spacing w:before="240" w:after="0" w:line="240" w:lineRule="auto"/>
        <w:outlineLvl w:val="0"/>
        <w:rPr>
          <w:rFonts w:ascii="Calibri" w:hAnsi="Calibri" w:cs="Calibri"/>
          <w:b/>
          <w:bCs/>
          <w:color w:val="000000"/>
          <w:u w:val="single"/>
        </w:rPr>
      </w:pPr>
    </w:p>
    <w:p w14:paraId="23C36FA3" w14:textId="2357E6D6" w:rsidR="00CE6636" w:rsidRPr="00514A9A" w:rsidRDefault="00CE6636" w:rsidP="009808BB">
      <w:pPr>
        <w:spacing w:before="240" w:after="0" w:line="240" w:lineRule="auto"/>
        <w:outlineLvl w:val="0"/>
        <w:rPr>
          <w:rFonts w:ascii="Calibri" w:hAnsi="Calibri" w:cs="Calibri"/>
        </w:rPr>
      </w:pPr>
      <w:r w:rsidRPr="00514A9A">
        <w:rPr>
          <w:rFonts w:ascii="Calibri" w:hAnsi="Calibri" w:cs="Calibri"/>
          <w:b/>
          <w:bCs/>
          <w:color w:val="000000"/>
          <w:u w:val="single"/>
        </w:rPr>
        <w:t>Connections to English Language Development (ELD) Standards:</w:t>
      </w:r>
    </w:p>
    <w:p w14:paraId="1B9E90B1" w14:textId="211D9260" w:rsidR="00CE6636" w:rsidRPr="00514A9A" w:rsidRDefault="00CE6636" w:rsidP="00514A9A">
      <w:pPr>
        <w:spacing w:after="0" w:line="240" w:lineRule="auto"/>
        <w:rPr>
          <w:rFonts w:ascii="Calibri" w:hAnsi="Calibri" w:cs="Calibri"/>
        </w:rPr>
      </w:pPr>
      <w:r w:rsidRPr="00514A9A">
        <w:rPr>
          <w:rFonts w:ascii="Calibri" w:hAnsi="Calibri" w:cs="Calibri"/>
          <w:color w:val="000000"/>
        </w:rPr>
        <w:t>We acknowledge that language development is a key component of disciplinary understanding and helps to support more rigorous and equitabl</w:t>
      </w:r>
      <w:r w:rsidR="009C131F">
        <w:rPr>
          <w:rFonts w:ascii="Calibri" w:hAnsi="Calibri" w:cs="Calibri"/>
          <w:color w:val="000000"/>
        </w:rPr>
        <w:t xml:space="preserve">e outcomes for diverse students. </w:t>
      </w:r>
      <w:r w:rsidRPr="00514A9A">
        <w:rPr>
          <w:rFonts w:ascii="Calibri" w:hAnsi="Calibri" w:cs="Calibri"/>
          <w:color w:val="000000"/>
        </w:rPr>
        <w:t xml:space="preserve">This curriculum thus takes into account both the receptive and productive language demands of the culminating </w:t>
      </w:r>
      <w:r w:rsidR="006D67DD" w:rsidRPr="00514A9A">
        <w:rPr>
          <w:rFonts w:ascii="Calibri" w:hAnsi="Calibri" w:cs="Calibri"/>
          <w:color w:val="000000"/>
        </w:rPr>
        <w:t>projects and</w:t>
      </w:r>
      <w:r w:rsidRPr="00514A9A">
        <w:rPr>
          <w:rFonts w:ascii="Calibri" w:hAnsi="Calibri" w:cs="Calibri"/>
          <w:color w:val="000000"/>
        </w:rPr>
        <w:t xml:space="preserve"> strives to increase accessibility by including scaffolds for language development </w:t>
      </w:r>
      <w:r w:rsidR="00A03609">
        <w:rPr>
          <w:rFonts w:ascii="Calibri" w:hAnsi="Calibri" w:cs="Calibri"/>
          <w:color w:val="000000"/>
        </w:rPr>
        <w:t xml:space="preserve">and pedagogical strategies </w:t>
      </w:r>
      <w:r w:rsidRPr="00514A9A">
        <w:rPr>
          <w:rFonts w:ascii="Calibri" w:hAnsi="Calibri" w:cs="Calibri"/>
          <w:color w:val="000000"/>
        </w:rPr>
        <w:t>throughout learning tasks. We aim to support language acquisition through the development of concept maps; utilizing sen</w:t>
      </w:r>
      <w:r w:rsidR="00A03609">
        <w:rPr>
          <w:rFonts w:ascii="Calibri" w:hAnsi="Calibri" w:cs="Calibri"/>
          <w:color w:val="000000"/>
        </w:rPr>
        <w:t>tence frames; implementing the Critique, Clarify, C</w:t>
      </w:r>
      <w:r w:rsidRPr="00514A9A">
        <w:rPr>
          <w:rFonts w:ascii="Calibri" w:hAnsi="Calibri" w:cs="Calibri"/>
          <w:color w:val="000000"/>
        </w:rPr>
        <w:t xml:space="preserve">orrect technique; employing </w:t>
      </w:r>
      <w:r w:rsidR="00A03609">
        <w:rPr>
          <w:rFonts w:ascii="Calibri" w:hAnsi="Calibri" w:cs="Calibri"/>
          <w:color w:val="000000"/>
        </w:rPr>
        <w:t>the Stronger C</w:t>
      </w:r>
      <w:r w:rsidRPr="00514A9A">
        <w:rPr>
          <w:rFonts w:ascii="Calibri" w:hAnsi="Calibri" w:cs="Calibri"/>
          <w:color w:val="000000"/>
        </w:rPr>
        <w:t>learer strategy;</w:t>
      </w:r>
      <w:r w:rsidR="00A03609">
        <w:rPr>
          <w:rFonts w:ascii="Calibri" w:hAnsi="Calibri" w:cs="Calibri"/>
          <w:color w:val="000000"/>
        </w:rPr>
        <w:t xml:space="preserve"> and</w:t>
      </w:r>
      <w:r w:rsidRPr="00514A9A">
        <w:rPr>
          <w:rFonts w:ascii="Calibri" w:hAnsi="Calibri" w:cs="Calibri"/>
          <w:color w:val="000000"/>
        </w:rPr>
        <w:t xml:space="preserve"> fostering large and small group discussions.</w:t>
      </w:r>
    </w:p>
    <w:p w14:paraId="2D218CED" w14:textId="77777777" w:rsidR="00CE6636" w:rsidRPr="00514A9A" w:rsidRDefault="00CE6636" w:rsidP="00514A9A">
      <w:pPr>
        <w:spacing w:after="0" w:line="240" w:lineRule="auto"/>
        <w:rPr>
          <w:rFonts w:ascii="Calibri" w:hAnsi="Calibri" w:cs="Calibri"/>
        </w:rPr>
      </w:pPr>
      <w:r w:rsidRPr="00514A9A">
        <w:rPr>
          <w:rFonts w:ascii="Calibri" w:hAnsi="Calibri" w:cs="Calibri"/>
          <w:color w:val="000000"/>
        </w:rPr>
        <w:t xml:space="preserve"> </w:t>
      </w:r>
    </w:p>
    <w:p w14:paraId="7B282388" w14:textId="2499D120" w:rsidR="00CE6636" w:rsidRPr="00514A9A" w:rsidRDefault="00CE6636" w:rsidP="00514A9A">
      <w:pPr>
        <w:spacing w:after="0" w:line="240" w:lineRule="auto"/>
        <w:rPr>
          <w:rFonts w:ascii="Calibri" w:hAnsi="Calibri" w:cs="Calibri"/>
        </w:rPr>
      </w:pPr>
      <w:r w:rsidRPr="00514A9A">
        <w:rPr>
          <w:rFonts w:ascii="Calibri" w:hAnsi="Calibri" w:cs="Calibri"/>
          <w:color w:val="000000"/>
        </w:rPr>
        <w:t>The California ELD Standards are comprised of two sectio</w:t>
      </w:r>
      <w:r w:rsidR="009C131F">
        <w:rPr>
          <w:rFonts w:ascii="Calibri" w:hAnsi="Calibri" w:cs="Calibri"/>
          <w:color w:val="000000"/>
        </w:rPr>
        <w:t>ns: the standards and a rubric.</w:t>
      </w:r>
      <w:r w:rsidRPr="00514A9A">
        <w:rPr>
          <w:rFonts w:ascii="Calibri" w:hAnsi="Calibri" w:cs="Calibri"/>
          <w:color w:val="000000"/>
        </w:rPr>
        <w:t xml:space="preserve"> Outlined below are the standards </w:t>
      </w:r>
      <w:r w:rsidR="009C131F">
        <w:rPr>
          <w:rFonts w:ascii="Calibri" w:hAnsi="Calibri" w:cs="Calibri"/>
          <w:color w:val="000000"/>
        </w:rPr>
        <w:t>from</w:t>
      </w:r>
      <w:r w:rsidRPr="00514A9A">
        <w:rPr>
          <w:rFonts w:ascii="Calibri" w:hAnsi="Calibri" w:cs="Calibri"/>
          <w:color w:val="000000"/>
        </w:rPr>
        <w:t xml:space="preserve"> Section One </w:t>
      </w:r>
      <w:r w:rsidR="009C131F">
        <w:rPr>
          <w:rFonts w:ascii="Calibri" w:hAnsi="Calibri" w:cs="Calibri"/>
          <w:color w:val="000000"/>
        </w:rPr>
        <w:t xml:space="preserve">that are </w:t>
      </w:r>
      <w:r w:rsidRPr="00514A9A">
        <w:rPr>
          <w:rFonts w:ascii="Calibri" w:hAnsi="Calibri" w:cs="Calibri"/>
          <w:color w:val="000000"/>
        </w:rPr>
        <w:t>met within this curriculum. For additional information, please refer to: https://www.pausd.org/sites/default/files/pdf-faqs/attachments/SS_ELD_8.pdf</w:t>
      </w:r>
      <w:r w:rsidR="00BC7297">
        <w:rPr>
          <w:rFonts w:ascii="Calibri" w:hAnsi="Calibri" w:cs="Calibri"/>
          <w:color w:val="000000"/>
        </w:rPr>
        <w:t>.</w:t>
      </w:r>
    </w:p>
    <w:p w14:paraId="4DE80487" w14:textId="77777777" w:rsidR="00CE6636" w:rsidRPr="00514A9A" w:rsidRDefault="00CE6636" w:rsidP="00514A9A">
      <w:pPr>
        <w:spacing w:after="0" w:line="240" w:lineRule="auto"/>
        <w:rPr>
          <w:rFonts w:ascii="Calibri" w:hAnsi="Calibri" w:cs="Calibri"/>
        </w:rPr>
      </w:pPr>
      <w:r w:rsidRPr="00514A9A">
        <w:rPr>
          <w:rFonts w:ascii="Calibri" w:hAnsi="Calibri" w:cs="Calibri"/>
          <w:b/>
          <w:bCs/>
          <w:color w:val="000000"/>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139"/>
        <w:gridCol w:w="2064"/>
        <w:gridCol w:w="6797"/>
      </w:tblGrid>
      <w:tr w:rsidR="00CE6636" w:rsidRPr="00514A9A" w14:paraId="51EB1088" w14:textId="77777777" w:rsidTr="00B43964">
        <w:trPr>
          <w:trHeight w:val="231"/>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028D14" w14:textId="77777777" w:rsidR="00CE6636" w:rsidRPr="00514A9A" w:rsidRDefault="00CE6636" w:rsidP="00666FDB">
            <w:pPr>
              <w:spacing w:after="0" w:line="240" w:lineRule="auto"/>
              <w:ind w:left="100"/>
              <w:jc w:val="center"/>
              <w:rPr>
                <w:rFonts w:ascii="Calibri" w:hAnsi="Calibri" w:cs="Calibri"/>
              </w:rPr>
            </w:pPr>
            <w:r w:rsidRPr="00514A9A">
              <w:rPr>
                <w:rFonts w:ascii="Calibri" w:hAnsi="Calibri" w:cs="Calibri"/>
                <w:b/>
                <w:bCs/>
                <w:color w:val="000000"/>
              </w:rPr>
              <w:t>Eighth Grade ELD Standards</w:t>
            </w:r>
          </w:p>
        </w:tc>
      </w:tr>
      <w:tr w:rsidR="00CE6636" w:rsidRPr="00514A9A" w14:paraId="633548FD" w14:textId="77777777" w:rsidTr="00A03609">
        <w:trPr>
          <w:trHeight w:val="636"/>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E60A32"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b/>
                <w:bCs/>
                <w:color w:val="202020"/>
              </w:rPr>
              <w:t>Part I: Interacting in Meaningful Ways</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22035F"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A: Collaborative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E819E0"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1.Exchanging information and ideas with others through oral collaborative discussions on a range of social and academic topics</w:t>
            </w:r>
          </w:p>
        </w:tc>
      </w:tr>
      <w:tr w:rsidR="00CE6636" w:rsidRPr="00514A9A" w14:paraId="43015EEC" w14:textId="77777777" w:rsidTr="00B43964">
        <w:trPr>
          <w:trHeight w:val="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E3E0EF8" w14:textId="77777777" w:rsidR="00CE6636" w:rsidRPr="00514A9A" w:rsidRDefault="00CE6636" w:rsidP="00666FDB">
            <w:pPr>
              <w:spacing w:after="0" w:line="240" w:lineRule="auto"/>
              <w:rPr>
                <w:rFonts w:ascii="Calibri" w:hAnsi="Calibri" w:cs="Calibri"/>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DD10519" w14:textId="77777777" w:rsidR="00CE6636" w:rsidRPr="00514A9A" w:rsidRDefault="00CE6636" w:rsidP="00666FDB">
            <w:pPr>
              <w:spacing w:after="0" w:line="240" w:lineRule="auto"/>
              <w:rPr>
                <w:rFonts w:ascii="Calibri" w:hAnsi="Calibri" w:cs="Calibri"/>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BD9B73"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2. Interacting with others in written English in various communicative forms (print, communicative technology, and multimedia)</w:t>
            </w:r>
          </w:p>
        </w:tc>
      </w:tr>
      <w:tr w:rsidR="00CE6636" w:rsidRPr="00514A9A" w14:paraId="1EF315A6" w14:textId="77777777" w:rsidTr="00B43964">
        <w:trPr>
          <w:trHeight w:val="303"/>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6A35CE7" w14:textId="77777777" w:rsidR="00CE6636" w:rsidRPr="00514A9A" w:rsidRDefault="00CE6636" w:rsidP="00666FDB">
            <w:pPr>
              <w:spacing w:after="0" w:line="240" w:lineRule="auto"/>
              <w:rPr>
                <w:rFonts w:ascii="Calibri" w:hAnsi="Calibri" w:cs="Calibri"/>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42FC33C" w14:textId="77777777" w:rsidR="00CE6636" w:rsidRPr="00514A9A" w:rsidRDefault="00CE6636" w:rsidP="00666FDB">
            <w:pPr>
              <w:spacing w:after="0" w:line="240" w:lineRule="auto"/>
              <w:rPr>
                <w:rFonts w:ascii="Calibri" w:hAnsi="Calibri" w:cs="Calibri"/>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61D347"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000000"/>
              </w:rPr>
              <w:t>3. Offering and justifying options, negotiating with and persuading others in communicative exchanges</w:t>
            </w:r>
          </w:p>
        </w:tc>
      </w:tr>
      <w:tr w:rsidR="00CE6636" w:rsidRPr="00514A9A" w14:paraId="202D031B" w14:textId="77777777" w:rsidTr="00B43964">
        <w:trPr>
          <w:trHeight w:val="213"/>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E924663" w14:textId="77777777" w:rsidR="00CE6636" w:rsidRPr="00514A9A" w:rsidRDefault="00CE6636" w:rsidP="00666FDB">
            <w:pPr>
              <w:spacing w:after="0" w:line="240" w:lineRule="auto"/>
              <w:rPr>
                <w:rFonts w:ascii="Calibri" w:hAnsi="Calibri" w:cs="Calibri"/>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CA32FEF" w14:textId="77777777" w:rsidR="00CE6636" w:rsidRPr="00514A9A" w:rsidRDefault="00CE6636" w:rsidP="00666FDB">
            <w:pPr>
              <w:spacing w:after="0" w:line="240" w:lineRule="auto"/>
              <w:rPr>
                <w:rFonts w:ascii="Calibri" w:hAnsi="Calibri" w:cs="Calibri"/>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72DA4A"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000000"/>
              </w:rPr>
              <w:t>4. Adapting language choices to various contexts (based on task, purpose, audience, and text type)</w:t>
            </w:r>
          </w:p>
        </w:tc>
      </w:tr>
      <w:tr w:rsidR="00CE6636" w:rsidRPr="00514A9A" w14:paraId="2CA5F0E4" w14:textId="77777777" w:rsidTr="00B43964">
        <w:trPr>
          <w:trHeight w:val="141"/>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9DCDB74" w14:textId="77777777" w:rsidR="00CE6636" w:rsidRPr="00514A9A" w:rsidRDefault="00CE6636" w:rsidP="00666FDB">
            <w:pPr>
              <w:spacing w:after="0" w:line="240" w:lineRule="auto"/>
              <w:rPr>
                <w:rFonts w:ascii="Calibri" w:hAnsi="Calibri" w:cs="Calibri"/>
              </w:rPr>
            </w:pP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DBD745"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B: Interpretive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DE3BB9"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5. Listening actively to spoken English in a range of social and academic contexts</w:t>
            </w:r>
          </w:p>
        </w:tc>
      </w:tr>
      <w:tr w:rsidR="00CE6636" w:rsidRPr="00514A9A" w14:paraId="584E26FE" w14:textId="77777777" w:rsidTr="00B43964">
        <w:trPr>
          <w:trHeight w:val="141"/>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51715A5" w14:textId="77777777" w:rsidR="00CE6636" w:rsidRPr="00514A9A" w:rsidRDefault="00CE6636" w:rsidP="00666FDB">
            <w:pPr>
              <w:spacing w:after="0" w:line="240" w:lineRule="auto"/>
              <w:rPr>
                <w:rFonts w:ascii="Calibri" w:hAnsi="Calibri" w:cs="Calibri"/>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1A64B56" w14:textId="77777777" w:rsidR="00CE6636" w:rsidRPr="00514A9A" w:rsidRDefault="00CE6636" w:rsidP="00666FDB">
            <w:pPr>
              <w:spacing w:after="0" w:line="240" w:lineRule="auto"/>
              <w:rPr>
                <w:rFonts w:ascii="Calibri" w:hAnsi="Calibri" w:cs="Calibri"/>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A4E767"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6. Reading closely literary and informational texts and viewing multimedia to determine how meaning is conveyed explicitly and implicitly through language</w:t>
            </w:r>
          </w:p>
        </w:tc>
      </w:tr>
      <w:tr w:rsidR="00CE6636" w:rsidRPr="00514A9A" w14:paraId="733E9E57" w14:textId="77777777" w:rsidTr="00B43964">
        <w:trPr>
          <w:trHeight w:val="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93AD08A" w14:textId="77777777" w:rsidR="00CE6636" w:rsidRPr="00514A9A" w:rsidRDefault="00CE6636" w:rsidP="00666FDB">
            <w:pPr>
              <w:spacing w:after="0" w:line="240" w:lineRule="auto"/>
              <w:rPr>
                <w:rFonts w:ascii="Calibri" w:hAnsi="Calibri" w:cs="Calibri"/>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05F180B" w14:textId="77777777" w:rsidR="00CE6636" w:rsidRPr="00514A9A" w:rsidRDefault="00CE6636" w:rsidP="00666FDB">
            <w:pPr>
              <w:spacing w:after="0" w:line="240" w:lineRule="auto"/>
              <w:rPr>
                <w:rFonts w:ascii="Calibri" w:hAnsi="Calibri" w:cs="Calibri"/>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2A5D01"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7. Evaluating how well writers and speakers use language to support ideas and arguments with details or evidence depending on modality, text type, purpose, audience, topic, and content area</w:t>
            </w:r>
          </w:p>
        </w:tc>
      </w:tr>
      <w:tr w:rsidR="00CE6636" w:rsidRPr="00514A9A" w14:paraId="27361ADE" w14:textId="77777777" w:rsidTr="00B43964">
        <w:trPr>
          <w:trHeight w:val="4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44D6B89" w14:textId="77777777" w:rsidR="00CE6636" w:rsidRPr="00514A9A" w:rsidRDefault="00CE6636" w:rsidP="00666FDB">
            <w:pPr>
              <w:spacing w:after="0" w:line="240" w:lineRule="auto"/>
              <w:rPr>
                <w:rFonts w:ascii="Calibri" w:hAnsi="Calibri" w:cs="Calibri"/>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9235164" w14:textId="77777777" w:rsidR="00CE6636" w:rsidRPr="00514A9A" w:rsidRDefault="00CE6636" w:rsidP="00666FDB">
            <w:pPr>
              <w:spacing w:after="0" w:line="240" w:lineRule="auto"/>
              <w:rPr>
                <w:rFonts w:ascii="Calibri" w:hAnsi="Calibri" w:cs="Calibri"/>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F65561"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8. Analyze how writers and speakers use vocabulary and other language resources for specific purposes (to explain, persuade, entertain, etc.) depending on modality, text type, purpose, audience, topic, and content area</w:t>
            </w:r>
          </w:p>
        </w:tc>
      </w:tr>
      <w:tr w:rsidR="00CE6636" w:rsidRPr="00514A9A" w14:paraId="53CECCE6" w14:textId="77777777" w:rsidTr="00B43964">
        <w:trPr>
          <w:trHeight w:val="384"/>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1B18C11" w14:textId="77777777" w:rsidR="00CE6636" w:rsidRPr="00514A9A" w:rsidRDefault="00CE6636" w:rsidP="00666FDB">
            <w:pPr>
              <w:spacing w:after="0" w:line="240" w:lineRule="auto"/>
              <w:rPr>
                <w:rFonts w:ascii="Calibri" w:hAnsi="Calibri" w:cs="Calibri"/>
              </w:rPr>
            </w:pP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5744B6"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C: Productive</w:t>
            </w:r>
          </w:p>
          <w:p w14:paraId="75F3E077"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 xml:space="preserve"> </w:t>
            </w:r>
          </w:p>
          <w:p w14:paraId="27F73A3B"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81ACCB"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9. Expressing information and ideas in formal oral presentations on academic topics</w:t>
            </w:r>
          </w:p>
        </w:tc>
      </w:tr>
      <w:tr w:rsidR="00CE6636" w:rsidRPr="00514A9A" w14:paraId="32A2BCE1" w14:textId="77777777" w:rsidTr="00B43964">
        <w:trPr>
          <w:trHeight w:val="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F9775A3" w14:textId="77777777" w:rsidR="00CE6636" w:rsidRPr="00514A9A" w:rsidRDefault="00CE6636" w:rsidP="00666FDB">
            <w:pPr>
              <w:spacing w:after="0" w:line="240" w:lineRule="auto"/>
              <w:rPr>
                <w:rFonts w:ascii="Calibri" w:hAnsi="Calibri" w:cs="Calibri"/>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088BF23" w14:textId="77777777" w:rsidR="00CE6636" w:rsidRPr="00514A9A" w:rsidRDefault="00CE6636" w:rsidP="00666FDB">
            <w:pPr>
              <w:spacing w:after="0" w:line="240" w:lineRule="auto"/>
              <w:rPr>
                <w:rFonts w:ascii="Calibri" w:hAnsi="Calibri" w:cs="Calibri"/>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198227"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10. Writing literary and informational texts to present, describe, and explain ideas and information, using appropriate technology</w:t>
            </w:r>
          </w:p>
        </w:tc>
      </w:tr>
      <w:tr w:rsidR="00CE6636" w:rsidRPr="00514A9A" w14:paraId="6C5A9F3B" w14:textId="77777777" w:rsidTr="00B43964">
        <w:trPr>
          <w:trHeight w:val="114"/>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834CBBF" w14:textId="77777777" w:rsidR="00CE6636" w:rsidRPr="00514A9A" w:rsidRDefault="00CE6636" w:rsidP="00666FDB">
            <w:pPr>
              <w:spacing w:after="0" w:line="240" w:lineRule="auto"/>
              <w:rPr>
                <w:rFonts w:ascii="Calibri" w:hAnsi="Calibri" w:cs="Calibri"/>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C792738" w14:textId="77777777" w:rsidR="00CE6636" w:rsidRPr="00514A9A" w:rsidRDefault="00CE6636" w:rsidP="00666FDB">
            <w:pPr>
              <w:spacing w:after="0" w:line="240" w:lineRule="auto"/>
              <w:rPr>
                <w:rFonts w:ascii="Calibri" w:hAnsi="Calibri" w:cs="Calibri"/>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E2581A"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11. Justifying own arguments and evaluating others’ arguments in writing</w:t>
            </w:r>
          </w:p>
        </w:tc>
      </w:tr>
      <w:tr w:rsidR="00CE6636" w:rsidRPr="00514A9A" w14:paraId="1A5D8C9D" w14:textId="77777777" w:rsidTr="00B43964">
        <w:trPr>
          <w:trHeight w:val="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B9B86B4" w14:textId="77777777" w:rsidR="00CE6636" w:rsidRPr="00514A9A" w:rsidRDefault="00CE6636" w:rsidP="00666FDB">
            <w:pPr>
              <w:spacing w:after="0" w:line="240" w:lineRule="auto"/>
              <w:rPr>
                <w:rFonts w:ascii="Calibri" w:hAnsi="Calibri" w:cs="Calibri"/>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88B935D" w14:textId="77777777" w:rsidR="00CE6636" w:rsidRPr="00514A9A" w:rsidRDefault="00CE6636" w:rsidP="00666FDB">
            <w:pPr>
              <w:spacing w:after="0" w:line="240" w:lineRule="auto"/>
              <w:rPr>
                <w:rFonts w:ascii="Calibri" w:hAnsi="Calibri" w:cs="Calibri"/>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A126E3"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12. Selecting and applying varied and precise vocabulary and other language resources to effectively convey ideas</w:t>
            </w:r>
          </w:p>
        </w:tc>
      </w:tr>
      <w:tr w:rsidR="00CE6636" w:rsidRPr="00514A9A" w14:paraId="5AA933CA" w14:textId="77777777" w:rsidTr="00B43964">
        <w:trPr>
          <w:trHeight w:val="2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E814B7"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b/>
                <w:bCs/>
                <w:color w:val="202020"/>
              </w:rPr>
              <w:t>Part II: Learning About How English Works</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6F745E"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A: Structuring Cohesive Texts</w:t>
            </w:r>
          </w:p>
          <w:p w14:paraId="41D0035B"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 xml:space="preserv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1D7F4A"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1. Understanding text structure</w:t>
            </w:r>
          </w:p>
        </w:tc>
      </w:tr>
      <w:tr w:rsidR="00CE6636" w:rsidRPr="00514A9A" w14:paraId="6BD4E9A9" w14:textId="77777777" w:rsidTr="00B43964">
        <w:trPr>
          <w:trHeight w:val="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834BA87" w14:textId="77777777" w:rsidR="00CE6636" w:rsidRPr="00514A9A" w:rsidRDefault="00CE6636" w:rsidP="00666FDB">
            <w:pPr>
              <w:spacing w:after="0" w:line="240" w:lineRule="auto"/>
              <w:rPr>
                <w:rFonts w:ascii="Calibri" w:hAnsi="Calibri" w:cs="Calibri"/>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9E4A756" w14:textId="77777777" w:rsidR="00CE6636" w:rsidRPr="00514A9A" w:rsidRDefault="00CE6636" w:rsidP="00666FDB">
            <w:pPr>
              <w:spacing w:after="0" w:line="240" w:lineRule="auto"/>
              <w:rPr>
                <w:rFonts w:ascii="Calibri" w:hAnsi="Calibri" w:cs="Calibri"/>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F43D00"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2. Understanding cohesion</w:t>
            </w:r>
          </w:p>
        </w:tc>
      </w:tr>
      <w:tr w:rsidR="00CE6636" w:rsidRPr="00514A9A" w14:paraId="75324905" w14:textId="77777777" w:rsidTr="00B43964">
        <w:trPr>
          <w:trHeight w:val="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214EF3B" w14:textId="77777777" w:rsidR="00CE6636" w:rsidRPr="00514A9A" w:rsidRDefault="00CE6636" w:rsidP="00666FDB">
            <w:pPr>
              <w:spacing w:after="0" w:line="240" w:lineRule="auto"/>
              <w:rPr>
                <w:rFonts w:ascii="Calibri" w:hAnsi="Calibri" w:cs="Calibri"/>
              </w:rPr>
            </w:pP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2A8791"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B: Expanding and Enriching Ideas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9FBD69"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3. Using verbs and verb phrases</w:t>
            </w:r>
          </w:p>
        </w:tc>
      </w:tr>
      <w:tr w:rsidR="00CE6636" w:rsidRPr="00514A9A" w14:paraId="6CF493F8" w14:textId="77777777" w:rsidTr="00B43964">
        <w:trPr>
          <w:trHeight w:val="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52849F7" w14:textId="77777777" w:rsidR="00CE6636" w:rsidRPr="00514A9A" w:rsidRDefault="00CE6636" w:rsidP="00666FDB">
            <w:pPr>
              <w:spacing w:after="0" w:line="240" w:lineRule="auto"/>
              <w:rPr>
                <w:rFonts w:ascii="Calibri" w:hAnsi="Calibri" w:cs="Calibri"/>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5AA5A08" w14:textId="77777777" w:rsidR="00CE6636" w:rsidRPr="00514A9A" w:rsidRDefault="00CE6636" w:rsidP="00666FDB">
            <w:pPr>
              <w:spacing w:after="0" w:line="240" w:lineRule="auto"/>
              <w:rPr>
                <w:rFonts w:ascii="Calibri" w:hAnsi="Calibri" w:cs="Calibri"/>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4C9B74"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4. Using nouns and noun phrases</w:t>
            </w:r>
          </w:p>
        </w:tc>
      </w:tr>
      <w:tr w:rsidR="00CE6636" w:rsidRPr="00514A9A" w14:paraId="54B96A8C" w14:textId="77777777" w:rsidTr="00B43964">
        <w:trPr>
          <w:trHeight w:val="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DDD8155" w14:textId="77777777" w:rsidR="00CE6636" w:rsidRPr="00514A9A" w:rsidRDefault="00CE6636" w:rsidP="00666FDB">
            <w:pPr>
              <w:spacing w:after="0" w:line="240" w:lineRule="auto"/>
              <w:rPr>
                <w:rFonts w:ascii="Calibri" w:hAnsi="Calibri" w:cs="Calibri"/>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5B79DFA" w14:textId="77777777" w:rsidR="00CE6636" w:rsidRPr="00514A9A" w:rsidRDefault="00CE6636" w:rsidP="00666FDB">
            <w:pPr>
              <w:spacing w:after="0" w:line="240" w:lineRule="auto"/>
              <w:rPr>
                <w:rFonts w:ascii="Calibri" w:hAnsi="Calibri" w:cs="Calibri"/>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3462A6"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202020"/>
              </w:rPr>
              <w:t>5. Modifying to add details</w:t>
            </w:r>
          </w:p>
        </w:tc>
      </w:tr>
      <w:tr w:rsidR="00CE6636" w:rsidRPr="00514A9A" w14:paraId="29786F50" w14:textId="77777777" w:rsidTr="00B43964">
        <w:trPr>
          <w:trHeight w:val="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8395A71" w14:textId="77777777" w:rsidR="00CE6636" w:rsidRPr="00514A9A" w:rsidRDefault="00CE6636" w:rsidP="00666FDB">
            <w:pPr>
              <w:spacing w:after="0" w:line="240" w:lineRule="auto"/>
              <w:rPr>
                <w:rFonts w:ascii="Calibri" w:hAnsi="Calibri" w:cs="Calibri"/>
              </w:rPr>
            </w:pP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4F9C3B"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000000"/>
              </w:rPr>
              <w:t>C: Connecting and Condensing Ideas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2974F3"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000000"/>
              </w:rPr>
              <w:t>6. Connecting ideas</w:t>
            </w:r>
          </w:p>
        </w:tc>
      </w:tr>
      <w:tr w:rsidR="00CE6636" w:rsidRPr="00514A9A" w14:paraId="4C96249D" w14:textId="77777777" w:rsidTr="00B43964">
        <w:trPr>
          <w:trHeight w:val="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C530C29" w14:textId="77777777" w:rsidR="00CE6636" w:rsidRPr="00514A9A" w:rsidRDefault="00CE6636" w:rsidP="00666FDB">
            <w:pPr>
              <w:spacing w:after="0" w:line="240" w:lineRule="auto"/>
              <w:rPr>
                <w:rFonts w:ascii="Calibri" w:hAnsi="Calibri" w:cs="Calibri"/>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90627EE" w14:textId="77777777" w:rsidR="00CE6636" w:rsidRPr="00514A9A" w:rsidRDefault="00CE6636" w:rsidP="00666FDB">
            <w:pPr>
              <w:spacing w:after="0" w:line="240" w:lineRule="auto"/>
              <w:rPr>
                <w:rFonts w:ascii="Calibri" w:hAnsi="Calibri" w:cs="Calibri"/>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36C7A7" w14:textId="77777777" w:rsidR="00CE6636" w:rsidRPr="00514A9A" w:rsidRDefault="00CE6636" w:rsidP="00666FDB">
            <w:pPr>
              <w:spacing w:after="0" w:line="240" w:lineRule="auto"/>
              <w:ind w:left="100"/>
              <w:rPr>
                <w:rFonts w:ascii="Calibri" w:hAnsi="Calibri" w:cs="Calibri"/>
              </w:rPr>
            </w:pPr>
            <w:r w:rsidRPr="00514A9A">
              <w:rPr>
                <w:rFonts w:ascii="Calibri" w:hAnsi="Calibri" w:cs="Calibri"/>
                <w:color w:val="000000"/>
              </w:rPr>
              <w:t>7. Condensing ideas</w:t>
            </w:r>
          </w:p>
        </w:tc>
      </w:tr>
    </w:tbl>
    <w:p w14:paraId="735DBA9F" w14:textId="77777777" w:rsidR="00666FDB" w:rsidRDefault="00666FDB" w:rsidP="00963CA6">
      <w:pPr>
        <w:spacing w:before="240" w:line="240" w:lineRule="auto"/>
        <w:rPr>
          <w:b/>
          <w:u w:val="single"/>
        </w:rPr>
      </w:pPr>
    </w:p>
    <w:p w14:paraId="6DCD649D" w14:textId="77777777" w:rsidR="00666FDB" w:rsidRDefault="00666FDB" w:rsidP="00963CA6">
      <w:pPr>
        <w:spacing w:before="240" w:line="240" w:lineRule="auto"/>
        <w:rPr>
          <w:b/>
          <w:u w:val="single"/>
        </w:rPr>
      </w:pPr>
    </w:p>
    <w:p w14:paraId="7B99C8CD" w14:textId="77777777" w:rsidR="00666FDB" w:rsidRDefault="00666FDB" w:rsidP="00963CA6">
      <w:pPr>
        <w:spacing w:before="240" w:line="240" w:lineRule="auto"/>
        <w:rPr>
          <w:b/>
          <w:u w:val="single"/>
        </w:rPr>
      </w:pPr>
    </w:p>
    <w:p w14:paraId="55B964B8" w14:textId="77777777" w:rsidR="00666FDB" w:rsidRDefault="00666FDB" w:rsidP="00963CA6">
      <w:pPr>
        <w:spacing w:before="240" w:line="240" w:lineRule="auto"/>
        <w:rPr>
          <w:b/>
          <w:u w:val="single"/>
        </w:rPr>
      </w:pPr>
    </w:p>
    <w:p w14:paraId="4459D79C" w14:textId="77777777" w:rsidR="00666FDB" w:rsidRDefault="00666FDB" w:rsidP="00963CA6">
      <w:pPr>
        <w:spacing w:before="240" w:line="240" w:lineRule="auto"/>
        <w:rPr>
          <w:b/>
          <w:u w:val="single"/>
        </w:rPr>
      </w:pPr>
    </w:p>
    <w:p w14:paraId="05C7DECC" w14:textId="77777777" w:rsidR="00FF4C72" w:rsidRDefault="00FF4C72" w:rsidP="00963CA6">
      <w:pPr>
        <w:spacing w:before="240" w:line="240" w:lineRule="auto"/>
        <w:rPr>
          <w:b/>
          <w:u w:val="single"/>
        </w:rPr>
      </w:pPr>
    </w:p>
    <w:p w14:paraId="5FBAEEBB" w14:textId="77777777" w:rsidR="00FF4C72" w:rsidRDefault="00FF4C72" w:rsidP="00963CA6">
      <w:pPr>
        <w:spacing w:before="240" w:line="240" w:lineRule="auto"/>
        <w:rPr>
          <w:b/>
          <w:u w:val="single"/>
        </w:rPr>
      </w:pPr>
    </w:p>
    <w:p w14:paraId="64C1561D" w14:textId="3A507558" w:rsidR="00963CA6" w:rsidRPr="00634BA1" w:rsidRDefault="00963CA6" w:rsidP="00963CA6">
      <w:pPr>
        <w:spacing w:before="240" w:line="240" w:lineRule="auto"/>
        <w:rPr>
          <w:b/>
          <w:u w:val="single"/>
        </w:rPr>
      </w:pPr>
      <w:r w:rsidRPr="00634BA1">
        <w:rPr>
          <w:b/>
          <w:u w:val="single"/>
        </w:rPr>
        <w:lastRenderedPageBreak/>
        <w:t>Connections to Environmental Awareness:</w:t>
      </w:r>
    </w:p>
    <w:p w14:paraId="3EDDA749" w14:textId="77777777" w:rsidR="009B4AFB" w:rsidRPr="00634BA1" w:rsidRDefault="009B4AFB" w:rsidP="009B4AFB">
      <w:pPr>
        <w:spacing w:line="240" w:lineRule="auto"/>
      </w:pPr>
      <w:r w:rsidRPr="00634BA1">
        <w:t xml:space="preserve">Over the course of this curriculum, students will explore content related to various environmental principles and concepts that examine the interactions and interdependence of human societies and natural systems. In accordance with the </w:t>
      </w:r>
      <w:r w:rsidRPr="00634BA1">
        <w:rPr>
          <w:i/>
        </w:rPr>
        <w:t>Education and the Environment Initiative (EEI),</w:t>
      </w:r>
      <w:r w:rsidRPr="00634BA1">
        <w:t xml:space="preserve"> tasks throughout this curriculum explore many of </w:t>
      </w:r>
      <w:r w:rsidRPr="00634BA1">
        <w:rPr>
          <w:i/>
        </w:rPr>
        <w:t>California’s Approved Environmental Principles and Concepts.</w:t>
      </w:r>
      <w:r w:rsidRPr="00634BA1">
        <w:t xml:space="preserve"> The principles relevant to this unit are outlined in the chart below:</w:t>
      </w:r>
    </w:p>
    <w:tbl>
      <w:tblPr>
        <w:tblStyle w:val="TableGrid"/>
        <w:tblW w:w="10918" w:type="dxa"/>
        <w:tblLook w:val="04A0" w:firstRow="1" w:lastRow="0" w:firstColumn="1" w:lastColumn="0" w:noHBand="0" w:noVBand="1"/>
      </w:tblPr>
      <w:tblGrid>
        <w:gridCol w:w="2088"/>
        <w:gridCol w:w="4256"/>
        <w:gridCol w:w="4574"/>
      </w:tblGrid>
      <w:tr w:rsidR="009B4AFB" w:rsidRPr="00634BA1" w14:paraId="677D8E15" w14:textId="77777777" w:rsidTr="00732F1A">
        <w:trPr>
          <w:trHeight w:val="274"/>
        </w:trPr>
        <w:tc>
          <w:tcPr>
            <w:tcW w:w="2088" w:type="dxa"/>
          </w:tcPr>
          <w:p w14:paraId="58677249" w14:textId="77777777" w:rsidR="009B4AFB" w:rsidRPr="00634BA1" w:rsidRDefault="009B4AFB" w:rsidP="000E2C8D">
            <w:pPr>
              <w:rPr>
                <w:b/>
              </w:rPr>
            </w:pPr>
            <w:r w:rsidRPr="00634BA1">
              <w:rPr>
                <w:b/>
              </w:rPr>
              <w:t>Unit Task</w:t>
            </w:r>
          </w:p>
        </w:tc>
        <w:tc>
          <w:tcPr>
            <w:tcW w:w="4256" w:type="dxa"/>
          </w:tcPr>
          <w:p w14:paraId="13984166" w14:textId="77777777" w:rsidR="009B4AFB" w:rsidRPr="00634BA1" w:rsidRDefault="009B4AFB" w:rsidP="000E2C8D">
            <w:pPr>
              <w:rPr>
                <w:b/>
              </w:rPr>
            </w:pPr>
            <w:r w:rsidRPr="00634BA1">
              <w:rPr>
                <w:b/>
              </w:rPr>
              <w:t>EEI Principle</w:t>
            </w:r>
          </w:p>
        </w:tc>
        <w:tc>
          <w:tcPr>
            <w:tcW w:w="4574" w:type="dxa"/>
          </w:tcPr>
          <w:p w14:paraId="5311A897" w14:textId="77777777" w:rsidR="009B4AFB" w:rsidRPr="00634BA1" w:rsidRDefault="009B4AFB" w:rsidP="000E2C8D">
            <w:pPr>
              <w:rPr>
                <w:b/>
              </w:rPr>
            </w:pPr>
            <w:r w:rsidRPr="00634BA1">
              <w:rPr>
                <w:b/>
              </w:rPr>
              <w:t>EEI Concept</w:t>
            </w:r>
          </w:p>
        </w:tc>
      </w:tr>
      <w:tr w:rsidR="009B4AFB" w:rsidRPr="00634BA1" w14:paraId="6C21801A" w14:textId="77777777" w:rsidTr="00732F1A">
        <w:trPr>
          <w:trHeight w:val="294"/>
        </w:trPr>
        <w:tc>
          <w:tcPr>
            <w:tcW w:w="2088" w:type="dxa"/>
          </w:tcPr>
          <w:p w14:paraId="6CF85E05" w14:textId="4C7CE8AE" w:rsidR="009B4AFB" w:rsidRPr="00634BA1" w:rsidRDefault="00490F76" w:rsidP="000E2C8D">
            <w:r w:rsidRPr="00634BA1">
              <w:t>Culminating Project</w:t>
            </w:r>
          </w:p>
          <w:p w14:paraId="0F3BD829" w14:textId="77777777" w:rsidR="00490F76" w:rsidRPr="00634BA1" w:rsidRDefault="00490F76" w:rsidP="000E2C8D"/>
          <w:p w14:paraId="05E05791" w14:textId="77777777" w:rsidR="00490F76" w:rsidRPr="00634BA1" w:rsidRDefault="00490F76" w:rsidP="000E2C8D">
            <w:r w:rsidRPr="00634BA1">
              <w:t>Lift-Off Task</w:t>
            </w:r>
          </w:p>
          <w:p w14:paraId="3A927FF8" w14:textId="77777777" w:rsidR="00490F76" w:rsidRPr="00634BA1" w:rsidRDefault="00490F76" w:rsidP="000E2C8D"/>
          <w:p w14:paraId="56C0A4AD" w14:textId="492E13C5" w:rsidR="00490F76" w:rsidRPr="00634BA1" w:rsidRDefault="00490F76" w:rsidP="000E2C8D">
            <w:r w:rsidRPr="00634BA1">
              <w:t>Task 3: Natural Selection</w:t>
            </w:r>
          </w:p>
        </w:tc>
        <w:tc>
          <w:tcPr>
            <w:tcW w:w="4256" w:type="dxa"/>
          </w:tcPr>
          <w:p w14:paraId="377A7403" w14:textId="7F8A2F45" w:rsidR="009B4AFB" w:rsidRPr="00634BA1" w:rsidRDefault="00F22552" w:rsidP="000E2C8D">
            <w:pPr>
              <w:rPr>
                <w:rFonts w:eastAsia="Times New Roman" w:cs="Times New Roman"/>
              </w:rPr>
            </w:pPr>
            <w:r w:rsidRPr="00634BA1">
              <w:t xml:space="preserve">Principle II: </w:t>
            </w:r>
            <w:r w:rsidRPr="00634BA1">
              <w:rPr>
                <w:rFonts w:eastAsia="Times New Roman" w:cs="Times New Roman"/>
              </w:rPr>
              <w:t>The long-term functioning and health of terrestrial, freshwater, coastal and marine ecosystems are influenced by their relationships with human societies.</w:t>
            </w:r>
          </w:p>
        </w:tc>
        <w:tc>
          <w:tcPr>
            <w:tcW w:w="4574" w:type="dxa"/>
          </w:tcPr>
          <w:p w14:paraId="6FC177E5" w14:textId="10114EB4" w:rsidR="009B4AFB" w:rsidRPr="00634BA1" w:rsidRDefault="00F22552" w:rsidP="000E2C8D">
            <w:pPr>
              <w:rPr>
                <w:rFonts w:eastAsia="Times New Roman" w:cs="Times New Roman"/>
              </w:rPr>
            </w:pPr>
            <w:r w:rsidRPr="00634BA1">
              <w:t xml:space="preserve">Concept A: </w:t>
            </w:r>
            <w:r w:rsidRPr="00634BA1">
              <w:rPr>
                <w:rFonts w:eastAsia="Times New Roman" w:cs="Times New Roman"/>
              </w:rPr>
              <w:t>Students need to know that direct and indirect changes to natural systems due to the growth of human populations and their consumption rates influence the geographic extent, composition, biological diversity, and viability of natural systems.</w:t>
            </w:r>
          </w:p>
        </w:tc>
      </w:tr>
      <w:tr w:rsidR="00057302" w:rsidRPr="00634BA1" w14:paraId="50DD51BB" w14:textId="77777777" w:rsidTr="00732F1A">
        <w:trPr>
          <w:trHeight w:val="274"/>
        </w:trPr>
        <w:tc>
          <w:tcPr>
            <w:tcW w:w="2088" w:type="dxa"/>
            <w:vMerge w:val="restart"/>
          </w:tcPr>
          <w:p w14:paraId="1A84EEE5" w14:textId="09E41FAC" w:rsidR="00057302" w:rsidRPr="00634BA1" w:rsidRDefault="00490F76" w:rsidP="000E2C8D">
            <w:r w:rsidRPr="00634BA1">
              <w:t>Culminating Project</w:t>
            </w:r>
          </w:p>
          <w:p w14:paraId="78CD84A1" w14:textId="77777777" w:rsidR="00490F76" w:rsidRPr="00634BA1" w:rsidRDefault="00490F76" w:rsidP="000E2C8D"/>
          <w:p w14:paraId="7F661297" w14:textId="77777777" w:rsidR="00490F76" w:rsidRPr="00634BA1" w:rsidRDefault="00490F76" w:rsidP="000E2C8D">
            <w:r w:rsidRPr="00634BA1">
              <w:t>Lift-Off Task</w:t>
            </w:r>
          </w:p>
          <w:p w14:paraId="0F9FC3DB" w14:textId="77777777" w:rsidR="00490F76" w:rsidRPr="00634BA1" w:rsidRDefault="00490F76" w:rsidP="000E2C8D"/>
          <w:p w14:paraId="14E2BAAF" w14:textId="5181A82F" w:rsidR="00490F76" w:rsidRPr="00634BA1" w:rsidRDefault="00490F76" w:rsidP="00490F76">
            <w:r w:rsidRPr="00634BA1">
              <w:t>Task 3: Natural Selection</w:t>
            </w:r>
          </w:p>
          <w:p w14:paraId="51E9E428" w14:textId="77777777" w:rsidR="00490F76" w:rsidRPr="00634BA1" w:rsidRDefault="00490F76" w:rsidP="000E2C8D"/>
          <w:p w14:paraId="5C3C65A5" w14:textId="761DF0BB" w:rsidR="00490F76" w:rsidRPr="00634BA1" w:rsidRDefault="00490F76" w:rsidP="000E2C8D">
            <w:r w:rsidRPr="00634BA1">
              <w:t>Task 4: Genetic Engineering</w:t>
            </w:r>
          </w:p>
        </w:tc>
        <w:tc>
          <w:tcPr>
            <w:tcW w:w="4256" w:type="dxa"/>
            <w:vMerge w:val="restart"/>
          </w:tcPr>
          <w:p w14:paraId="61BDDA8E" w14:textId="3FEB9511" w:rsidR="00057302" w:rsidRPr="00634BA1" w:rsidRDefault="00057302" w:rsidP="00057302">
            <w:pPr>
              <w:rPr>
                <w:rFonts w:eastAsia="Times New Roman" w:cs="Times New Roman"/>
              </w:rPr>
            </w:pPr>
            <w:r w:rsidRPr="00634BA1">
              <w:t xml:space="preserve">Principle IV: </w:t>
            </w:r>
            <w:r w:rsidRPr="00634BA1">
              <w:rPr>
                <w:rFonts w:eastAsia="Times New Roman" w:cs="Times New Roman"/>
              </w:rPr>
              <w:t>The exchange of matter between natural systems and human societies affects the long-term functioning of both</w:t>
            </w:r>
            <w:r w:rsidR="00B04149">
              <w:rPr>
                <w:rFonts w:eastAsia="Times New Roman" w:cs="Times New Roman"/>
              </w:rPr>
              <w:t>.</w:t>
            </w:r>
          </w:p>
          <w:p w14:paraId="1414630E" w14:textId="13D10511" w:rsidR="00057302" w:rsidRPr="00634BA1" w:rsidRDefault="00057302" w:rsidP="000E2C8D"/>
        </w:tc>
        <w:tc>
          <w:tcPr>
            <w:tcW w:w="4574" w:type="dxa"/>
          </w:tcPr>
          <w:p w14:paraId="6D28CA14" w14:textId="06AF72BA" w:rsidR="00057302" w:rsidRPr="00634BA1" w:rsidRDefault="00057302" w:rsidP="000E2C8D">
            <w:pPr>
              <w:rPr>
                <w:rFonts w:eastAsia="Times New Roman" w:cs="Times New Roman"/>
              </w:rPr>
            </w:pPr>
            <w:r w:rsidRPr="00634BA1">
              <w:t xml:space="preserve">Concept B: </w:t>
            </w:r>
            <w:r w:rsidRPr="00634BA1">
              <w:rPr>
                <w:rFonts w:eastAsia="Times New Roman" w:cs="Times New Roman"/>
              </w:rPr>
              <w:t>Students need to know that the byproducts of human activity are not readily prevented from entering natural systems and may be beneficial, neutral, or detrimental in their effect.</w:t>
            </w:r>
          </w:p>
        </w:tc>
      </w:tr>
      <w:tr w:rsidR="00057302" w:rsidRPr="00634BA1" w14:paraId="75A3CE61" w14:textId="77777777" w:rsidTr="00732F1A">
        <w:trPr>
          <w:trHeight w:val="294"/>
        </w:trPr>
        <w:tc>
          <w:tcPr>
            <w:tcW w:w="2088" w:type="dxa"/>
            <w:vMerge/>
          </w:tcPr>
          <w:p w14:paraId="5595657F" w14:textId="77777777" w:rsidR="00057302" w:rsidRPr="00634BA1" w:rsidRDefault="00057302" w:rsidP="000E2C8D"/>
        </w:tc>
        <w:tc>
          <w:tcPr>
            <w:tcW w:w="4256" w:type="dxa"/>
            <w:vMerge/>
          </w:tcPr>
          <w:p w14:paraId="5F63AEEC" w14:textId="77777777" w:rsidR="00057302" w:rsidRPr="00634BA1" w:rsidRDefault="00057302" w:rsidP="000E2C8D"/>
        </w:tc>
        <w:tc>
          <w:tcPr>
            <w:tcW w:w="4574" w:type="dxa"/>
          </w:tcPr>
          <w:p w14:paraId="0E3A8242" w14:textId="6D7633BE" w:rsidR="00057302" w:rsidRPr="00634BA1" w:rsidRDefault="00057302" w:rsidP="00057302">
            <w:r w:rsidRPr="00634BA1">
              <w:t>Concept C: Students need to know that the capacity of natural systems to adjust to human-caused alterations depends on the nature of the system as well as the scope, scale, and duration of the activity and the nature of its byproducts.</w:t>
            </w:r>
          </w:p>
        </w:tc>
      </w:tr>
    </w:tbl>
    <w:p w14:paraId="129C4258" w14:textId="2BD77FBD" w:rsidR="00762AC8" w:rsidRPr="00634BA1" w:rsidRDefault="00762AC8" w:rsidP="00732F1A">
      <w:pPr>
        <w:spacing w:after="0" w:line="240" w:lineRule="auto"/>
        <w:rPr>
          <w:rFonts w:eastAsia="Times New Roman"/>
        </w:rPr>
      </w:pPr>
    </w:p>
    <w:p w14:paraId="00E1876E" w14:textId="77777777" w:rsidR="00A67801" w:rsidRPr="00634BA1" w:rsidRDefault="00A67801" w:rsidP="00963CA6">
      <w:pPr>
        <w:spacing w:line="240" w:lineRule="auto"/>
        <w:jc w:val="center"/>
        <w:rPr>
          <w:b/>
        </w:rPr>
      </w:pPr>
    </w:p>
    <w:sectPr w:rsidR="00A67801" w:rsidRPr="00634BA1" w:rsidSect="00347C04">
      <w:headerReference w:type="default" r:id="rId12"/>
      <w:footerReference w:type="default" r:id="rId13"/>
      <w:pgSz w:w="12240" w:h="15840"/>
      <w:pgMar w:top="720" w:right="720" w:bottom="720" w:left="72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A52AD8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52AD8B" w16cid:durableId="1E76056C"/>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1F2824" w14:textId="77777777" w:rsidR="00666FDB" w:rsidRDefault="00666FDB" w:rsidP="00F156B8">
      <w:pPr>
        <w:spacing w:after="0" w:line="240" w:lineRule="auto"/>
      </w:pPr>
      <w:r>
        <w:separator/>
      </w:r>
    </w:p>
  </w:endnote>
  <w:endnote w:type="continuationSeparator" w:id="0">
    <w:p w14:paraId="6827A752" w14:textId="77777777" w:rsidR="00666FDB" w:rsidRDefault="00666FDB" w:rsidP="00F15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Noto Sans Symbols">
    <w:altName w:val="Times New Roman"/>
    <w:charset w:val="00"/>
    <w:family w:val="auto"/>
    <w:pitch w:val="default"/>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明朝">
    <w:panose1 w:val="00000000000000000000"/>
    <w:charset w:val="80"/>
    <w:family w:val="roman"/>
    <w:notTrueType/>
    <w:pitch w:val="fixed"/>
    <w:sig w:usb0="00000001" w:usb1="08070000" w:usb2="00000010" w:usb3="00000000" w:csb0="00020000" w:csb1="00000000"/>
  </w:font>
  <w:font w:name="PT Sans Narrow">
    <w:panose1 w:val="020B0506020203020204"/>
    <w:charset w:val="00"/>
    <w:family w:val="auto"/>
    <w:pitch w:val="variable"/>
    <w:sig w:usb0="A00002EF" w:usb1="5000204B" w:usb2="00000000" w:usb3="00000000" w:csb0="00000097"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2BD6" w14:textId="11E5BD19" w:rsidR="00666FDB" w:rsidRPr="00B43964" w:rsidRDefault="00666FDB" w:rsidP="00B43964">
    <w:pPr>
      <w:ind w:left="-540" w:hanging="90"/>
      <w:rPr>
        <w:rFonts w:ascii="Times" w:eastAsia="Times New Roman" w:hAnsi="Times" w:cs="Times New Roman"/>
        <w:sz w:val="20"/>
        <w:szCs w:val="20"/>
      </w:rPr>
    </w:pPr>
    <w:r w:rsidRPr="00B43964">
      <w:rPr>
        <w:rFonts w:ascii="Calibri" w:eastAsia="Times New Roman" w:hAnsi="Calibri" w:cs="Times New Roman"/>
        <w:color w:val="000000"/>
        <w:sz w:val="20"/>
        <w:szCs w:val="20"/>
      </w:rPr>
      <w:t>T</w:t>
    </w:r>
    <w:r>
      <w:rPr>
        <w:rFonts w:ascii="Calibri" w:eastAsia="Times New Roman" w:hAnsi="Calibri" w:cs="Times New Roman"/>
        <w:color w:val="000000"/>
        <w:sz w:val="20"/>
        <w:szCs w:val="20"/>
      </w:rPr>
      <w:t>eacher Version</w:t>
    </w:r>
    <w:r>
      <w:rPr>
        <w:rFonts w:ascii="Calibri" w:eastAsia="Times New Roman" w:hAnsi="Calibri" w:cs="Times New Roman"/>
        <w:color w:val="000000"/>
        <w:sz w:val="20"/>
        <w:szCs w:val="20"/>
      </w:rPr>
      <w:tab/>
    </w:r>
    <w:r>
      <w:rPr>
        <w:rFonts w:ascii="Calibri" w:eastAsia="Times New Roman" w:hAnsi="Calibri" w:cs="Times New Roman"/>
        <w:color w:val="000000"/>
        <w:sz w:val="20"/>
        <w:szCs w:val="20"/>
      </w:rPr>
      <w:tab/>
      <w:t xml:space="preserve">   </w:t>
    </w:r>
    <w:r>
      <w:rPr>
        <w:rFonts w:ascii="Calibri" w:eastAsia="Times New Roman" w:hAnsi="Calibri" w:cs="Times New Roman"/>
        <w:color w:val="000000"/>
        <w:sz w:val="20"/>
        <w:szCs w:val="20"/>
      </w:rPr>
      <w:tab/>
    </w:r>
    <w:r w:rsidRPr="00B43964">
      <w:rPr>
        <w:rFonts w:ascii="Calibri" w:eastAsia="Times New Roman" w:hAnsi="Calibri" w:cs="Times New Roman"/>
        <w:color w:val="000000"/>
        <w:sz w:val="20"/>
        <w:szCs w:val="20"/>
      </w:rPr>
      <w:t xml:space="preserve"> </w:t>
    </w:r>
    <w:r w:rsidRPr="00B43964">
      <w:rPr>
        <w:rFonts w:ascii="Calibri" w:eastAsia="Times New Roman" w:hAnsi="Calibri" w:cs="Times New Roman"/>
        <w:noProof/>
        <w:color w:val="000000"/>
        <w:sz w:val="20"/>
        <w:szCs w:val="20"/>
      </w:rPr>
      <w:drawing>
        <wp:inline distT="0" distB="0" distL="0" distR="0" wp14:anchorId="186A81A4" wp14:editId="48FC21CE">
          <wp:extent cx="451262" cy="159011"/>
          <wp:effectExtent l="0" t="0" r="6350" b="0"/>
          <wp:docPr id="9" name="Picture 9"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B43964">
      <w:rPr>
        <w:rFonts w:ascii="Calibri" w:eastAsia="Times New Roman" w:hAnsi="Calibri" w:cs="Times New Roman"/>
        <w:color w:val="000000"/>
        <w:sz w:val="20"/>
        <w:szCs w:val="20"/>
      </w:rPr>
      <w:t xml:space="preserve"> Stanford NGSS Integrated Curriculum 2018                   </w:t>
    </w:r>
    <w:r w:rsidRPr="00B43964">
      <w:rPr>
        <w:rFonts w:ascii="Calibri" w:eastAsia="Times New Roman" w:hAnsi="Calibri" w:cs="Times New Roman"/>
        <w:color w:val="000000"/>
        <w:sz w:val="20"/>
        <w:szCs w:val="20"/>
      </w:rPr>
      <w:tab/>
    </w:r>
    <w:r w:rsidRPr="00B43964">
      <w:rPr>
        <w:rFonts w:ascii="Calibri" w:eastAsia="Times New Roman" w:hAnsi="Calibri" w:cs="Times New Roman"/>
        <w:color w:val="000000"/>
        <w:sz w:val="20"/>
        <w:szCs w:val="20"/>
      </w:rPr>
      <w:tab/>
    </w:r>
    <w:r w:rsidRPr="00B43964">
      <w:rPr>
        <w:rStyle w:val="PageNumber"/>
        <w:color w:val="A6A6A6" w:themeColor="background1" w:themeShade="A6"/>
        <w:sz w:val="20"/>
        <w:szCs w:val="20"/>
      </w:rPr>
      <w:fldChar w:fldCharType="begin"/>
    </w:r>
    <w:r w:rsidRPr="00B43964">
      <w:rPr>
        <w:rStyle w:val="PageNumber"/>
        <w:color w:val="A6A6A6" w:themeColor="background1" w:themeShade="A6"/>
        <w:sz w:val="20"/>
        <w:szCs w:val="20"/>
      </w:rPr>
      <w:instrText xml:space="preserve"> PAGE </w:instrText>
    </w:r>
    <w:r w:rsidRPr="00B43964">
      <w:rPr>
        <w:rStyle w:val="PageNumber"/>
        <w:color w:val="A6A6A6" w:themeColor="background1" w:themeShade="A6"/>
        <w:sz w:val="20"/>
        <w:szCs w:val="20"/>
      </w:rPr>
      <w:fldChar w:fldCharType="separate"/>
    </w:r>
    <w:r w:rsidR="00347B94">
      <w:rPr>
        <w:rStyle w:val="PageNumber"/>
        <w:noProof/>
        <w:color w:val="A6A6A6" w:themeColor="background1" w:themeShade="A6"/>
        <w:sz w:val="20"/>
        <w:szCs w:val="20"/>
      </w:rPr>
      <w:t>1</w:t>
    </w:r>
    <w:r w:rsidRPr="00B43964">
      <w:rPr>
        <w:rStyle w:val="PageNumber"/>
        <w:color w:val="A6A6A6" w:themeColor="background1" w:themeShade="A6"/>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910D4" w14:textId="147331E0" w:rsidR="00666FDB" w:rsidRPr="004107C5" w:rsidRDefault="00666FDB" w:rsidP="000841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spacing w:after="0"/>
      <w:rPr>
        <w:rFonts w:ascii="Times" w:eastAsia="Times New Roman" w:hAnsi="Times" w:cs="Times New Roman"/>
        <w:sz w:val="20"/>
        <w:szCs w:val="20"/>
      </w:rPr>
    </w:pPr>
    <w:r w:rsidRPr="004107C5">
      <w:rPr>
        <w:rFonts w:ascii="Calibri" w:eastAsia="Times New Roman" w:hAnsi="Calibri" w:cs="Times New Roman"/>
        <w:color w:val="000000"/>
        <w:sz w:val="20"/>
        <w:szCs w:val="20"/>
      </w:rPr>
      <w:t>T</w:t>
    </w:r>
    <w:r>
      <w:rPr>
        <w:rFonts w:ascii="Calibri" w:eastAsia="Times New Roman" w:hAnsi="Calibri" w:cs="Times New Roman"/>
        <w:color w:val="000000"/>
        <w:sz w:val="20"/>
        <w:szCs w:val="20"/>
      </w:rPr>
      <w:t>eacher Version</w:t>
    </w:r>
    <w:r>
      <w:rPr>
        <w:rFonts w:ascii="Calibri" w:eastAsia="Times New Roman" w:hAnsi="Calibri" w:cs="Times New Roman"/>
        <w:color w:val="000000"/>
        <w:sz w:val="20"/>
        <w:szCs w:val="20"/>
      </w:rPr>
      <w:tab/>
    </w:r>
    <w:r>
      <w:rPr>
        <w:rFonts w:ascii="Calibri" w:eastAsia="Times New Roman" w:hAnsi="Calibri" w:cs="Times New Roman"/>
        <w:color w:val="000000"/>
        <w:sz w:val="20"/>
        <w:szCs w:val="20"/>
      </w:rPr>
      <w:tab/>
    </w:r>
    <w:r>
      <w:rPr>
        <w:rFonts w:ascii="Calibri" w:eastAsia="Times New Roman" w:hAnsi="Calibri" w:cs="Times New Roman"/>
        <w:color w:val="000000"/>
        <w:sz w:val="20"/>
        <w:szCs w:val="20"/>
      </w:rPr>
      <w:tab/>
    </w:r>
    <w:r>
      <w:rPr>
        <w:rFonts w:ascii="Calibri" w:eastAsia="Times New Roman" w:hAnsi="Calibri" w:cs="Times New Roman"/>
        <w:color w:val="000000"/>
        <w:sz w:val="20"/>
        <w:szCs w:val="20"/>
      </w:rPr>
      <w:tab/>
    </w:r>
    <w:r w:rsidRPr="004107C5">
      <w:rPr>
        <w:rFonts w:ascii="Calibri" w:eastAsia="Times New Roman" w:hAnsi="Calibri" w:cs="Times New Roman"/>
        <w:noProof/>
        <w:color w:val="000000"/>
        <w:sz w:val="20"/>
        <w:szCs w:val="20"/>
      </w:rPr>
      <w:drawing>
        <wp:inline distT="0" distB="0" distL="0" distR="0" wp14:anchorId="17B2680E" wp14:editId="324EAA41">
          <wp:extent cx="451262" cy="159011"/>
          <wp:effectExtent l="0" t="0" r="6350" b="0"/>
          <wp:docPr id="43" name="Picture 43"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4107C5">
      <w:rPr>
        <w:rFonts w:ascii="Calibri" w:eastAsia="Times New Roman" w:hAnsi="Calibri" w:cs="Times New Roman"/>
        <w:color w:val="000000"/>
        <w:sz w:val="20"/>
        <w:szCs w:val="20"/>
      </w:rPr>
      <w:t xml:space="preserve"> Stanford NGSS Integrated Curriculum 2018</w:t>
    </w:r>
    <w:r w:rsidRPr="004107C5">
      <w:rPr>
        <w:rFonts w:ascii="Calibri" w:eastAsia="Times New Roman" w:hAnsi="Calibri" w:cs="Times New Roman"/>
        <w:color w:val="000000"/>
        <w:sz w:val="20"/>
        <w:szCs w:val="20"/>
      </w:rPr>
      <w:tab/>
    </w:r>
    <w:r w:rsidRPr="004107C5">
      <w:rPr>
        <w:rFonts w:ascii="Calibri" w:eastAsia="Times New Roman" w:hAnsi="Calibri" w:cs="Times New Roman"/>
        <w:color w:val="000000"/>
        <w:sz w:val="20"/>
        <w:szCs w:val="20"/>
      </w:rPr>
      <w:tab/>
    </w:r>
    <w:r w:rsidRPr="004107C5">
      <w:rPr>
        <w:rFonts w:ascii="Calibri" w:eastAsia="Times New Roman" w:hAnsi="Calibri" w:cs="Times New Roman"/>
        <w:color w:val="000000"/>
        <w:sz w:val="20"/>
        <w:szCs w:val="20"/>
      </w:rPr>
      <w:tab/>
      <w:t xml:space="preserve">       </w:t>
    </w:r>
    <w:r w:rsidRPr="004107C5">
      <w:rPr>
        <w:rFonts w:ascii="Calibri" w:eastAsia="Times New Roman" w:hAnsi="Calibri" w:cs="Times New Roman"/>
        <w:color w:val="000000"/>
        <w:sz w:val="20"/>
        <w:szCs w:val="20"/>
      </w:rPr>
      <w:tab/>
    </w:r>
    <w:r>
      <w:rPr>
        <w:rFonts w:ascii="Calibri" w:eastAsia="Times New Roman" w:hAnsi="Calibri" w:cs="Times New Roman"/>
        <w:color w:val="000000"/>
        <w:sz w:val="20"/>
        <w:szCs w:val="20"/>
      </w:rPr>
      <w:t xml:space="preserve">               </w:t>
    </w:r>
    <w:r w:rsidRPr="004107C5">
      <w:rPr>
        <w:rFonts w:ascii="Calibri" w:eastAsia="Times New Roman" w:hAnsi="Calibri" w:cs="Times New Roman"/>
        <w:color w:val="000000"/>
        <w:sz w:val="20"/>
        <w:szCs w:val="20"/>
      </w:rPr>
      <w:tab/>
    </w:r>
    <w:r w:rsidRPr="004107C5">
      <w:rPr>
        <w:rStyle w:val="PageNumber"/>
        <w:color w:val="A6A6A6" w:themeColor="background1" w:themeShade="A6"/>
        <w:sz w:val="20"/>
        <w:szCs w:val="20"/>
      </w:rPr>
      <w:fldChar w:fldCharType="begin"/>
    </w:r>
    <w:r w:rsidRPr="004107C5">
      <w:rPr>
        <w:rStyle w:val="PageNumber"/>
        <w:color w:val="A6A6A6" w:themeColor="background1" w:themeShade="A6"/>
        <w:sz w:val="20"/>
        <w:szCs w:val="20"/>
      </w:rPr>
      <w:instrText xml:space="preserve"> PAGE </w:instrText>
    </w:r>
    <w:r w:rsidRPr="004107C5">
      <w:rPr>
        <w:rStyle w:val="PageNumber"/>
        <w:color w:val="A6A6A6" w:themeColor="background1" w:themeShade="A6"/>
        <w:sz w:val="20"/>
        <w:szCs w:val="20"/>
      </w:rPr>
      <w:fldChar w:fldCharType="separate"/>
    </w:r>
    <w:r w:rsidR="00347B94">
      <w:rPr>
        <w:rStyle w:val="PageNumber"/>
        <w:noProof/>
        <w:color w:val="A6A6A6" w:themeColor="background1" w:themeShade="A6"/>
        <w:sz w:val="20"/>
        <w:szCs w:val="20"/>
      </w:rPr>
      <w:t>5</w:t>
    </w:r>
    <w:r w:rsidRPr="004107C5">
      <w:rPr>
        <w:rStyle w:val="PageNumber"/>
        <w:color w:val="A6A6A6" w:themeColor="background1" w:themeShade="A6"/>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0BF67B" w14:textId="77777777" w:rsidR="00666FDB" w:rsidRDefault="00666FDB" w:rsidP="00F156B8">
      <w:pPr>
        <w:spacing w:after="0" w:line="240" w:lineRule="auto"/>
      </w:pPr>
      <w:r>
        <w:separator/>
      </w:r>
    </w:p>
  </w:footnote>
  <w:footnote w:type="continuationSeparator" w:id="0">
    <w:p w14:paraId="0E13A128" w14:textId="77777777" w:rsidR="00666FDB" w:rsidRDefault="00666FDB" w:rsidP="00F156B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770" w:type="dxa"/>
      <w:tblInd w:w="-540" w:type="dxa"/>
      <w:tblLayout w:type="fixed"/>
      <w:tblCellMar>
        <w:left w:w="0" w:type="dxa"/>
        <w:right w:w="0" w:type="dxa"/>
      </w:tblCellMar>
      <w:tblLook w:val="04A0" w:firstRow="1" w:lastRow="0" w:firstColumn="1" w:lastColumn="0" w:noHBand="0" w:noVBand="1"/>
    </w:tblPr>
    <w:tblGrid>
      <w:gridCol w:w="3955"/>
      <w:gridCol w:w="9815"/>
    </w:tblGrid>
    <w:tr w:rsidR="00666FDB" w:rsidRPr="00C2627B" w14:paraId="48767BAE" w14:textId="77777777" w:rsidTr="00347C04">
      <w:trPr>
        <w:trHeight w:val="180"/>
      </w:trPr>
      <w:tc>
        <w:tcPr>
          <w:tcW w:w="3955" w:type="dxa"/>
          <w:tcMar>
            <w:top w:w="0" w:type="dxa"/>
            <w:right w:w="0" w:type="dxa"/>
          </w:tcMar>
        </w:tcPr>
        <w:p w14:paraId="06A91B64" w14:textId="246B688E" w:rsidR="00666FDB" w:rsidRPr="0054530A" w:rsidRDefault="00666FDB" w:rsidP="00347C04">
          <w:pPr>
            <w:pStyle w:val="Header-Left"/>
            <w:spacing w:before="0"/>
            <w:ind w:left="-3685" w:hanging="90"/>
            <w:rPr>
              <w:sz w:val="24"/>
              <w:szCs w:val="24"/>
            </w:rPr>
          </w:pPr>
          <w:r w:rsidRPr="007D3A1F">
            <w:rPr>
              <w:noProof/>
              <w:color w:val="000000" w:themeColor="text1"/>
              <w:sz w:val="22"/>
            </w:rPr>
            <w:drawing>
              <wp:anchor distT="0" distB="0" distL="114300" distR="114300" simplePos="0" relativeHeight="251661312" behindDoc="1" locked="0" layoutInCell="1" allowOverlap="1" wp14:anchorId="4796C2E9" wp14:editId="7DC04EBD">
                <wp:simplePos x="0" y="0"/>
                <wp:positionH relativeFrom="column">
                  <wp:posOffset>274320</wp:posOffset>
                </wp:positionH>
                <wp:positionV relativeFrom="paragraph">
                  <wp:posOffset>-68580</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9815" w:type="dxa"/>
          <w:tcMar>
            <w:top w:w="0" w:type="dxa"/>
            <w:right w:w="0" w:type="dxa"/>
          </w:tcMar>
        </w:tcPr>
        <w:p w14:paraId="208C7BCF" w14:textId="4F049C3F" w:rsidR="00666FDB" w:rsidRPr="00260524" w:rsidRDefault="00666FDB" w:rsidP="00347C04">
          <w:pPr>
            <w:pStyle w:val="Header-Right"/>
            <w:spacing w:before="0"/>
            <w:ind w:right="90"/>
            <w:rPr>
              <w:rFonts w:asciiTheme="majorHAnsi" w:hAnsiTheme="majorHAnsi"/>
              <w:color w:val="auto"/>
            </w:rPr>
          </w:pPr>
          <w:r>
            <w:rPr>
              <w:rFonts w:asciiTheme="majorHAnsi" w:hAnsiTheme="majorHAnsi"/>
              <w:color w:val="auto"/>
              <w:sz w:val="24"/>
              <w:szCs w:val="24"/>
            </w:rPr>
            <w:t xml:space="preserve">                                             </w:t>
          </w:r>
          <w:r w:rsidRPr="00260524">
            <w:rPr>
              <w:rFonts w:asciiTheme="majorHAnsi" w:hAnsiTheme="majorHAnsi"/>
              <w:color w:val="auto"/>
              <w:sz w:val="24"/>
              <w:szCs w:val="24"/>
            </w:rPr>
            <w:t>Stanford NGSS Integrate</w:t>
          </w:r>
          <w:r>
            <w:rPr>
              <w:rFonts w:asciiTheme="majorHAnsi" w:hAnsiTheme="majorHAnsi"/>
              <w:color w:val="auto"/>
              <w:sz w:val="24"/>
              <w:szCs w:val="24"/>
            </w:rPr>
            <w:t>d</w:t>
          </w:r>
          <w:r w:rsidRPr="00260524">
            <w:rPr>
              <w:rFonts w:asciiTheme="majorHAnsi" w:hAnsiTheme="majorHAnsi"/>
              <w:color w:val="auto"/>
              <w:sz w:val="24"/>
              <w:szCs w:val="24"/>
            </w:rPr>
            <w:t xml:space="preserve"> Curriculum</w:t>
          </w:r>
        </w:p>
      </w:tc>
    </w:tr>
  </w:tbl>
  <w:p w14:paraId="34DF44A9" w14:textId="12CA7750" w:rsidR="00666FDB" w:rsidRPr="00347C04" w:rsidRDefault="00666FDB" w:rsidP="00347C04">
    <w:pPr>
      <w:pStyle w:val="Header"/>
      <w:tabs>
        <w:tab w:val="clear" w:pos="4320"/>
        <w:tab w:val="clear" w:pos="8640"/>
        <w:tab w:val="left" w:pos="4006"/>
      </w:tabs>
    </w:pP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61" w:type="dxa"/>
      <w:tblLayout w:type="fixed"/>
      <w:tblCellMar>
        <w:left w:w="0" w:type="dxa"/>
        <w:right w:w="0" w:type="dxa"/>
      </w:tblCellMar>
      <w:tblLook w:val="04A0" w:firstRow="1" w:lastRow="0" w:firstColumn="1" w:lastColumn="0" w:noHBand="0" w:noVBand="1"/>
    </w:tblPr>
    <w:tblGrid>
      <w:gridCol w:w="5460"/>
      <w:gridCol w:w="3901"/>
    </w:tblGrid>
    <w:tr w:rsidR="00666FDB" w:rsidRPr="00C2627B" w14:paraId="591B7D09" w14:textId="77777777" w:rsidTr="00347C04">
      <w:trPr>
        <w:trHeight w:val="403"/>
      </w:trPr>
      <w:tc>
        <w:tcPr>
          <w:tcW w:w="5460" w:type="dxa"/>
          <w:tcMar>
            <w:top w:w="0" w:type="dxa"/>
            <w:right w:w="0" w:type="dxa"/>
          </w:tcMar>
        </w:tcPr>
        <w:p w14:paraId="6CDE4C4B" w14:textId="77777777" w:rsidR="00666FDB" w:rsidRPr="0054530A" w:rsidRDefault="00666FDB" w:rsidP="00347C04">
          <w:pPr>
            <w:pStyle w:val="Header-Left"/>
            <w:spacing w:before="0" w:line="276" w:lineRule="auto"/>
            <w:rPr>
              <w:sz w:val="24"/>
              <w:szCs w:val="24"/>
            </w:rPr>
          </w:pPr>
        </w:p>
      </w:tc>
      <w:tc>
        <w:tcPr>
          <w:tcW w:w="3900" w:type="dxa"/>
          <w:tcMar>
            <w:top w:w="0" w:type="dxa"/>
            <w:right w:w="0" w:type="dxa"/>
          </w:tcMar>
        </w:tcPr>
        <w:p w14:paraId="2721DCAC" w14:textId="77777777" w:rsidR="00666FDB" w:rsidRPr="00C2627B" w:rsidRDefault="00666FDB" w:rsidP="00347C04">
          <w:pPr>
            <w:pStyle w:val="Header-Right"/>
            <w:spacing w:before="0" w:line="276" w:lineRule="auto"/>
            <w:rPr>
              <w:color w:val="auto"/>
            </w:rPr>
          </w:pPr>
          <w:r>
            <w:rPr>
              <w:color w:val="auto"/>
              <w:sz w:val="24"/>
              <w:szCs w:val="24"/>
            </w:rPr>
            <w:t>Stanford NGSS Integrated Curriculum</w:t>
          </w:r>
        </w:p>
      </w:tc>
    </w:tr>
    <w:tr w:rsidR="00666FDB" w14:paraId="2297EDDE" w14:textId="77777777" w:rsidTr="00347C04">
      <w:trPr>
        <w:trHeight w:val="725"/>
      </w:trPr>
      <w:tc>
        <w:tcPr>
          <w:tcW w:w="9361" w:type="dxa"/>
          <w:gridSpan w:val="2"/>
          <w:tcMar>
            <w:top w:w="0" w:type="dxa"/>
            <w:right w:w="0" w:type="dxa"/>
          </w:tcMar>
        </w:tcPr>
        <w:p w14:paraId="0E98B836" w14:textId="54C73478" w:rsidR="00666FDB" w:rsidRPr="00F97D06" w:rsidRDefault="00666FDB" w:rsidP="00347C04">
          <w:pPr>
            <w:pStyle w:val="Header-Right"/>
            <w:spacing w:before="0" w:line="276" w:lineRule="auto"/>
            <w:jc w:val="center"/>
            <w:rPr>
              <w:rFonts w:ascii="Calibri" w:hAnsi="Calibri"/>
              <w:b/>
              <w:color w:val="000000" w:themeColor="text1"/>
              <w:sz w:val="24"/>
              <w:szCs w:val="24"/>
            </w:rPr>
          </w:pPr>
          <w:r w:rsidRPr="00F97D06">
            <w:rPr>
              <w:rFonts w:ascii="Calibri" w:hAnsi="Calibri"/>
              <w:b/>
              <w:noProof/>
              <w:color w:val="000000" w:themeColor="text1"/>
              <w:sz w:val="24"/>
              <w:szCs w:val="24"/>
            </w:rPr>
            <w:drawing>
              <wp:anchor distT="0" distB="0" distL="114300" distR="114300" simplePos="0" relativeHeight="251663360" behindDoc="1" locked="0" layoutInCell="1" allowOverlap="1" wp14:anchorId="787FB4A0" wp14:editId="5641479F">
                <wp:simplePos x="0" y="0"/>
                <wp:positionH relativeFrom="column">
                  <wp:posOffset>0</wp:posOffset>
                </wp:positionH>
                <wp:positionV relativeFrom="paragraph">
                  <wp:posOffset>-254635</wp:posOffset>
                </wp:positionV>
                <wp:extent cx="1061720" cy="257810"/>
                <wp:effectExtent l="0" t="0" r="508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8</w:t>
          </w:r>
          <w:r w:rsidRPr="00F97D06">
            <w:rPr>
              <w:rFonts w:ascii="Calibri" w:hAnsi="Calibri"/>
              <w:b/>
              <w:noProof/>
              <w:color w:val="000000" w:themeColor="text1"/>
              <w:sz w:val="24"/>
              <w:szCs w:val="24"/>
            </w:rPr>
            <w:t>th</w:t>
          </w:r>
          <w:r>
            <w:rPr>
              <w:rFonts w:ascii="Calibri" w:hAnsi="Calibri"/>
              <w:b/>
              <w:color w:val="000000" w:themeColor="text1"/>
              <w:sz w:val="24"/>
              <w:szCs w:val="24"/>
            </w:rPr>
            <w:t xml:space="preserve"> Grade Science Unit 3</w:t>
          </w:r>
          <w:r w:rsidRPr="00F97D06">
            <w:rPr>
              <w:rFonts w:ascii="Calibri" w:hAnsi="Calibri"/>
              <w:b/>
              <w:color w:val="000000" w:themeColor="text1"/>
              <w:sz w:val="24"/>
              <w:szCs w:val="24"/>
            </w:rPr>
            <w:t xml:space="preserve">: </w:t>
          </w:r>
          <w:r>
            <w:rPr>
              <w:b/>
              <w:color w:val="000000" w:themeColor="text1"/>
              <w:sz w:val="24"/>
              <w:szCs w:val="24"/>
            </w:rPr>
            <w:t>Adapt or Die?</w:t>
          </w:r>
        </w:p>
        <w:p w14:paraId="13DF9F59" w14:textId="77777777" w:rsidR="00666FDB" w:rsidRDefault="00666FDB" w:rsidP="00347C04">
          <w:pPr>
            <w:pStyle w:val="Header-Right"/>
            <w:tabs>
              <w:tab w:val="left" w:pos="3796"/>
              <w:tab w:val="center" w:pos="5378"/>
            </w:tabs>
            <w:spacing w:before="0" w:line="276" w:lineRule="auto"/>
            <w:jc w:val="center"/>
            <w:rPr>
              <w:rFonts w:ascii="Calibri" w:hAnsi="Calibri"/>
              <w:b/>
              <w:color w:val="000000" w:themeColor="text1"/>
              <w:sz w:val="24"/>
              <w:szCs w:val="24"/>
            </w:rPr>
          </w:pPr>
          <w:r>
            <w:rPr>
              <w:rFonts w:ascii="Calibri" w:hAnsi="Calibri"/>
              <w:b/>
              <w:color w:val="000000" w:themeColor="text1"/>
              <w:sz w:val="24"/>
              <w:szCs w:val="24"/>
            </w:rPr>
            <w:t>Unit Overview</w:t>
          </w:r>
        </w:p>
        <w:tbl>
          <w:tblPr>
            <w:tblW w:w="15220" w:type="dxa"/>
            <w:shd w:val="clear" w:color="auto" w:fill="595959"/>
            <w:tblLayout w:type="fixed"/>
            <w:tblCellMar>
              <w:left w:w="0" w:type="dxa"/>
              <w:right w:w="0" w:type="dxa"/>
            </w:tblCellMar>
            <w:tblLook w:val="04A0" w:firstRow="1" w:lastRow="0" w:firstColumn="1" w:lastColumn="0" w:noHBand="0" w:noVBand="1"/>
          </w:tblPr>
          <w:tblGrid>
            <w:gridCol w:w="3513"/>
            <w:gridCol w:w="1953"/>
            <w:gridCol w:w="9754"/>
          </w:tblGrid>
          <w:tr w:rsidR="00666FDB" w14:paraId="381D0CD8" w14:textId="77777777" w:rsidTr="00347C04">
            <w:trPr>
              <w:trHeight w:hRule="exact" w:val="257"/>
            </w:trPr>
            <w:tc>
              <w:tcPr>
                <w:tcW w:w="3513" w:type="dxa"/>
                <w:shd w:val="clear" w:color="auto" w:fill="595959"/>
              </w:tcPr>
              <w:p w14:paraId="04F0E7DC" w14:textId="77777777" w:rsidR="00666FDB" w:rsidRDefault="00666FDB" w:rsidP="00347C04"/>
            </w:tc>
            <w:tc>
              <w:tcPr>
                <w:tcW w:w="1953" w:type="dxa"/>
                <w:shd w:val="clear" w:color="auto" w:fill="595959"/>
              </w:tcPr>
              <w:p w14:paraId="28FBA430" w14:textId="77777777" w:rsidR="00666FDB" w:rsidRDefault="00666FDB" w:rsidP="00347C04"/>
            </w:tc>
            <w:tc>
              <w:tcPr>
                <w:tcW w:w="9754" w:type="dxa"/>
                <w:shd w:val="clear" w:color="auto" w:fill="595959"/>
              </w:tcPr>
              <w:p w14:paraId="58D680EE" w14:textId="77777777" w:rsidR="00666FDB" w:rsidRDefault="00666FDB" w:rsidP="00347C04"/>
            </w:tc>
          </w:tr>
        </w:tbl>
        <w:p w14:paraId="4D8280E7" w14:textId="77777777" w:rsidR="00666FDB" w:rsidRPr="00787983" w:rsidRDefault="00666FDB" w:rsidP="00347C04">
          <w:pPr>
            <w:pStyle w:val="Header-Right"/>
            <w:tabs>
              <w:tab w:val="left" w:pos="3796"/>
              <w:tab w:val="center" w:pos="5378"/>
            </w:tabs>
            <w:spacing w:before="0" w:line="276" w:lineRule="auto"/>
            <w:jc w:val="left"/>
            <w:rPr>
              <w:b/>
              <w:color w:val="000000" w:themeColor="text1"/>
              <w:sz w:val="28"/>
              <w:szCs w:val="28"/>
            </w:rPr>
          </w:pPr>
        </w:p>
      </w:tc>
    </w:tr>
  </w:tbl>
  <w:p w14:paraId="48019B3E" w14:textId="77777777" w:rsidR="00666FDB" w:rsidRDefault="00666FD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00" w:type="dxa"/>
      <w:tblLayout w:type="fixed"/>
      <w:tblCellMar>
        <w:left w:w="0" w:type="dxa"/>
        <w:right w:w="0" w:type="dxa"/>
      </w:tblCellMar>
      <w:tblLook w:val="04A0" w:firstRow="1" w:lastRow="0" w:firstColumn="1" w:lastColumn="0" w:noHBand="0" w:noVBand="1"/>
    </w:tblPr>
    <w:tblGrid>
      <w:gridCol w:w="6300"/>
      <w:gridCol w:w="4500"/>
    </w:tblGrid>
    <w:tr w:rsidR="00666FDB" w:rsidRPr="00C2627B" w14:paraId="4E0CEC90" w14:textId="77777777" w:rsidTr="00D3467F">
      <w:trPr>
        <w:trHeight w:val="443"/>
      </w:trPr>
      <w:tc>
        <w:tcPr>
          <w:tcW w:w="6300" w:type="dxa"/>
          <w:tcMar>
            <w:top w:w="0" w:type="dxa"/>
            <w:right w:w="0" w:type="dxa"/>
          </w:tcMar>
        </w:tcPr>
        <w:p w14:paraId="597421AC" w14:textId="77777777" w:rsidR="00666FDB" w:rsidRPr="0054530A" w:rsidRDefault="00666FDB" w:rsidP="004107C5">
          <w:pPr>
            <w:pStyle w:val="Header-Left"/>
            <w:spacing w:before="0" w:line="276" w:lineRule="auto"/>
            <w:rPr>
              <w:sz w:val="24"/>
              <w:szCs w:val="24"/>
            </w:rPr>
          </w:pPr>
        </w:p>
      </w:tc>
      <w:tc>
        <w:tcPr>
          <w:tcW w:w="4500" w:type="dxa"/>
          <w:tcMar>
            <w:top w:w="0" w:type="dxa"/>
            <w:right w:w="0" w:type="dxa"/>
          </w:tcMar>
        </w:tcPr>
        <w:p w14:paraId="573CAEDB" w14:textId="77777777" w:rsidR="00666FDB" w:rsidRPr="00C2627B" w:rsidRDefault="00666FDB" w:rsidP="004107C5">
          <w:pPr>
            <w:pStyle w:val="Header-Right"/>
            <w:spacing w:before="0" w:line="276" w:lineRule="auto"/>
            <w:rPr>
              <w:color w:val="auto"/>
            </w:rPr>
          </w:pPr>
          <w:r>
            <w:rPr>
              <w:color w:val="auto"/>
              <w:sz w:val="24"/>
              <w:szCs w:val="24"/>
            </w:rPr>
            <w:t>Stanford NGSS Integrated Curriculum</w:t>
          </w:r>
        </w:p>
      </w:tc>
    </w:tr>
    <w:tr w:rsidR="00666FDB" w14:paraId="670200CD" w14:textId="77777777" w:rsidTr="00D3467F">
      <w:trPr>
        <w:trHeight w:val="797"/>
      </w:trPr>
      <w:tc>
        <w:tcPr>
          <w:tcW w:w="10800" w:type="dxa"/>
          <w:gridSpan w:val="2"/>
          <w:tcMar>
            <w:top w:w="0" w:type="dxa"/>
            <w:right w:w="0" w:type="dxa"/>
          </w:tcMar>
        </w:tcPr>
        <w:p w14:paraId="60DC2475" w14:textId="025C9415" w:rsidR="00666FDB" w:rsidRPr="00F97D06" w:rsidRDefault="00666FDB" w:rsidP="004107C5">
          <w:pPr>
            <w:pStyle w:val="Header-Right"/>
            <w:spacing w:before="0" w:line="276" w:lineRule="auto"/>
            <w:jc w:val="center"/>
            <w:rPr>
              <w:rFonts w:ascii="Calibri" w:hAnsi="Calibri"/>
              <w:b/>
              <w:color w:val="000000" w:themeColor="text1"/>
              <w:sz w:val="24"/>
              <w:szCs w:val="24"/>
            </w:rPr>
          </w:pPr>
          <w:r w:rsidRPr="00F97D06">
            <w:rPr>
              <w:rFonts w:ascii="Calibri" w:hAnsi="Calibri"/>
              <w:b/>
              <w:noProof/>
              <w:color w:val="000000" w:themeColor="text1"/>
              <w:sz w:val="24"/>
              <w:szCs w:val="24"/>
            </w:rPr>
            <w:drawing>
              <wp:anchor distT="0" distB="0" distL="114300" distR="114300" simplePos="0" relativeHeight="251659264" behindDoc="1" locked="0" layoutInCell="1" allowOverlap="1" wp14:anchorId="2469FD9D" wp14:editId="1133442F">
                <wp:simplePos x="0" y="0"/>
                <wp:positionH relativeFrom="column">
                  <wp:posOffset>0</wp:posOffset>
                </wp:positionH>
                <wp:positionV relativeFrom="paragraph">
                  <wp:posOffset>-254635</wp:posOffset>
                </wp:positionV>
                <wp:extent cx="1061720" cy="257810"/>
                <wp:effectExtent l="0" t="0" r="508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8</w:t>
          </w:r>
          <w:r w:rsidRPr="00F97D06">
            <w:rPr>
              <w:rFonts w:ascii="Calibri" w:hAnsi="Calibri"/>
              <w:b/>
              <w:noProof/>
              <w:color w:val="000000" w:themeColor="text1"/>
              <w:sz w:val="24"/>
              <w:szCs w:val="24"/>
            </w:rPr>
            <w:t>th</w:t>
          </w:r>
          <w:r>
            <w:rPr>
              <w:rFonts w:ascii="Calibri" w:hAnsi="Calibri"/>
              <w:b/>
              <w:color w:val="000000" w:themeColor="text1"/>
              <w:sz w:val="24"/>
              <w:szCs w:val="24"/>
            </w:rPr>
            <w:t xml:space="preserve"> Grade Science Unit 3</w:t>
          </w:r>
          <w:r w:rsidRPr="00F97D06">
            <w:rPr>
              <w:rFonts w:ascii="Calibri" w:hAnsi="Calibri"/>
              <w:b/>
              <w:color w:val="000000" w:themeColor="text1"/>
              <w:sz w:val="24"/>
              <w:szCs w:val="24"/>
            </w:rPr>
            <w:t xml:space="preserve">: </w:t>
          </w:r>
          <w:r>
            <w:rPr>
              <w:rFonts w:ascii="Calibri" w:hAnsi="Calibri"/>
              <w:b/>
              <w:color w:val="000000" w:themeColor="text1"/>
              <w:sz w:val="24"/>
              <w:szCs w:val="24"/>
            </w:rPr>
            <w:t>Adapt or Die?</w:t>
          </w:r>
        </w:p>
        <w:p w14:paraId="28374534" w14:textId="6779656E" w:rsidR="00666FDB" w:rsidRDefault="00666FDB" w:rsidP="00770F2B">
          <w:pPr>
            <w:pStyle w:val="Header-Right"/>
            <w:tabs>
              <w:tab w:val="left" w:pos="3796"/>
              <w:tab w:val="center" w:pos="5378"/>
            </w:tabs>
            <w:spacing w:before="0" w:line="276" w:lineRule="auto"/>
            <w:jc w:val="center"/>
            <w:rPr>
              <w:rFonts w:ascii="Calibri" w:hAnsi="Calibri"/>
              <w:b/>
              <w:color w:val="000000" w:themeColor="text1"/>
              <w:sz w:val="24"/>
              <w:szCs w:val="24"/>
            </w:rPr>
          </w:pPr>
          <w:r>
            <w:rPr>
              <w:rFonts w:ascii="Calibri" w:hAnsi="Calibri"/>
              <w:b/>
              <w:color w:val="000000" w:themeColor="text1"/>
              <w:sz w:val="24"/>
              <w:szCs w:val="24"/>
            </w:rPr>
            <w:t>Unit Overview</w:t>
          </w:r>
        </w:p>
        <w:tbl>
          <w:tblPr>
            <w:tblW w:w="17550" w:type="dxa"/>
            <w:shd w:val="clear" w:color="auto" w:fill="595959"/>
            <w:tblLayout w:type="fixed"/>
            <w:tblCellMar>
              <w:left w:w="0" w:type="dxa"/>
              <w:right w:w="0" w:type="dxa"/>
            </w:tblCellMar>
            <w:tblLook w:val="04A0" w:firstRow="1" w:lastRow="0" w:firstColumn="1" w:lastColumn="0" w:noHBand="0" w:noVBand="1"/>
          </w:tblPr>
          <w:tblGrid>
            <w:gridCol w:w="4050"/>
            <w:gridCol w:w="2250"/>
            <w:gridCol w:w="11250"/>
          </w:tblGrid>
          <w:tr w:rsidR="00666FDB" w14:paraId="3811373A" w14:textId="77777777" w:rsidTr="00770F2B">
            <w:trPr>
              <w:trHeight w:hRule="exact" w:val="283"/>
            </w:trPr>
            <w:tc>
              <w:tcPr>
                <w:tcW w:w="4050" w:type="dxa"/>
                <w:shd w:val="clear" w:color="auto" w:fill="595959"/>
              </w:tcPr>
              <w:p w14:paraId="7FC7BDE3" w14:textId="77777777" w:rsidR="00666FDB" w:rsidRDefault="00666FDB" w:rsidP="00EF1B19"/>
            </w:tc>
            <w:tc>
              <w:tcPr>
                <w:tcW w:w="2250" w:type="dxa"/>
                <w:shd w:val="clear" w:color="auto" w:fill="595959"/>
              </w:tcPr>
              <w:p w14:paraId="2CCC9B9C" w14:textId="77777777" w:rsidR="00666FDB" w:rsidRDefault="00666FDB" w:rsidP="00EF1B19"/>
            </w:tc>
            <w:tc>
              <w:tcPr>
                <w:tcW w:w="11250" w:type="dxa"/>
                <w:shd w:val="clear" w:color="auto" w:fill="595959"/>
              </w:tcPr>
              <w:p w14:paraId="407A8A1C" w14:textId="77777777" w:rsidR="00666FDB" w:rsidRDefault="00666FDB" w:rsidP="00EF1B19"/>
            </w:tc>
          </w:tr>
        </w:tbl>
        <w:p w14:paraId="786F75AA" w14:textId="77777777" w:rsidR="00666FDB" w:rsidRPr="00787983" w:rsidRDefault="00666FDB" w:rsidP="004107C5">
          <w:pPr>
            <w:pStyle w:val="Header-Right"/>
            <w:tabs>
              <w:tab w:val="left" w:pos="3796"/>
              <w:tab w:val="center" w:pos="5378"/>
            </w:tabs>
            <w:spacing w:before="0" w:line="276" w:lineRule="auto"/>
            <w:jc w:val="left"/>
            <w:rPr>
              <w:b/>
              <w:color w:val="000000" w:themeColor="text1"/>
              <w:sz w:val="28"/>
              <w:szCs w:val="28"/>
            </w:rPr>
          </w:pPr>
        </w:p>
      </w:tc>
    </w:tr>
  </w:tbl>
  <w:p w14:paraId="0CFD46F6" w14:textId="5022274F" w:rsidR="00666FDB" w:rsidRDefault="00666FDB" w:rsidP="00E5220B">
    <w:pPr>
      <w:pStyle w:val="Header"/>
      <w:tabs>
        <w:tab w:val="clear" w:pos="4320"/>
        <w:tab w:val="clear" w:pos="8640"/>
        <w:tab w:val="left" w:pos="5023"/>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94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6B54DC"/>
    <w:multiLevelType w:val="hybridMultilevel"/>
    <w:tmpl w:val="5AD873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4142B28"/>
    <w:multiLevelType w:val="hybridMultilevel"/>
    <w:tmpl w:val="AE4AE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715A8C"/>
    <w:multiLevelType w:val="multilevel"/>
    <w:tmpl w:val="D66EF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D35EB"/>
    <w:multiLevelType w:val="multilevel"/>
    <w:tmpl w:val="48EA95C4"/>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106643A6"/>
    <w:multiLevelType w:val="hybridMultilevel"/>
    <w:tmpl w:val="B0ECF0FA"/>
    <w:lvl w:ilvl="0" w:tplc="04090005">
      <w:start w:val="1"/>
      <w:numFmt w:val="bullet"/>
      <w:lvlText w:val=""/>
      <w:lvlJc w:val="left"/>
      <w:pPr>
        <w:ind w:left="2664" w:hanging="360"/>
      </w:pPr>
      <w:rPr>
        <w:rFonts w:ascii="Wingdings" w:hAnsi="Wingdings" w:hint="default"/>
      </w:rPr>
    </w:lvl>
    <w:lvl w:ilvl="1" w:tplc="04090003" w:tentative="1">
      <w:start w:val="1"/>
      <w:numFmt w:val="bullet"/>
      <w:lvlText w:val="o"/>
      <w:lvlJc w:val="left"/>
      <w:pPr>
        <w:ind w:left="3384" w:hanging="360"/>
      </w:pPr>
      <w:rPr>
        <w:rFonts w:ascii="Courier New" w:hAnsi="Courier New" w:cs="Courier New" w:hint="default"/>
      </w:rPr>
    </w:lvl>
    <w:lvl w:ilvl="2" w:tplc="04090005" w:tentative="1">
      <w:start w:val="1"/>
      <w:numFmt w:val="bullet"/>
      <w:lvlText w:val=""/>
      <w:lvlJc w:val="left"/>
      <w:pPr>
        <w:ind w:left="4104" w:hanging="360"/>
      </w:pPr>
      <w:rPr>
        <w:rFonts w:ascii="Wingdings" w:hAnsi="Wingdings" w:hint="default"/>
      </w:rPr>
    </w:lvl>
    <w:lvl w:ilvl="3" w:tplc="04090001" w:tentative="1">
      <w:start w:val="1"/>
      <w:numFmt w:val="bullet"/>
      <w:lvlText w:val=""/>
      <w:lvlJc w:val="left"/>
      <w:pPr>
        <w:ind w:left="4824" w:hanging="360"/>
      </w:pPr>
      <w:rPr>
        <w:rFonts w:ascii="Symbol" w:hAnsi="Symbol" w:hint="default"/>
      </w:rPr>
    </w:lvl>
    <w:lvl w:ilvl="4" w:tplc="04090003" w:tentative="1">
      <w:start w:val="1"/>
      <w:numFmt w:val="bullet"/>
      <w:lvlText w:val="o"/>
      <w:lvlJc w:val="left"/>
      <w:pPr>
        <w:ind w:left="5544" w:hanging="360"/>
      </w:pPr>
      <w:rPr>
        <w:rFonts w:ascii="Courier New" w:hAnsi="Courier New" w:cs="Courier New" w:hint="default"/>
      </w:rPr>
    </w:lvl>
    <w:lvl w:ilvl="5" w:tplc="04090005" w:tentative="1">
      <w:start w:val="1"/>
      <w:numFmt w:val="bullet"/>
      <w:lvlText w:val=""/>
      <w:lvlJc w:val="left"/>
      <w:pPr>
        <w:ind w:left="6264" w:hanging="360"/>
      </w:pPr>
      <w:rPr>
        <w:rFonts w:ascii="Wingdings" w:hAnsi="Wingdings" w:hint="default"/>
      </w:rPr>
    </w:lvl>
    <w:lvl w:ilvl="6" w:tplc="04090001" w:tentative="1">
      <w:start w:val="1"/>
      <w:numFmt w:val="bullet"/>
      <w:lvlText w:val=""/>
      <w:lvlJc w:val="left"/>
      <w:pPr>
        <w:ind w:left="6984" w:hanging="360"/>
      </w:pPr>
      <w:rPr>
        <w:rFonts w:ascii="Symbol" w:hAnsi="Symbol" w:hint="default"/>
      </w:rPr>
    </w:lvl>
    <w:lvl w:ilvl="7" w:tplc="04090003" w:tentative="1">
      <w:start w:val="1"/>
      <w:numFmt w:val="bullet"/>
      <w:lvlText w:val="o"/>
      <w:lvlJc w:val="left"/>
      <w:pPr>
        <w:ind w:left="7704" w:hanging="360"/>
      </w:pPr>
      <w:rPr>
        <w:rFonts w:ascii="Courier New" w:hAnsi="Courier New" w:cs="Courier New" w:hint="default"/>
      </w:rPr>
    </w:lvl>
    <w:lvl w:ilvl="8" w:tplc="04090005" w:tentative="1">
      <w:start w:val="1"/>
      <w:numFmt w:val="bullet"/>
      <w:lvlText w:val=""/>
      <w:lvlJc w:val="left"/>
      <w:pPr>
        <w:ind w:left="8424" w:hanging="360"/>
      </w:pPr>
      <w:rPr>
        <w:rFonts w:ascii="Wingdings" w:hAnsi="Wingdings" w:hint="default"/>
      </w:rPr>
    </w:lvl>
  </w:abstractNum>
  <w:abstractNum w:abstractNumId="6">
    <w:nsid w:val="10D162F5"/>
    <w:multiLevelType w:val="hybridMultilevel"/>
    <w:tmpl w:val="1B8E7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DF37A2"/>
    <w:multiLevelType w:val="hybridMultilevel"/>
    <w:tmpl w:val="B2D4FB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8217019"/>
    <w:multiLevelType w:val="hybridMultilevel"/>
    <w:tmpl w:val="4F921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111250"/>
    <w:multiLevelType w:val="multilevel"/>
    <w:tmpl w:val="321EFD10"/>
    <w:lvl w:ilvl="0">
      <w:start w:val="1"/>
      <w:numFmt w:val="bullet"/>
      <w:lvlText w:val=""/>
      <w:lvlJc w:val="left"/>
      <w:pPr>
        <w:ind w:left="1440" w:hanging="360"/>
      </w:pPr>
      <w:rPr>
        <w:rFonts w:ascii="Wingdings" w:hAnsi="Wingdings" w:hint="default"/>
      </w:rPr>
    </w:lvl>
    <w:lvl w:ilvl="1">
      <w:start w:val="1"/>
      <w:numFmt w:val="bullet"/>
      <w:lvlText w:val="o"/>
      <w:lvlJc w:val="left"/>
      <w:pPr>
        <w:ind w:left="2475" w:hanging="360"/>
      </w:pPr>
      <w:rPr>
        <w:rFonts w:ascii="Courier New" w:hAnsi="Courier New" w:hint="default"/>
      </w:rPr>
    </w:lvl>
    <w:lvl w:ilvl="2">
      <w:start w:val="1"/>
      <w:numFmt w:val="bullet"/>
      <w:lvlText w:val=""/>
      <w:lvlJc w:val="left"/>
      <w:pPr>
        <w:ind w:left="3195" w:hanging="360"/>
      </w:pPr>
      <w:rPr>
        <w:rFonts w:ascii="Wingdings" w:hAnsi="Wingdings" w:hint="default"/>
      </w:rPr>
    </w:lvl>
    <w:lvl w:ilvl="3">
      <w:start w:val="1"/>
      <w:numFmt w:val="bullet"/>
      <w:lvlText w:val=""/>
      <w:lvlJc w:val="left"/>
      <w:pPr>
        <w:ind w:left="3915" w:hanging="360"/>
      </w:pPr>
      <w:rPr>
        <w:rFonts w:ascii="Symbol" w:hAnsi="Symbol" w:hint="default"/>
      </w:rPr>
    </w:lvl>
    <w:lvl w:ilvl="4">
      <w:start w:val="1"/>
      <w:numFmt w:val="bullet"/>
      <w:lvlText w:val="o"/>
      <w:lvlJc w:val="left"/>
      <w:pPr>
        <w:ind w:left="4635" w:hanging="360"/>
      </w:pPr>
      <w:rPr>
        <w:rFonts w:ascii="Courier New" w:hAnsi="Courier New" w:hint="default"/>
      </w:rPr>
    </w:lvl>
    <w:lvl w:ilvl="5">
      <w:start w:val="1"/>
      <w:numFmt w:val="bullet"/>
      <w:lvlText w:val=""/>
      <w:lvlJc w:val="left"/>
      <w:pPr>
        <w:ind w:left="5355" w:hanging="360"/>
      </w:pPr>
      <w:rPr>
        <w:rFonts w:ascii="Wingdings" w:hAnsi="Wingdings" w:hint="default"/>
      </w:rPr>
    </w:lvl>
    <w:lvl w:ilvl="6">
      <w:start w:val="1"/>
      <w:numFmt w:val="bullet"/>
      <w:lvlText w:val=""/>
      <w:lvlJc w:val="left"/>
      <w:pPr>
        <w:ind w:left="6075" w:hanging="360"/>
      </w:pPr>
      <w:rPr>
        <w:rFonts w:ascii="Symbol" w:hAnsi="Symbol" w:hint="default"/>
      </w:rPr>
    </w:lvl>
    <w:lvl w:ilvl="7">
      <w:start w:val="1"/>
      <w:numFmt w:val="bullet"/>
      <w:lvlText w:val="o"/>
      <w:lvlJc w:val="left"/>
      <w:pPr>
        <w:ind w:left="6795" w:hanging="360"/>
      </w:pPr>
      <w:rPr>
        <w:rFonts w:ascii="Courier New" w:hAnsi="Courier New" w:hint="default"/>
      </w:rPr>
    </w:lvl>
    <w:lvl w:ilvl="8">
      <w:start w:val="1"/>
      <w:numFmt w:val="bullet"/>
      <w:lvlText w:val=""/>
      <w:lvlJc w:val="left"/>
      <w:pPr>
        <w:ind w:left="7515" w:hanging="360"/>
      </w:pPr>
      <w:rPr>
        <w:rFonts w:ascii="Wingdings" w:hAnsi="Wingdings" w:hint="default"/>
      </w:rPr>
    </w:lvl>
  </w:abstractNum>
  <w:abstractNum w:abstractNumId="10">
    <w:nsid w:val="2211127B"/>
    <w:multiLevelType w:val="hybridMultilevel"/>
    <w:tmpl w:val="24EA92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26A633F"/>
    <w:multiLevelType w:val="multilevel"/>
    <w:tmpl w:val="5D5AB552"/>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228E4C9C"/>
    <w:multiLevelType w:val="hybridMultilevel"/>
    <w:tmpl w:val="736A0EB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7CE4E2A"/>
    <w:multiLevelType w:val="multilevel"/>
    <w:tmpl w:val="D17C3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0E40DB"/>
    <w:multiLevelType w:val="hybridMultilevel"/>
    <w:tmpl w:val="853CC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721EF0"/>
    <w:multiLevelType w:val="hybridMultilevel"/>
    <w:tmpl w:val="05D87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E36198C"/>
    <w:multiLevelType w:val="multilevel"/>
    <w:tmpl w:val="A888FF3A"/>
    <w:lvl w:ilvl="0">
      <w:start w:val="1"/>
      <w:numFmt w:val="bullet"/>
      <w:lvlText w:val="●"/>
      <w:lvlJc w:val="left"/>
      <w:pPr>
        <w:ind w:left="360" w:hanging="360"/>
      </w:pPr>
      <w:rPr>
        <w:rFonts w:ascii="Arial" w:eastAsia="Arial" w:hAnsi="Arial" w:cs="Arial"/>
        <w:color w:val="333333"/>
        <w:sz w:val="17"/>
        <w:szCs w:val="17"/>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7">
    <w:nsid w:val="2E5E7FF7"/>
    <w:multiLevelType w:val="multilevel"/>
    <w:tmpl w:val="EB00F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2731051"/>
    <w:multiLevelType w:val="multilevel"/>
    <w:tmpl w:val="44C0C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9B80082"/>
    <w:multiLevelType w:val="multilevel"/>
    <w:tmpl w:val="736EC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B1C605D"/>
    <w:multiLevelType w:val="hybridMultilevel"/>
    <w:tmpl w:val="22906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67631A"/>
    <w:multiLevelType w:val="hybridMultilevel"/>
    <w:tmpl w:val="20A80DF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FC29B8"/>
    <w:multiLevelType w:val="hybridMultilevel"/>
    <w:tmpl w:val="4282FB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B0B32C0"/>
    <w:multiLevelType w:val="hybridMultilevel"/>
    <w:tmpl w:val="660A0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F9F5BE3"/>
    <w:multiLevelType w:val="multilevel"/>
    <w:tmpl w:val="D19AA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07264C6"/>
    <w:multiLevelType w:val="multilevel"/>
    <w:tmpl w:val="817624C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nsid w:val="52316738"/>
    <w:multiLevelType w:val="hybridMultilevel"/>
    <w:tmpl w:val="52087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100F47"/>
    <w:multiLevelType w:val="hybridMultilevel"/>
    <w:tmpl w:val="9F0E709A"/>
    <w:lvl w:ilvl="0" w:tplc="04090005">
      <w:start w:val="1"/>
      <w:numFmt w:val="bullet"/>
      <w:lvlText w:val=""/>
      <w:lvlJc w:val="left"/>
      <w:pPr>
        <w:ind w:left="1569" w:hanging="360"/>
      </w:pPr>
      <w:rPr>
        <w:rFonts w:ascii="Wingdings" w:hAnsi="Wingdings" w:hint="default"/>
      </w:rPr>
    </w:lvl>
    <w:lvl w:ilvl="1" w:tplc="04090003" w:tentative="1">
      <w:start w:val="1"/>
      <w:numFmt w:val="bullet"/>
      <w:lvlText w:val="o"/>
      <w:lvlJc w:val="left"/>
      <w:pPr>
        <w:ind w:left="2289" w:hanging="360"/>
      </w:pPr>
      <w:rPr>
        <w:rFonts w:ascii="Courier New" w:hAnsi="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8">
    <w:nsid w:val="5B800D90"/>
    <w:multiLevelType w:val="multilevel"/>
    <w:tmpl w:val="17940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F587A09"/>
    <w:multiLevelType w:val="hybridMultilevel"/>
    <w:tmpl w:val="F57A0E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CF1110"/>
    <w:multiLevelType w:val="hybridMultilevel"/>
    <w:tmpl w:val="9A1E058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3A46131"/>
    <w:multiLevelType w:val="hybridMultilevel"/>
    <w:tmpl w:val="CB2A944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E226E90"/>
    <w:multiLevelType w:val="hybridMultilevel"/>
    <w:tmpl w:val="6B5C37D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ED53894"/>
    <w:multiLevelType w:val="hybridMultilevel"/>
    <w:tmpl w:val="94FA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8A659B"/>
    <w:multiLevelType w:val="multilevel"/>
    <w:tmpl w:val="6614797A"/>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35">
    <w:nsid w:val="731A6B08"/>
    <w:multiLevelType w:val="hybridMultilevel"/>
    <w:tmpl w:val="C37CE40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3705701"/>
    <w:multiLevelType w:val="hybridMultilevel"/>
    <w:tmpl w:val="EE6AE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73501B8"/>
    <w:multiLevelType w:val="hybridMultilevel"/>
    <w:tmpl w:val="19506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1E1E59"/>
    <w:multiLevelType w:val="multilevel"/>
    <w:tmpl w:val="008696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9">
    <w:nsid w:val="7A590141"/>
    <w:multiLevelType w:val="hybridMultilevel"/>
    <w:tmpl w:val="9A6EF1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7D8E00C2"/>
    <w:multiLevelType w:val="hybridMultilevel"/>
    <w:tmpl w:val="69F8E292"/>
    <w:lvl w:ilvl="0" w:tplc="04090005">
      <w:start w:val="1"/>
      <w:numFmt w:val="bullet"/>
      <w:lvlText w:val=""/>
      <w:lvlJc w:val="left"/>
      <w:pPr>
        <w:ind w:left="1569" w:hanging="360"/>
      </w:pPr>
      <w:rPr>
        <w:rFonts w:ascii="Wingdings" w:hAnsi="Wingdings" w:hint="default"/>
      </w:rPr>
    </w:lvl>
    <w:lvl w:ilvl="1" w:tplc="04090003">
      <w:start w:val="1"/>
      <w:numFmt w:val="bullet"/>
      <w:lvlText w:val="o"/>
      <w:lvlJc w:val="left"/>
      <w:pPr>
        <w:ind w:left="2289" w:hanging="360"/>
      </w:pPr>
      <w:rPr>
        <w:rFonts w:ascii="Courier New" w:hAnsi="Courier New" w:hint="default"/>
      </w:rPr>
    </w:lvl>
    <w:lvl w:ilvl="2" w:tplc="04090005">
      <w:start w:val="1"/>
      <w:numFmt w:val="bullet"/>
      <w:lvlText w:val=""/>
      <w:lvlJc w:val="left"/>
      <w:pPr>
        <w:ind w:left="3009" w:hanging="360"/>
      </w:pPr>
      <w:rPr>
        <w:rFonts w:ascii="Wingdings" w:hAnsi="Wingdings" w:hint="default"/>
      </w:rPr>
    </w:lvl>
    <w:lvl w:ilvl="3" w:tplc="04090001">
      <w:start w:val="1"/>
      <w:numFmt w:val="bullet"/>
      <w:lvlText w:val=""/>
      <w:lvlJc w:val="left"/>
      <w:pPr>
        <w:ind w:left="3729" w:hanging="360"/>
      </w:pPr>
      <w:rPr>
        <w:rFonts w:ascii="Symbol" w:hAnsi="Symbol" w:hint="default"/>
      </w:rPr>
    </w:lvl>
    <w:lvl w:ilvl="4" w:tplc="04090003">
      <w:start w:val="1"/>
      <w:numFmt w:val="bullet"/>
      <w:lvlText w:val="o"/>
      <w:lvlJc w:val="left"/>
      <w:pPr>
        <w:ind w:left="4449" w:hanging="360"/>
      </w:pPr>
      <w:rPr>
        <w:rFonts w:ascii="Courier New" w:hAnsi="Courier New" w:hint="default"/>
      </w:rPr>
    </w:lvl>
    <w:lvl w:ilvl="5" w:tplc="04090005">
      <w:start w:val="1"/>
      <w:numFmt w:val="bullet"/>
      <w:lvlText w:val=""/>
      <w:lvlJc w:val="left"/>
      <w:pPr>
        <w:ind w:left="5169" w:hanging="360"/>
      </w:pPr>
      <w:rPr>
        <w:rFonts w:ascii="Wingdings" w:hAnsi="Wingdings" w:hint="default"/>
      </w:rPr>
    </w:lvl>
    <w:lvl w:ilvl="6" w:tplc="04090001">
      <w:start w:val="1"/>
      <w:numFmt w:val="bullet"/>
      <w:lvlText w:val=""/>
      <w:lvlJc w:val="left"/>
      <w:pPr>
        <w:ind w:left="5889" w:hanging="360"/>
      </w:pPr>
      <w:rPr>
        <w:rFonts w:ascii="Symbol" w:hAnsi="Symbol" w:hint="default"/>
      </w:rPr>
    </w:lvl>
    <w:lvl w:ilvl="7" w:tplc="04090003">
      <w:start w:val="1"/>
      <w:numFmt w:val="bullet"/>
      <w:lvlText w:val="o"/>
      <w:lvlJc w:val="left"/>
      <w:pPr>
        <w:ind w:left="6609" w:hanging="360"/>
      </w:pPr>
      <w:rPr>
        <w:rFonts w:ascii="Courier New" w:hAnsi="Courier New" w:hint="default"/>
      </w:rPr>
    </w:lvl>
    <w:lvl w:ilvl="8" w:tplc="04090005">
      <w:start w:val="1"/>
      <w:numFmt w:val="bullet"/>
      <w:lvlText w:val=""/>
      <w:lvlJc w:val="left"/>
      <w:pPr>
        <w:ind w:left="7329" w:hanging="360"/>
      </w:pPr>
      <w:rPr>
        <w:rFonts w:ascii="Wingdings" w:hAnsi="Wingdings" w:hint="default"/>
      </w:rPr>
    </w:lvl>
  </w:abstractNum>
  <w:abstractNum w:abstractNumId="41">
    <w:nsid w:val="7E9D1A2C"/>
    <w:multiLevelType w:val="multilevel"/>
    <w:tmpl w:val="F16E95BE"/>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5"/>
  </w:num>
  <w:num w:numId="2">
    <w:abstractNumId w:val="15"/>
  </w:num>
  <w:num w:numId="3">
    <w:abstractNumId w:val="1"/>
  </w:num>
  <w:num w:numId="4">
    <w:abstractNumId w:val="7"/>
  </w:num>
  <w:num w:numId="5">
    <w:abstractNumId w:val="39"/>
  </w:num>
  <w:num w:numId="6">
    <w:abstractNumId w:val="37"/>
  </w:num>
  <w:num w:numId="7">
    <w:abstractNumId w:val="6"/>
  </w:num>
  <w:num w:numId="8">
    <w:abstractNumId w:val="23"/>
  </w:num>
  <w:num w:numId="9">
    <w:abstractNumId w:val="0"/>
  </w:num>
  <w:num w:numId="10">
    <w:abstractNumId w:val="8"/>
  </w:num>
  <w:num w:numId="11">
    <w:abstractNumId w:val="33"/>
  </w:num>
  <w:num w:numId="12">
    <w:abstractNumId w:val="14"/>
  </w:num>
  <w:num w:numId="13">
    <w:abstractNumId w:val="22"/>
  </w:num>
  <w:num w:numId="14">
    <w:abstractNumId w:val="11"/>
  </w:num>
  <w:num w:numId="15">
    <w:abstractNumId w:val="9"/>
  </w:num>
  <w:num w:numId="16">
    <w:abstractNumId w:val="4"/>
  </w:num>
  <w:num w:numId="17">
    <w:abstractNumId w:val="41"/>
  </w:num>
  <w:num w:numId="18">
    <w:abstractNumId w:val="32"/>
  </w:num>
  <w:num w:numId="19">
    <w:abstractNumId w:val="29"/>
  </w:num>
  <w:num w:numId="20">
    <w:abstractNumId w:val="2"/>
  </w:num>
  <w:num w:numId="21">
    <w:abstractNumId w:val="26"/>
  </w:num>
  <w:num w:numId="22">
    <w:abstractNumId w:val="28"/>
  </w:num>
  <w:num w:numId="23">
    <w:abstractNumId w:val="3"/>
  </w:num>
  <w:num w:numId="24">
    <w:abstractNumId w:val="13"/>
  </w:num>
  <w:num w:numId="25">
    <w:abstractNumId w:val="17"/>
  </w:num>
  <w:num w:numId="26">
    <w:abstractNumId w:val="18"/>
  </w:num>
  <w:num w:numId="27">
    <w:abstractNumId w:val="19"/>
  </w:num>
  <w:num w:numId="28">
    <w:abstractNumId w:val="24"/>
  </w:num>
  <w:num w:numId="29">
    <w:abstractNumId w:val="21"/>
  </w:num>
  <w:num w:numId="30">
    <w:abstractNumId w:val="20"/>
  </w:num>
  <w:num w:numId="31">
    <w:abstractNumId w:val="36"/>
  </w:num>
  <w:num w:numId="32">
    <w:abstractNumId w:val="38"/>
  </w:num>
  <w:num w:numId="33">
    <w:abstractNumId w:val="16"/>
  </w:num>
  <w:num w:numId="34">
    <w:abstractNumId w:val="25"/>
  </w:num>
  <w:num w:numId="35">
    <w:abstractNumId w:val="34"/>
  </w:num>
  <w:num w:numId="36">
    <w:abstractNumId w:val="40"/>
  </w:num>
  <w:num w:numId="37">
    <w:abstractNumId w:val="10"/>
  </w:num>
  <w:num w:numId="38">
    <w:abstractNumId w:val="35"/>
  </w:num>
  <w:num w:numId="39">
    <w:abstractNumId w:val="12"/>
  </w:num>
  <w:num w:numId="40">
    <w:abstractNumId w:val="30"/>
  </w:num>
  <w:num w:numId="41">
    <w:abstractNumId w:val="31"/>
  </w:num>
  <w:num w:numId="42">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icole Holthuis">
    <w15:presenceInfo w15:providerId="Windows Live" w15:userId="db4ec120a8a5a8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81D"/>
    <w:rsid w:val="00002C83"/>
    <w:rsid w:val="0001015B"/>
    <w:rsid w:val="000121BB"/>
    <w:rsid w:val="0001655C"/>
    <w:rsid w:val="00021538"/>
    <w:rsid w:val="00031D65"/>
    <w:rsid w:val="00036A82"/>
    <w:rsid w:val="000417AE"/>
    <w:rsid w:val="00057302"/>
    <w:rsid w:val="0005730B"/>
    <w:rsid w:val="000647C6"/>
    <w:rsid w:val="000723D6"/>
    <w:rsid w:val="000809B6"/>
    <w:rsid w:val="00084165"/>
    <w:rsid w:val="00092CB5"/>
    <w:rsid w:val="000B4F7A"/>
    <w:rsid w:val="000C216C"/>
    <w:rsid w:val="000E2C8D"/>
    <w:rsid w:val="000E4768"/>
    <w:rsid w:val="000F1E46"/>
    <w:rsid w:val="00107553"/>
    <w:rsid w:val="0011726B"/>
    <w:rsid w:val="001276A9"/>
    <w:rsid w:val="00130A95"/>
    <w:rsid w:val="00151BA0"/>
    <w:rsid w:val="00154F20"/>
    <w:rsid w:val="00156293"/>
    <w:rsid w:val="00157C07"/>
    <w:rsid w:val="00161F2E"/>
    <w:rsid w:val="0018390B"/>
    <w:rsid w:val="001853EF"/>
    <w:rsid w:val="00190802"/>
    <w:rsid w:val="00197A46"/>
    <w:rsid w:val="001B2FCC"/>
    <w:rsid w:val="001C1464"/>
    <w:rsid w:val="001C5917"/>
    <w:rsid w:val="001D0E1E"/>
    <w:rsid w:val="001D255F"/>
    <w:rsid w:val="001D505B"/>
    <w:rsid w:val="001D5B79"/>
    <w:rsid w:val="001E11A4"/>
    <w:rsid w:val="001E49A2"/>
    <w:rsid w:val="00230664"/>
    <w:rsid w:val="0023184A"/>
    <w:rsid w:val="0023439D"/>
    <w:rsid w:val="00241011"/>
    <w:rsid w:val="00246F2B"/>
    <w:rsid w:val="002513D9"/>
    <w:rsid w:val="00270260"/>
    <w:rsid w:val="0027071C"/>
    <w:rsid w:val="002B28E1"/>
    <w:rsid w:val="002B67C5"/>
    <w:rsid w:val="002B7FD5"/>
    <w:rsid w:val="002D403C"/>
    <w:rsid w:val="002F0B60"/>
    <w:rsid w:val="0030246C"/>
    <w:rsid w:val="00304E62"/>
    <w:rsid w:val="00306F47"/>
    <w:rsid w:val="00310736"/>
    <w:rsid w:val="00346F9A"/>
    <w:rsid w:val="00347B94"/>
    <w:rsid w:val="00347C04"/>
    <w:rsid w:val="00351600"/>
    <w:rsid w:val="00372FE8"/>
    <w:rsid w:val="003740B5"/>
    <w:rsid w:val="00383798"/>
    <w:rsid w:val="00390599"/>
    <w:rsid w:val="00393264"/>
    <w:rsid w:val="003A6F93"/>
    <w:rsid w:val="003B085A"/>
    <w:rsid w:val="003B3703"/>
    <w:rsid w:val="003C47CA"/>
    <w:rsid w:val="003D6861"/>
    <w:rsid w:val="003E21B5"/>
    <w:rsid w:val="003E53F1"/>
    <w:rsid w:val="003F5B44"/>
    <w:rsid w:val="003F6E64"/>
    <w:rsid w:val="004107C5"/>
    <w:rsid w:val="00410831"/>
    <w:rsid w:val="00411EDB"/>
    <w:rsid w:val="00412F3F"/>
    <w:rsid w:val="00421E5A"/>
    <w:rsid w:val="004255EF"/>
    <w:rsid w:val="00441619"/>
    <w:rsid w:val="004465DE"/>
    <w:rsid w:val="00457883"/>
    <w:rsid w:val="00475293"/>
    <w:rsid w:val="00476E5A"/>
    <w:rsid w:val="00490F76"/>
    <w:rsid w:val="00493C08"/>
    <w:rsid w:val="004A0390"/>
    <w:rsid w:val="004A16E2"/>
    <w:rsid w:val="004A1A18"/>
    <w:rsid w:val="004A2F98"/>
    <w:rsid w:val="004D077C"/>
    <w:rsid w:val="004D151A"/>
    <w:rsid w:val="004F1595"/>
    <w:rsid w:val="00501D61"/>
    <w:rsid w:val="00507696"/>
    <w:rsid w:val="00511D74"/>
    <w:rsid w:val="00514A9A"/>
    <w:rsid w:val="00527A95"/>
    <w:rsid w:val="00530055"/>
    <w:rsid w:val="00537BF9"/>
    <w:rsid w:val="00547415"/>
    <w:rsid w:val="00563F09"/>
    <w:rsid w:val="00576914"/>
    <w:rsid w:val="00584BF2"/>
    <w:rsid w:val="005A5940"/>
    <w:rsid w:val="005B652B"/>
    <w:rsid w:val="005B6E21"/>
    <w:rsid w:val="005C00B0"/>
    <w:rsid w:val="005D3518"/>
    <w:rsid w:val="005E3E06"/>
    <w:rsid w:val="005E492E"/>
    <w:rsid w:val="005E7183"/>
    <w:rsid w:val="005F4978"/>
    <w:rsid w:val="006002E0"/>
    <w:rsid w:val="0060288E"/>
    <w:rsid w:val="00623B28"/>
    <w:rsid w:val="0063072C"/>
    <w:rsid w:val="00634BA1"/>
    <w:rsid w:val="00643550"/>
    <w:rsid w:val="006633C8"/>
    <w:rsid w:val="00666FDB"/>
    <w:rsid w:val="00685A31"/>
    <w:rsid w:val="006903B4"/>
    <w:rsid w:val="0069187B"/>
    <w:rsid w:val="0069345D"/>
    <w:rsid w:val="006A59C4"/>
    <w:rsid w:val="006A6647"/>
    <w:rsid w:val="006D67DD"/>
    <w:rsid w:val="006F41A2"/>
    <w:rsid w:val="007016D8"/>
    <w:rsid w:val="007021AF"/>
    <w:rsid w:val="007160E0"/>
    <w:rsid w:val="00720E6F"/>
    <w:rsid w:val="007263F5"/>
    <w:rsid w:val="007277B5"/>
    <w:rsid w:val="00732F1A"/>
    <w:rsid w:val="00736A27"/>
    <w:rsid w:val="00736E10"/>
    <w:rsid w:val="00740B81"/>
    <w:rsid w:val="0074410C"/>
    <w:rsid w:val="00762298"/>
    <w:rsid w:val="00762AC8"/>
    <w:rsid w:val="007668CB"/>
    <w:rsid w:val="00770F2B"/>
    <w:rsid w:val="00776DD7"/>
    <w:rsid w:val="00777F34"/>
    <w:rsid w:val="007856EA"/>
    <w:rsid w:val="007A7F76"/>
    <w:rsid w:val="007C41CB"/>
    <w:rsid w:val="007E2DE7"/>
    <w:rsid w:val="007F287F"/>
    <w:rsid w:val="007F46B0"/>
    <w:rsid w:val="007F4C0C"/>
    <w:rsid w:val="007F749C"/>
    <w:rsid w:val="007F7E3C"/>
    <w:rsid w:val="008007B0"/>
    <w:rsid w:val="0081481D"/>
    <w:rsid w:val="00815BDA"/>
    <w:rsid w:val="00821D57"/>
    <w:rsid w:val="008273F8"/>
    <w:rsid w:val="008472EB"/>
    <w:rsid w:val="00863499"/>
    <w:rsid w:val="00873A24"/>
    <w:rsid w:val="00885DFC"/>
    <w:rsid w:val="00886650"/>
    <w:rsid w:val="00891D44"/>
    <w:rsid w:val="008A2F90"/>
    <w:rsid w:val="008B07A6"/>
    <w:rsid w:val="008C0DD9"/>
    <w:rsid w:val="008C6AAE"/>
    <w:rsid w:val="008D1477"/>
    <w:rsid w:val="008D4760"/>
    <w:rsid w:val="008F51E3"/>
    <w:rsid w:val="008F79A9"/>
    <w:rsid w:val="00901BD8"/>
    <w:rsid w:val="0092112D"/>
    <w:rsid w:val="009277ED"/>
    <w:rsid w:val="00932E5C"/>
    <w:rsid w:val="00963CA6"/>
    <w:rsid w:val="0097186E"/>
    <w:rsid w:val="00974C53"/>
    <w:rsid w:val="009808BB"/>
    <w:rsid w:val="00982311"/>
    <w:rsid w:val="009A1596"/>
    <w:rsid w:val="009A3EF0"/>
    <w:rsid w:val="009B0736"/>
    <w:rsid w:val="009B4AFB"/>
    <w:rsid w:val="009C131F"/>
    <w:rsid w:val="009D026F"/>
    <w:rsid w:val="00A03609"/>
    <w:rsid w:val="00A14839"/>
    <w:rsid w:val="00A3308B"/>
    <w:rsid w:val="00A36F69"/>
    <w:rsid w:val="00A51EDF"/>
    <w:rsid w:val="00A55C9E"/>
    <w:rsid w:val="00A5625A"/>
    <w:rsid w:val="00A62761"/>
    <w:rsid w:val="00A66C9A"/>
    <w:rsid w:val="00A66EEB"/>
    <w:rsid w:val="00A67801"/>
    <w:rsid w:val="00A74DAD"/>
    <w:rsid w:val="00A775F3"/>
    <w:rsid w:val="00A84A2D"/>
    <w:rsid w:val="00A863AE"/>
    <w:rsid w:val="00A956BB"/>
    <w:rsid w:val="00A97FE7"/>
    <w:rsid w:val="00AB12D7"/>
    <w:rsid w:val="00AB6112"/>
    <w:rsid w:val="00AD09DA"/>
    <w:rsid w:val="00AD50B8"/>
    <w:rsid w:val="00AD54F3"/>
    <w:rsid w:val="00AE29CB"/>
    <w:rsid w:val="00AF2829"/>
    <w:rsid w:val="00AF53E5"/>
    <w:rsid w:val="00AF7659"/>
    <w:rsid w:val="00B04149"/>
    <w:rsid w:val="00B16A43"/>
    <w:rsid w:val="00B41157"/>
    <w:rsid w:val="00B43964"/>
    <w:rsid w:val="00B5362B"/>
    <w:rsid w:val="00B54C18"/>
    <w:rsid w:val="00B6048D"/>
    <w:rsid w:val="00BC7297"/>
    <w:rsid w:val="00BC72E6"/>
    <w:rsid w:val="00BD28D7"/>
    <w:rsid w:val="00BD43D1"/>
    <w:rsid w:val="00BE1E81"/>
    <w:rsid w:val="00BF7C05"/>
    <w:rsid w:val="00C1135F"/>
    <w:rsid w:val="00C72C1A"/>
    <w:rsid w:val="00C80A58"/>
    <w:rsid w:val="00C92C91"/>
    <w:rsid w:val="00C9423A"/>
    <w:rsid w:val="00CA68A9"/>
    <w:rsid w:val="00CA712E"/>
    <w:rsid w:val="00CB1184"/>
    <w:rsid w:val="00CB7796"/>
    <w:rsid w:val="00CC4D43"/>
    <w:rsid w:val="00CD1F85"/>
    <w:rsid w:val="00CE6636"/>
    <w:rsid w:val="00CE7CC3"/>
    <w:rsid w:val="00D223EB"/>
    <w:rsid w:val="00D2388C"/>
    <w:rsid w:val="00D23DCA"/>
    <w:rsid w:val="00D25C4D"/>
    <w:rsid w:val="00D3467F"/>
    <w:rsid w:val="00D34770"/>
    <w:rsid w:val="00D508E0"/>
    <w:rsid w:val="00D54F27"/>
    <w:rsid w:val="00D56F0F"/>
    <w:rsid w:val="00D57959"/>
    <w:rsid w:val="00D643A8"/>
    <w:rsid w:val="00D8506D"/>
    <w:rsid w:val="00D975E8"/>
    <w:rsid w:val="00D97F7A"/>
    <w:rsid w:val="00DA0883"/>
    <w:rsid w:val="00DA3C43"/>
    <w:rsid w:val="00DB5AE7"/>
    <w:rsid w:val="00DC2E21"/>
    <w:rsid w:val="00DD1821"/>
    <w:rsid w:val="00DD2831"/>
    <w:rsid w:val="00DD64E3"/>
    <w:rsid w:val="00DD66BF"/>
    <w:rsid w:val="00DE398F"/>
    <w:rsid w:val="00DF4E75"/>
    <w:rsid w:val="00E02889"/>
    <w:rsid w:val="00E1063F"/>
    <w:rsid w:val="00E4198A"/>
    <w:rsid w:val="00E43529"/>
    <w:rsid w:val="00E504A7"/>
    <w:rsid w:val="00E5116B"/>
    <w:rsid w:val="00E5220B"/>
    <w:rsid w:val="00E560DF"/>
    <w:rsid w:val="00E64F82"/>
    <w:rsid w:val="00E72915"/>
    <w:rsid w:val="00EA3F4B"/>
    <w:rsid w:val="00EB1FD1"/>
    <w:rsid w:val="00ED44FB"/>
    <w:rsid w:val="00ED7A83"/>
    <w:rsid w:val="00EF1B19"/>
    <w:rsid w:val="00EF256E"/>
    <w:rsid w:val="00EF4582"/>
    <w:rsid w:val="00F02E7B"/>
    <w:rsid w:val="00F156B8"/>
    <w:rsid w:val="00F22552"/>
    <w:rsid w:val="00F3215A"/>
    <w:rsid w:val="00F32AC5"/>
    <w:rsid w:val="00F41BDF"/>
    <w:rsid w:val="00F44F62"/>
    <w:rsid w:val="00F54D55"/>
    <w:rsid w:val="00F55623"/>
    <w:rsid w:val="00F64715"/>
    <w:rsid w:val="00F65D95"/>
    <w:rsid w:val="00F74D3F"/>
    <w:rsid w:val="00F80078"/>
    <w:rsid w:val="00F83C43"/>
    <w:rsid w:val="00F86368"/>
    <w:rsid w:val="00FB3D82"/>
    <w:rsid w:val="00FC3540"/>
    <w:rsid w:val="00FF154C"/>
    <w:rsid w:val="00FF4C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651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856EA"/>
    <w:pPr>
      <w:spacing w:before="100" w:beforeAutospacing="1" w:after="100" w:afterAutospacing="1" w:line="240" w:lineRule="auto"/>
      <w:outlineLvl w:val="2"/>
    </w:pPr>
    <w:rPr>
      <w:rFonts w:ascii="Times" w:hAnsi="Times"/>
      <w:b/>
      <w:bCs/>
      <w:sz w:val="27"/>
      <w:szCs w:val="27"/>
    </w:rPr>
  </w:style>
  <w:style w:type="paragraph" w:styleId="Heading4">
    <w:name w:val="heading 4"/>
    <w:basedOn w:val="Normal"/>
    <w:next w:val="Normal"/>
    <w:link w:val="Heading4Char"/>
    <w:uiPriority w:val="9"/>
    <w:unhideWhenUsed/>
    <w:qFormat/>
    <w:rsid w:val="006A59C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37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3703"/>
    <w:rPr>
      <w:rFonts w:ascii="Lucida Grande" w:hAnsi="Lucida Grande" w:cs="Lucida Grande"/>
      <w:sz w:val="18"/>
      <w:szCs w:val="18"/>
    </w:rPr>
  </w:style>
  <w:style w:type="paragraph" w:styleId="Header">
    <w:name w:val="header"/>
    <w:basedOn w:val="Normal"/>
    <w:link w:val="HeaderChar"/>
    <w:uiPriority w:val="99"/>
    <w:unhideWhenUsed/>
    <w:rsid w:val="00F156B8"/>
    <w:pPr>
      <w:tabs>
        <w:tab w:val="center" w:pos="4320"/>
        <w:tab w:val="right" w:pos="8640"/>
      </w:tabs>
      <w:spacing w:after="0" w:line="240" w:lineRule="auto"/>
    </w:pPr>
  </w:style>
  <w:style w:type="character" w:customStyle="1" w:styleId="HeaderChar">
    <w:name w:val="Header Char"/>
    <w:basedOn w:val="DefaultParagraphFont"/>
    <w:link w:val="Header"/>
    <w:uiPriority w:val="99"/>
    <w:rsid w:val="00F156B8"/>
  </w:style>
  <w:style w:type="paragraph" w:styleId="Footer">
    <w:name w:val="footer"/>
    <w:basedOn w:val="Normal"/>
    <w:link w:val="FooterChar"/>
    <w:uiPriority w:val="99"/>
    <w:unhideWhenUsed/>
    <w:rsid w:val="00F156B8"/>
    <w:pPr>
      <w:tabs>
        <w:tab w:val="center" w:pos="4320"/>
        <w:tab w:val="right" w:pos="8640"/>
      </w:tabs>
      <w:spacing w:after="0" w:line="240" w:lineRule="auto"/>
    </w:pPr>
  </w:style>
  <w:style w:type="character" w:customStyle="1" w:styleId="FooterChar">
    <w:name w:val="Footer Char"/>
    <w:basedOn w:val="DefaultParagraphFont"/>
    <w:link w:val="Footer"/>
    <w:uiPriority w:val="99"/>
    <w:rsid w:val="00F156B8"/>
  </w:style>
  <w:style w:type="paragraph" w:styleId="BodyText">
    <w:name w:val="Body Text"/>
    <w:basedOn w:val="Normal"/>
    <w:link w:val="BodyTextChar"/>
    <w:rsid w:val="00F156B8"/>
    <w:pPr>
      <w:spacing w:after="200" w:line="240" w:lineRule="auto"/>
    </w:pPr>
    <w:rPr>
      <w:rFonts w:eastAsiaTheme="minorEastAsia"/>
      <w:color w:val="262626" w:themeColor="text1" w:themeTint="D9"/>
      <w:sz w:val="20"/>
      <w:szCs w:val="20"/>
    </w:rPr>
  </w:style>
  <w:style w:type="character" w:customStyle="1" w:styleId="BodyTextChar">
    <w:name w:val="Body Text Char"/>
    <w:basedOn w:val="DefaultParagraphFont"/>
    <w:link w:val="BodyText"/>
    <w:rsid w:val="00F156B8"/>
    <w:rPr>
      <w:rFonts w:eastAsiaTheme="minorEastAsia"/>
      <w:color w:val="262626" w:themeColor="text1" w:themeTint="D9"/>
      <w:sz w:val="20"/>
      <w:szCs w:val="20"/>
    </w:rPr>
  </w:style>
  <w:style w:type="paragraph" w:styleId="ListParagraph">
    <w:name w:val="List Paragraph"/>
    <w:basedOn w:val="Normal"/>
    <w:uiPriority w:val="34"/>
    <w:qFormat/>
    <w:rsid w:val="00F156B8"/>
    <w:pPr>
      <w:spacing w:after="0" w:line="240" w:lineRule="auto"/>
      <w:ind w:left="720"/>
      <w:contextualSpacing/>
    </w:pPr>
    <w:rPr>
      <w:rFonts w:eastAsiaTheme="minorEastAsia"/>
      <w:color w:val="262626" w:themeColor="text1" w:themeTint="D9"/>
      <w:sz w:val="20"/>
    </w:rPr>
  </w:style>
  <w:style w:type="paragraph" w:customStyle="1" w:styleId="Normal1">
    <w:name w:val="Normal1"/>
    <w:rsid w:val="00F156B8"/>
    <w:rPr>
      <w:rFonts w:ascii="Calibri" w:eastAsia="Calibri" w:hAnsi="Calibri" w:cs="Calibri"/>
      <w:color w:val="000000"/>
      <w:szCs w:val="20"/>
    </w:rPr>
  </w:style>
  <w:style w:type="paragraph" w:customStyle="1" w:styleId="ColorfulList-Accent11">
    <w:name w:val="Colorful List - Accent 11"/>
    <w:basedOn w:val="Normal"/>
    <w:uiPriority w:val="34"/>
    <w:qFormat/>
    <w:rsid w:val="00F156B8"/>
    <w:pPr>
      <w:spacing w:after="200" w:line="276" w:lineRule="auto"/>
      <w:ind w:left="720"/>
    </w:pPr>
    <w:rPr>
      <w:rFonts w:ascii="Calibri" w:eastAsia="Times New Roman" w:hAnsi="Calibri" w:cs="Times New Roman"/>
    </w:rPr>
  </w:style>
  <w:style w:type="character" w:styleId="CommentReference">
    <w:name w:val="annotation reference"/>
    <w:basedOn w:val="DefaultParagraphFont"/>
    <w:uiPriority w:val="99"/>
    <w:semiHidden/>
    <w:unhideWhenUsed/>
    <w:rsid w:val="00B5362B"/>
    <w:rPr>
      <w:sz w:val="18"/>
      <w:szCs w:val="18"/>
    </w:rPr>
  </w:style>
  <w:style w:type="paragraph" w:styleId="CommentText">
    <w:name w:val="annotation text"/>
    <w:basedOn w:val="Normal"/>
    <w:link w:val="CommentTextChar"/>
    <w:uiPriority w:val="99"/>
    <w:semiHidden/>
    <w:unhideWhenUsed/>
    <w:rsid w:val="00B5362B"/>
    <w:pPr>
      <w:spacing w:line="240" w:lineRule="auto"/>
    </w:pPr>
    <w:rPr>
      <w:sz w:val="24"/>
      <w:szCs w:val="24"/>
    </w:rPr>
  </w:style>
  <w:style w:type="character" w:customStyle="1" w:styleId="CommentTextChar">
    <w:name w:val="Comment Text Char"/>
    <w:basedOn w:val="DefaultParagraphFont"/>
    <w:link w:val="CommentText"/>
    <w:uiPriority w:val="99"/>
    <w:semiHidden/>
    <w:rsid w:val="00B5362B"/>
    <w:rPr>
      <w:sz w:val="24"/>
      <w:szCs w:val="24"/>
    </w:rPr>
  </w:style>
  <w:style w:type="paragraph" w:styleId="CommentSubject">
    <w:name w:val="annotation subject"/>
    <w:basedOn w:val="CommentText"/>
    <w:next w:val="CommentText"/>
    <w:link w:val="CommentSubjectChar"/>
    <w:uiPriority w:val="99"/>
    <w:semiHidden/>
    <w:unhideWhenUsed/>
    <w:rsid w:val="00B5362B"/>
    <w:rPr>
      <w:b/>
      <w:bCs/>
      <w:sz w:val="20"/>
      <w:szCs w:val="20"/>
    </w:rPr>
  </w:style>
  <w:style w:type="character" w:customStyle="1" w:styleId="CommentSubjectChar">
    <w:name w:val="Comment Subject Char"/>
    <w:basedOn w:val="CommentTextChar"/>
    <w:link w:val="CommentSubject"/>
    <w:uiPriority w:val="99"/>
    <w:semiHidden/>
    <w:rsid w:val="00B5362B"/>
    <w:rPr>
      <w:b/>
      <w:bCs/>
      <w:sz w:val="20"/>
      <w:szCs w:val="20"/>
    </w:rPr>
  </w:style>
  <w:style w:type="character" w:customStyle="1" w:styleId="tx">
    <w:name w:val="tx"/>
    <w:basedOn w:val="DefaultParagraphFont"/>
    <w:rsid w:val="007668CB"/>
  </w:style>
  <w:style w:type="paragraph" w:customStyle="1" w:styleId="LightGrid-Accent31">
    <w:name w:val="Light Grid - Accent 31"/>
    <w:basedOn w:val="Normal"/>
    <w:uiPriority w:val="34"/>
    <w:qFormat/>
    <w:rsid w:val="00B16A43"/>
    <w:pPr>
      <w:spacing w:after="0" w:line="360" w:lineRule="auto"/>
      <w:ind w:left="720"/>
      <w:contextualSpacing/>
    </w:pPr>
    <w:rPr>
      <w:rFonts w:ascii="Arial" w:eastAsia="Calibri" w:hAnsi="Arial" w:cs="Times New Roman"/>
    </w:rPr>
  </w:style>
  <w:style w:type="character" w:styleId="Hyperlink">
    <w:name w:val="Hyperlink"/>
    <w:basedOn w:val="DefaultParagraphFont"/>
    <w:uiPriority w:val="99"/>
    <w:unhideWhenUsed/>
    <w:rsid w:val="007856EA"/>
    <w:rPr>
      <w:color w:val="0000FF"/>
      <w:u w:val="single"/>
    </w:rPr>
  </w:style>
  <w:style w:type="character" w:customStyle="1" w:styleId="Heading3Char">
    <w:name w:val="Heading 3 Char"/>
    <w:basedOn w:val="DefaultParagraphFont"/>
    <w:link w:val="Heading3"/>
    <w:uiPriority w:val="9"/>
    <w:rsid w:val="007856EA"/>
    <w:rPr>
      <w:rFonts w:ascii="Times" w:hAnsi="Times"/>
      <w:b/>
      <w:bCs/>
      <w:sz w:val="27"/>
      <w:szCs w:val="27"/>
    </w:rPr>
  </w:style>
  <w:style w:type="table" w:styleId="TableGrid">
    <w:name w:val="Table Grid"/>
    <w:basedOn w:val="TableNormal"/>
    <w:uiPriority w:val="39"/>
    <w:rsid w:val="00693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4107C5"/>
  </w:style>
  <w:style w:type="paragraph" w:customStyle="1" w:styleId="Header-Left">
    <w:name w:val="Header-Left"/>
    <w:basedOn w:val="Normal"/>
    <w:rsid w:val="004107C5"/>
    <w:pPr>
      <w:spacing w:before="1100" w:after="0" w:line="240" w:lineRule="auto"/>
      <w:ind w:left="43"/>
    </w:pPr>
    <w:rPr>
      <w:rFonts w:asciiTheme="majorHAnsi" w:eastAsiaTheme="majorEastAsia" w:hAnsiTheme="majorHAnsi"/>
      <w:color w:val="ED7D31" w:themeColor="accent2"/>
      <w:sz w:val="44"/>
    </w:rPr>
  </w:style>
  <w:style w:type="paragraph" w:customStyle="1" w:styleId="Header-Right">
    <w:name w:val="Header-Right"/>
    <w:basedOn w:val="Normal"/>
    <w:rsid w:val="004107C5"/>
    <w:pPr>
      <w:spacing w:before="1000" w:after="0" w:line="240" w:lineRule="auto"/>
      <w:ind w:right="43"/>
      <w:jc w:val="right"/>
    </w:pPr>
    <w:rPr>
      <w:rFonts w:eastAsiaTheme="minorEastAsia"/>
      <w:color w:val="A6A6A6" w:themeColor="background1" w:themeShade="A6"/>
      <w:sz w:val="68"/>
    </w:rPr>
  </w:style>
  <w:style w:type="paragraph" w:customStyle="1" w:styleId="NoSpaceBetween">
    <w:name w:val="No Space Between"/>
    <w:basedOn w:val="Normal"/>
    <w:rsid w:val="004107C5"/>
    <w:pPr>
      <w:spacing w:after="0" w:line="240" w:lineRule="auto"/>
    </w:pPr>
    <w:rPr>
      <w:rFonts w:eastAsiaTheme="minorEastAsia"/>
      <w:color w:val="262626" w:themeColor="text1" w:themeTint="D9"/>
      <w:sz w:val="2"/>
    </w:rPr>
  </w:style>
  <w:style w:type="paragraph" w:styleId="NormalWeb">
    <w:name w:val="Normal (Web)"/>
    <w:basedOn w:val="Normal"/>
    <w:uiPriority w:val="99"/>
    <w:unhideWhenUsed/>
    <w:rsid w:val="00770F2B"/>
    <w:pPr>
      <w:spacing w:before="100" w:beforeAutospacing="1" w:after="100" w:afterAutospacing="1" w:line="240" w:lineRule="auto"/>
    </w:pPr>
    <w:rPr>
      <w:rFonts w:ascii="Times New Roman" w:eastAsiaTheme="minorEastAsia" w:hAnsi="Times New Roman" w:cs="Times New Roman"/>
      <w:sz w:val="20"/>
      <w:szCs w:val="20"/>
    </w:rPr>
  </w:style>
  <w:style w:type="character" w:styleId="FollowedHyperlink">
    <w:name w:val="FollowedHyperlink"/>
    <w:basedOn w:val="DefaultParagraphFont"/>
    <w:uiPriority w:val="99"/>
    <w:semiHidden/>
    <w:unhideWhenUsed/>
    <w:rsid w:val="00762AC8"/>
    <w:rPr>
      <w:color w:val="954F72" w:themeColor="followedHyperlink"/>
      <w:u w:val="single"/>
    </w:rPr>
  </w:style>
  <w:style w:type="character" w:customStyle="1" w:styleId="apple-converted-space">
    <w:name w:val="apple-converted-space"/>
    <w:basedOn w:val="DefaultParagraphFont"/>
    <w:rsid w:val="00D643A8"/>
  </w:style>
  <w:style w:type="character" w:customStyle="1" w:styleId="Heading4Char">
    <w:name w:val="Heading 4 Char"/>
    <w:basedOn w:val="DefaultParagraphFont"/>
    <w:link w:val="Heading4"/>
    <w:uiPriority w:val="9"/>
    <w:rsid w:val="006A59C4"/>
    <w:rPr>
      <w:rFonts w:asciiTheme="majorHAnsi" w:eastAsiaTheme="majorEastAsia" w:hAnsiTheme="majorHAnsi" w:cstheme="majorBidi"/>
      <w:b/>
      <w:bCs/>
      <w:i/>
      <w:iCs/>
      <w:color w:val="5B9BD5" w:themeColor="accent1"/>
    </w:rPr>
  </w:style>
  <w:style w:type="paragraph" w:customStyle="1" w:styleId="MediumList2-Accent41">
    <w:name w:val="Medium List 2 - Accent 41"/>
    <w:basedOn w:val="Normal"/>
    <w:uiPriority w:val="34"/>
    <w:qFormat/>
    <w:rsid w:val="00CE7CC3"/>
    <w:pPr>
      <w:spacing w:after="200" w:line="276" w:lineRule="auto"/>
      <w:ind w:left="720"/>
    </w:pPr>
    <w:rPr>
      <w:rFonts w:ascii="Calibri" w:eastAsia="Calibri" w:hAnsi="Calibri" w:cs="Calibri"/>
    </w:rPr>
  </w:style>
  <w:style w:type="paragraph" w:customStyle="1" w:styleId="Default">
    <w:name w:val="Default"/>
    <w:rsid w:val="00F54D55"/>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2">
    <w:name w:val="Normal2"/>
    <w:rsid w:val="000647C6"/>
    <w:pPr>
      <w:pBdr>
        <w:top w:val="nil"/>
        <w:left w:val="nil"/>
        <w:bottom w:val="nil"/>
        <w:right w:val="nil"/>
        <w:between w:val="nil"/>
      </w:pBdr>
    </w:pPr>
    <w:rPr>
      <w:rFonts w:ascii="Calibri" w:eastAsia="Calibri" w:hAnsi="Calibri" w:cs="Calibri"/>
      <w:color w:val="000000"/>
    </w:rPr>
  </w:style>
  <w:style w:type="paragraph" w:customStyle="1" w:styleId="ColorfulList-Accent111">
    <w:name w:val="Colorful List - Accent 111"/>
    <w:basedOn w:val="Normal"/>
    <w:uiPriority w:val="34"/>
    <w:qFormat/>
    <w:rsid w:val="000647C6"/>
    <w:pPr>
      <w:spacing w:after="200" w:line="276" w:lineRule="auto"/>
      <w:ind w:left="720"/>
      <w:contextualSpacing/>
    </w:pPr>
    <w:rPr>
      <w:rFonts w:ascii="Calibri" w:eastAsia="Calibri" w:hAnsi="Calibri" w:cs="Times New Roman"/>
    </w:rPr>
  </w:style>
  <w:style w:type="paragraph" w:styleId="Revision">
    <w:name w:val="Revision"/>
    <w:hidden/>
    <w:uiPriority w:val="99"/>
    <w:semiHidden/>
    <w:rsid w:val="00873A24"/>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856EA"/>
    <w:pPr>
      <w:spacing w:before="100" w:beforeAutospacing="1" w:after="100" w:afterAutospacing="1" w:line="240" w:lineRule="auto"/>
      <w:outlineLvl w:val="2"/>
    </w:pPr>
    <w:rPr>
      <w:rFonts w:ascii="Times" w:hAnsi="Times"/>
      <w:b/>
      <w:bCs/>
      <w:sz w:val="27"/>
      <w:szCs w:val="27"/>
    </w:rPr>
  </w:style>
  <w:style w:type="paragraph" w:styleId="Heading4">
    <w:name w:val="heading 4"/>
    <w:basedOn w:val="Normal"/>
    <w:next w:val="Normal"/>
    <w:link w:val="Heading4Char"/>
    <w:uiPriority w:val="9"/>
    <w:unhideWhenUsed/>
    <w:qFormat/>
    <w:rsid w:val="006A59C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37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3703"/>
    <w:rPr>
      <w:rFonts w:ascii="Lucida Grande" w:hAnsi="Lucida Grande" w:cs="Lucida Grande"/>
      <w:sz w:val="18"/>
      <w:szCs w:val="18"/>
    </w:rPr>
  </w:style>
  <w:style w:type="paragraph" w:styleId="Header">
    <w:name w:val="header"/>
    <w:basedOn w:val="Normal"/>
    <w:link w:val="HeaderChar"/>
    <w:uiPriority w:val="99"/>
    <w:unhideWhenUsed/>
    <w:rsid w:val="00F156B8"/>
    <w:pPr>
      <w:tabs>
        <w:tab w:val="center" w:pos="4320"/>
        <w:tab w:val="right" w:pos="8640"/>
      </w:tabs>
      <w:spacing w:after="0" w:line="240" w:lineRule="auto"/>
    </w:pPr>
  </w:style>
  <w:style w:type="character" w:customStyle="1" w:styleId="HeaderChar">
    <w:name w:val="Header Char"/>
    <w:basedOn w:val="DefaultParagraphFont"/>
    <w:link w:val="Header"/>
    <w:uiPriority w:val="99"/>
    <w:rsid w:val="00F156B8"/>
  </w:style>
  <w:style w:type="paragraph" w:styleId="Footer">
    <w:name w:val="footer"/>
    <w:basedOn w:val="Normal"/>
    <w:link w:val="FooterChar"/>
    <w:uiPriority w:val="99"/>
    <w:unhideWhenUsed/>
    <w:rsid w:val="00F156B8"/>
    <w:pPr>
      <w:tabs>
        <w:tab w:val="center" w:pos="4320"/>
        <w:tab w:val="right" w:pos="8640"/>
      </w:tabs>
      <w:spacing w:after="0" w:line="240" w:lineRule="auto"/>
    </w:pPr>
  </w:style>
  <w:style w:type="character" w:customStyle="1" w:styleId="FooterChar">
    <w:name w:val="Footer Char"/>
    <w:basedOn w:val="DefaultParagraphFont"/>
    <w:link w:val="Footer"/>
    <w:uiPriority w:val="99"/>
    <w:rsid w:val="00F156B8"/>
  </w:style>
  <w:style w:type="paragraph" w:styleId="BodyText">
    <w:name w:val="Body Text"/>
    <w:basedOn w:val="Normal"/>
    <w:link w:val="BodyTextChar"/>
    <w:rsid w:val="00F156B8"/>
    <w:pPr>
      <w:spacing w:after="200" w:line="240" w:lineRule="auto"/>
    </w:pPr>
    <w:rPr>
      <w:rFonts w:eastAsiaTheme="minorEastAsia"/>
      <w:color w:val="262626" w:themeColor="text1" w:themeTint="D9"/>
      <w:sz w:val="20"/>
      <w:szCs w:val="20"/>
    </w:rPr>
  </w:style>
  <w:style w:type="character" w:customStyle="1" w:styleId="BodyTextChar">
    <w:name w:val="Body Text Char"/>
    <w:basedOn w:val="DefaultParagraphFont"/>
    <w:link w:val="BodyText"/>
    <w:rsid w:val="00F156B8"/>
    <w:rPr>
      <w:rFonts w:eastAsiaTheme="minorEastAsia"/>
      <w:color w:val="262626" w:themeColor="text1" w:themeTint="D9"/>
      <w:sz w:val="20"/>
      <w:szCs w:val="20"/>
    </w:rPr>
  </w:style>
  <w:style w:type="paragraph" w:styleId="ListParagraph">
    <w:name w:val="List Paragraph"/>
    <w:basedOn w:val="Normal"/>
    <w:uiPriority w:val="34"/>
    <w:qFormat/>
    <w:rsid w:val="00F156B8"/>
    <w:pPr>
      <w:spacing w:after="0" w:line="240" w:lineRule="auto"/>
      <w:ind w:left="720"/>
      <w:contextualSpacing/>
    </w:pPr>
    <w:rPr>
      <w:rFonts w:eastAsiaTheme="minorEastAsia"/>
      <w:color w:val="262626" w:themeColor="text1" w:themeTint="D9"/>
      <w:sz w:val="20"/>
    </w:rPr>
  </w:style>
  <w:style w:type="paragraph" w:customStyle="1" w:styleId="Normal1">
    <w:name w:val="Normal1"/>
    <w:rsid w:val="00F156B8"/>
    <w:rPr>
      <w:rFonts w:ascii="Calibri" w:eastAsia="Calibri" w:hAnsi="Calibri" w:cs="Calibri"/>
      <w:color w:val="000000"/>
      <w:szCs w:val="20"/>
    </w:rPr>
  </w:style>
  <w:style w:type="paragraph" w:customStyle="1" w:styleId="ColorfulList-Accent11">
    <w:name w:val="Colorful List - Accent 11"/>
    <w:basedOn w:val="Normal"/>
    <w:uiPriority w:val="34"/>
    <w:qFormat/>
    <w:rsid w:val="00F156B8"/>
    <w:pPr>
      <w:spacing w:after="200" w:line="276" w:lineRule="auto"/>
      <w:ind w:left="720"/>
    </w:pPr>
    <w:rPr>
      <w:rFonts w:ascii="Calibri" w:eastAsia="Times New Roman" w:hAnsi="Calibri" w:cs="Times New Roman"/>
    </w:rPr>
  </w:style>
  <w:style w:type="character" w:styleId="CommentReference">
    <w:name w:val="annotation reference"/>
    <w:basedOn w:val="DefaultParagraphFont"/>
    <w:uiPriority w:val="99"/>
    <w:semiHidden/>
    <w:unhideWhenUsed/>
    <w:rsid w:val="00B5362B"/>
    <w:rPr>
      <w:sz w:val="18"/>
      <w:szCs w:val="18"/>
    </w:rPr>
  </w:style>
  <w:style w:type="paragraph" w:styleId="CommentText">
    <w:name w:val="annotation text"/>
    <w:basedOn w:val="Normal"/>
    <w:link w:val="CommentTextChar"/>
    <w:uiPriority w:val="99"/>
    <w:semiHidden/>
    <w:unhideWhenUsed/>
    <w:rsid w:val="00B5362B"/>
    <w:pPr>
      <w:spacing w:line="240" w:lineRule="auto"/>
    </w:pPr>
    <w:rPr>
      <w:sz w:val="24"/>
      <w:szCs w:val="24"/>
    </w:rPr>
  </w:style>
  <w:style w:type="character" w:customStyle="1" w:styleId="CommentTextChar">
    <w:name w:val="Comment Text Char"/>
    <w:basedOn w:val="DefaultParagraphFont"/>
    <w:link w:val="CommentText"/>
    <w:uiPriority w:val="99"/>
    <w:semiHidden/>
    <w:rsid w:val="00B5362B"/>
    <w:rPr>
      <w:sz w:val="24"/>
      <w:szCs w:val="24"/>
    </w:rPr>
  </w:style>
  <w:style w:type="paragraph" w:styleId="CommentSubject">
    <w:name w:val="annotation subject"/>
    <w:basedOn w:val="CommentText"/>
    <w:next w:val="CommentText"/>
    <w:link w:val="CommentSubjectChar"/>
    <w:uiPriority w:val="99"/>
    <w:semiHidden/>
    <w:unhideWhenUsed/>
    <w:rsid w:val="00B5362B"/>
    <w:rPr>
      <w:b/>
      <w:bCs/>
      <w:sz w:val="20"/>
      <w:szCs w:val="20"/>
    </w:rPr>
  </w:style>
  <w:style w:type="character" w:customStyle="1" w:styleId="CommentSubjectChar">
    <w:name w:val="Comment Subject Char"/>
    <w:basedOn w:val="CommentTextChar"/>
    <w:link w:val="CommentSubject"/>
    <w:uiPriority w:val="99"/>
    <w:semiHidden/>
    <w:rsid w:val="00B5362B"/>
    <w:rPr>
      <w:b/>
      <w:bCs/>
      <w:sz w:val="20"/>
      <w:szCs w:val="20"/>
    </w:rPr>
  </w:style>
  <w:style w:type="character" w:customStyle="1" w:styleId="tx">
    <w:name w:val="tx"/>
    <w:basedOn w:val="DefaultParagraphFont"/>
    <w:rsid w:val="007668CB"/>
  </w:style>
  <w:style w:type="paragraph" w:customStyle="1" w:styleId="LightGrid-Accent31">
    <w:name w:val="Light Grid - Accent 31"/>
    <w:basedOn w:val="Normal"/>
    <w:uiPriority w:val="34"/>
    <w:qFormat/>
    <w:rsid w:val="00B16A43"/>
    <w:pPr>
      <w:spacing w:after="0" w:line="360" w:lineRule="auto"/>
      <w:ind w:left="720"/>
      <w:contextualSpacing/>
    </w:pPr>
    <w:rPr>
      <w:rFonts w:ascii="Arial" w:eastAsia="Calibri" w:hAnsi="Arial" w:cs="Times New Roman"/>
    </w:rPr>
  </w:style>
  <w:style w:type="character" w:styleId="Hyperlink">
    <w:name w:val="Hyperlink"/>
    <w:basedOn w:val="DefaultParagraphFont"/>
    <w:uiPriority w:val="99"/>
    <w:unhideWhenUsed/>
    <w:rsid w:val="007856EA"/>
    <w:rPr>
      <w:color w:val="0000FF"/>
      <w:u w:val="single"/>
    </w:rPr>
  </w:style>
  <w:style w:type="character" w:customStyle="1" w:styleId="Heading3Char">
    <w:name w:val="Heading 3 Char"/>
    <w:basedOn w:val="DefaultParagraphFont"/>
    <w:link w:val="Heading3"/>
    <w:uiPriority w:val="9"/>
    <w:rsid w:val="007856EA"/>
    <w:rPr>
      <w:rFonts w:ascii="Times" w:hAnsi="Times"/>
      <w:b/>
      <w:bCs/>
      <w:sz w:val="27"/>
      <w:szCs w:val="27"/>
    </w:rPr>
  </w:style>
  <w:style w:type="table" w:styleId="TableGrid">
    <w:name w:val="Table Grid"/>
    <w:basedOn w:val="TableNormal"/>
    <w:uiPriority w:val="39"/>
    <w:rsid w:val="00693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4107C5"/>
  </w:style>
  <w:style w:type="paragraph" w:customStyle="1" w:styleId="Header-Left">
    <w:name w:val="Header-Left"/>
    <w:basedOn w:val="Normal"/>
    <w:rsid w:val="004107C5"/>
    <w:pPr>
      <w:spacing w:before="1100" w:after="0" w:line="240" w:lineRule="auto"/>
      <w:ind w:left="43"/>
    </w:pPr>
    <w:rPr>
      <w:rFonts w:asciiTheme="majorHAnsi" w:eastAsiaTheme="majorEastAsia" w:hAnsiTheme="majorHAnsi"/>
      <w:color w:val="ED7D31" w:themeColor="accent2"/>
      <w:sz w:val="44"/>
    </w:rPr>
  </w:style>
  <w:style w:type="paragraph" w:customStyle="1" w:styleId="Header-Right">
    <w:name w:val="Header-Right"/>
    <w:basedOn w:val="Normal"/>
    <w:rsid w:val="004107C5"/>
    <w:pPr>
      <w:spacing w:before="1000" w:after="0" w:line="240" w:lineRule="auto"/>
      <w:ind w:right="43"/>
      <w:jc w:val="right"/>
    </w:pPr>
    <w:rPr>
      <w:rFonts w:eastAsiaTheme="minorEastAsia"/>
      <w:color w:val="A6A6A6" w:themeColor="background1" w:themeShade="A6"/>
      <w:sz w:val="68"/>
    </w:rPr>
  </w:style>
  <w:style w:type="paragraph" w:customStyle="1" w:styleId="NoSpaceBetween">
    <w:name w:val="No Space Between"/>
    <w:basedOn w:val="Normal"/>
    <w:rsid w:val="004107C5"/>
    <w:pPr>
      <w:spacing w:after="0" w:line="240" w:lineRule="auto"/>
    </w:pPr>
    <w:rPr>
      <w:rFonts w:eastAsiaTheme="minorEastAsia"/>
      <w:color w:val="262626" w:themeColor="text1" w:themeTint="D9"/>
      <w:sz w:val="2"/>
    </w:rPr>
  </w:style>
  <w:style w:type="paragraph" w:styleId="NormalWeb">
    <w:name w:val="Normal (Web)"/>
    <w:basedOn w:val="Normal"/>
    <w:uiPriority w:val="99"/>
    <w:unhideWhenUsed/>
    <w:rsid w:val="00770F2B"/>
    <w:pPr>
      <w:spacing w:before="100" w:beforeAutospacing="1" w:after="100" w:afterAutospacing="1" w:line="240" w:lineRule="auto"/>
    </w:pPr>
    <w:rPr>
      <w:rFonts w:ascii="Times New Roman" w:eastAsiaTheme="minorEastAsia" w:hAnsi="Times New Roman" w:cs="Times New Roman"/>
      <w:sz w:val="20"/>
      <w:szCs w:val="20"/>
    </w:rPr>
  </w:style>
  <w:style w:type="character" w:styleId="FollowedHyperlink">
    <w:name w:val="FollowedHyperlink"/>
    <w:basedOn w:val="DefaultParagraphFont"/>
    <w:uiPriority w:val="99"/>
    <w:semiHidden/>
    <w:unhideWhenUsed/>
    <w:rsid w:val="00762AC8"/>
    <w:rPr>
      <w:color w:val="954F72" w:themeColor="followedHyperlink"/>
      <w:u w:val="single"/>
    </w:rPr>
  </w:style>
  <w:style w:type="character" w:customStyle="1" w:styleId="apple-converted-space">
    <w:name w:val="apple-converted-space"/>
    <w:basedOn w:val="DefaultParagraphFont"/>
    <w:rsid w:val="00D643A8"/>
  </w:style>
  <w:style w:type="character" w:customStyle="1" w:styleId="Heading4Char">
    <w:name w:val="Heading 4 Char"/>
    <w:basedOn w:val="DefaultParagraphFont"/>
    <w:link w:val="Heading4"/>
    <w:uiPriority w:val="9"/>
    <w:rsid w:val="006A59C4"/>
    <w:rPr>
      <w:rFonts w:asciiTheme="majorHAnsi" w:eastAsiaTheme="majorEastAsia" w:hAnsiTheme="majorHAnsi" w:cstheme="majorBidi"/>
      <w:b/>
      <w:bCs/>
      <w:i/>
      <w:iCs/>
      <w:color w:val="5B9BD5" w:themeColor="accent1"/>
    </w:rPr>
  </w:style>
  <w:style w:type="paragraph" w:customStyle="1" w:styleId="MediumList2-Accent41">
    <w:name w:val="Medium List 2 - Accent 41"/>
    <w:basedOn w:val="Normal"/>
    <w:uiPriority w:val="34"/>
    <w:qFormat/>
    <w:rsid w:val="00CE7CC3"/>
    <w:pPr>
      <w:spacing w:after="200" w:line="276" w:lineRule="auto"/>
      <w:ind w:left="720"/>
    </w:pPr>
    <w:rPr>
      <w:rFonts w:ascii="Calibri" w:eastAsia="Calibri" w:hAnsi="Calibri" w:cs="Calibri"/>
    </w:rPr>
  </w:style>
  <w:style w:type="paragraph" w:customStyle="1" w:styleId="Default">
    <w:name w:val="Default"/>
    <w:rsid w:val="00F54D55"/>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2">
    <w:name w:val="Normal2"/>
    <w:rsid w:val="000647C6"/>
    <w:pPr>
      <w:pBdr>
        <w:top w:val="nil"/>
        <w:left w:val="nil"/>
        <w:bottom w:val="nil"/>
        <w:right w:val="nil"/>
        <w:between w:val="nil"/>
      </w:pBdr>
    </w:pPr>
    <w:rPr>
      <w:rFonts w:ascii="Calibri" w:eastAsia="Calibri" w:hAnsi="Calibri" w:cs="Calibri"/>
      <w:color w:val="000000"/>
    </w:rPr>
  </w:style>
  <w:style w:type="paragraph" w:customStyle="1" w:styleId="ColorfulList-Accent111">
    <w:name w:val="Colorful List - Accent 111"/>
    <w:basedOn w:val="Normal"/>
    <w:uiPriority w:val="34"/>
    <w:qFormat/>
    <w:rsid w:val="000647C6"/>
    <w:pPr>
      <w:spacing w:after="200" w:line="276" w:lineRule="auto"/>
      <w:ind w:left="720"/>
      <w:contextualSpacing/>
    </w:pPr>
    <w:rPr>
      <w:rFonts w:ascii="Calibri" w:eastAsia="Calibri" w:hAnsi="Calibri" w:cs="Times New Roman"/>
    </w:rPr>
  </w:style>
  <w:style w:type="paragraph" w:styleId="Revision">
    <w:name w:val="Revision"/>
    <w:hidden/>
    <w:uiPriority w:val="99"/>
    <w:semiHidden/>
    <w:rsid w:val="00873A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5100">
      <w:bodyDiv w:val="1"/>
      <w:marLeft w:val="0"/>
      <w:marRight w:val="0"/>
      <w:marTop w:val="0"/>
      <w:marBottom w:val="0"/>
      <w:divBdr>
        <w:top w:val="none" w:sz="0" w:space="0" w:color="auto"/>
        <w:left w:val="none" w:sz="0" w:space="0" w:color="auto"/>
        <w:bottom w:val="none" w:sz="0" w:space="0" w:color="auto"/>
        <w:right w:val="none" w:sz="0" w:space="0" w:color="auto"/>
      </w:divBdr>
    </w:div>
    <w:div w:id="78138673">
      <w:bodyDiv w:val="1"/>
      <w:marLeft w:val="0"/>
      <w:marRight w:val="0"/>
      <w:marTop w:val="0"/>
      <w:marBottom w:val="0"/>
      <w:divBdr>
        <w:top w:val="none" w:sz="0" w:space="0" w:color="auto"/>
        <w:left w:val="none" w:sz="0" w:space="0" w:color="auto"/>
        <w:bottom w:val="none" w:sz="0" w:space="0" w:color="auto"/>
        <w:right w:val="none" w:sz="0" w:space="0" w:color="auto"/>
      </w:divBdr>
    </w:div>
    <w:div w:id="161743884">
      <w:bodyDiv w:val="1"/>
      <w:marLeft w:val="0"/>
      <w:marRight w:val="0"/>
      <w:marTop w:val="0"/>
      <w:marBottom w:val="0"/>
      <w:divBdr>
        <w:top w:val="none" w:sz="0" w:space="0" w:color="auto"/>
        <w:left w:val="none" w:sz="0" w:space="0" w:color="auto"/>
        <w:bottom w:val="none" w:sz="0" w:space="0" w:color="auto"/>
        <w:right w:val="none" w:sz="0" w:space="0" w:color="auto"/>
      </w:divBdr>
    </w:div>
    <w:div w:id="385178710">
      <w:bodyDiv w:val="1"/>
      <w:marLeft w:val="0"/>
      <w:marRight w:val="0"/>
      <w:marTop w:val="0"/>
      <w:marBottom w:val="0"/>
      <w:divBdr>
        <w:top w:val="none" w:sz="0" w:space="0" w:color="auto"/>
        <w:left w:val="none" w:sz="0" w:space="0" w:color="auto"/>
        <w:bottom w:val="none" w:sz="0" w:space="0" w:color="auto"/>
        <w:right w:val="none" w:sz="0" w:space="0" w:color="auto"/>
      </w:divBdr>
    </w:div>
    <w:div w:id="398065925">
      <w:bodyDiv w:val="1"/>
      <w:marLeft w:val="0"/>
      <w:marRight w:val="0"/>
      <w:marTop w:val="0"/>
      <w:marBottom w:val="0"/>
      <w:divBdr>
        <w:top w:val="none" w:sz="0" w:space="0" w:color="auto"/>
        <w:left w:val="none" w:sz="0" w:space="0" w:color="auto"/>
        <w:bottom w:val="none" w:sz="0" w:space="0" w:color="auto"/>
        <w:right w:val="none" w:sz="0" w:space="0" w:color="auto"/>
      </w:divBdr>
    </w:div>
    <w:div w:id="541526613">
      <w:bodyDiv w:val="1"/>
      <w:marLeft w:val="0"/>
      <w:marRight w:val="0"/>
      <w:marTop w:val="0"/>
      <w:marBottom w:val="0"/>
      <w:divBdr>
        <w:top w:val="none" w:sz="0" w:space="0" w:color="auto"/>
        <w:left w:val="none" w:sz="0" w:space="0" w:color="auto"/>
        <w:bottom w:val="none" w:sz="0" w:space="0" w:color="auto"/>
        <w:right w:val="none" w:sz="0" w:space="0" w:color="auto"/>
      </w:divBdr>
    </w:div>
    <w:div w:id="749739354">
      <w:bodyDiv w:val="1"/>
      <w:marLeft w:val="0"/>
      <w:marRight w:val="0"/>
      <w:marTop w:val="0"/>
      <w:marBottom w:val="0"/>
      <w:divBdr>
        <w:top w:val="none" w:sz="0" w:space="0" w:color="auto"/>
        <w:left w:val="none" w:sz="0" w:space="0" w:color="auto"/>
        <w:bottom w:val="none" w:sz="0" w:space="0" w:color="auto"/>
        <w:right w:val="none" w:sz="0" w:space="0" w:color="auto"/>
      </w:divBdr>
    </w:div>
    <w:div w:id="784881616">
      <w:bodyDiv w:val="1"/>
      <w:marLeft w:val="0"/>
      <w:marRight w:val="0"/>
      <w:marTop w:val="0"/>
      <w:marBottom w:val="0"/>
      <w:divBdr>
        <w:top w:val="none" w:sz="0" w:space="0" w:color="auto"/>
        <w:left w:val="none" w:sz="0" w:space="0" w:color="auto"/>
        <w:bottom w:val="none" w:sz="0" w:space="0" w:color="auto"/>
        <w:right w:val="none" w:sz="0" w:space="0" w:color="auto"/>
      </w:divBdr>
    </w:div>
    <w:div w:id="817771840">
      <w:bodyDiv w:val="1"/>
      <w:marLeft w:val="0"/>
      <w:marRight w:val="0"/>
      <w:marTop w:val="0"/>
      <w:marBottom w:val="0"/>
      <w:divBdr>
        <w:top w:val="none" w:sz="0" w:space="0" w:color="auto"/>
        <w:left w:val="none" w:sz="0" w:space="0" w:color="auto"/>
        <w:bottom w:val="none" w:sz="0" w:space="0" w:color="auto"/>
        <w:right w:val="none" w:sz="0" w:space="0" w:color="auto"/>
      </w:divBdr>
    </w:div>
    <w:div w:id="879123465">
      <w:bodyDiv w:val="1"/>
      <w:marLeft w:val="0"/>
      <w:marRight w:val="0"/>
      <w:marTop w:val="0"/>
      <w:marBottom w:val="0"/>
      <w:divBdr>
        <w:top w:val="none" w:sz="0" w:space="0" w:color="auto"/>
        <w:left w:val="none" w:sz="0" w:space="0" w:color="auto"/>
        <w:bottom w:val="none" w:sz="0" w:space="0" w:color="auto"/>
        <w:right w:val="none" w:sz="0" w:space="0" w:color="auto"/>
      </w:divBdr>
    </w:div>
    <w:div w:id="952859929">
      <w:bodyDiv w:val="1"/>
      <w:marLeft w:val="0"/>
      <w:marRight w:val="0"/>
      <w:marTop w:val="0"/>
      <w:marBottom w:val="0"/>
      <w:divBdr>
        <w:top w:val="none" w:sz="0" w:space="0" w:color="auto"/>
        <w:left w:val="none" w:sz="0" w:space="0" w:color="auto"/>
        <w:bottom w:val="none" w:sz="0" w:space="0" w:color="auto"/>
        <w:right w:val="none" w:sz="0" w:space="0" w:color="auto"/>
      </w:divBdr>
    </w:div>
    <w:div w:id="959071748">
      <w:bodyDiv w:val="1"/>
      <w:marLeft w:val="0"/>
      <w:marRight w:val="0"/>
      <w:marTop w:val="0"/>
      <w:marBottom w:val="0"/>
      <w:divBdr>
        <w:top w:val="none" w:sz="0" w:space="0" w:color="auto"/>
        <w:left w:val="none" w:sz="0" w:space="0" w:color="auto"/>
        <w:bottom w:val="none" w:sz="0" w:space="0" w:color="auto"/>
        <w:right w:val="none" w:sz="0" w:space="0" w:color="auto"/>
      </w:divBdr>
    </w:div>
    <w:div w:id="969826195">
      <w:bodyDiv w:val="1"/>
      <w:marLeft w:val="0"/>
      <w:marRight w:val="0"/>
      <w:marTop w:val="0"/>
      <w:marBottom w:val="0"/>
      <w:divBdr>
        <w:top w:val="none" w:sz="0" w:space="0" w:color="auto"/>
        <w:left w:val="none" w:sz="0" w:space="0" w:color="auto"/>
        <w:bottom w:val="none" w:sz="0" w:space="0" w:color="auto"/>
        <w:right w:val="none" w:sz="0" w:space="0" w:color="auto"/>
      </w:divBdr>
    </w:div>
    <w:div w:id="1057162917">
      <w:bodyDiv w:val="1"/>
      <w:marLeft w:val="0"/>
      <w:marRight w:val="0"/>
      <w:marTop w:val="0"/>
      <w:marBottom w:val="0"/>
      <w:divBdr>
        <w:top w:val="none" w:sz="0" w:space="0" w:color="auto"/>
        <w:left w:val="none" w:sz="0" w:space="0" w:color="auto"/>
        <w:bottom w:val="none" w:sz="0" w:space="0" w:color="auto"/>
        <w:right w:val="none" w:sz="0" w:space="0" w:color="auto"/>
      </w:divBdr>
    </w:div>
    <w:div w:id="1095323203">
      <w:bodyDiv w:val="1"/>
      <w:marLeft w:val="0"/>
      <w:marRight w:val="0"/>
      <w:marTop w:val="0"/>
      <w:marBottom w:val="0"/>
      <w:divBdr>
        <w:top w:val="none" w:sz="0" w:space="0" w:color="auto"/>
        <w:left w:val="none" w:sz="0" w:space="0" w:color="auto"/>
        <w:bottom w:val="none" w:sz="0" w:space="0" w:color="auto"/>
        <w:right w:val="none" w:sz="0" w:space="0" w:color="auto"/>
      </w:divBdr>
      <w:divsChild>
        <w:div w:id="415592074">
          <w:marLeft w:val="0"/>
          <w:marRight w:val="0"/>
          <w:marTop w:val="0"/>
          <w:marBottom w:val="0"/>
          <w:divBdr>
            <w:top w:val="none" w:sz="0" w:space="0" w:color="auto"/>
            <w:left w:val="none" w:sz="0" w:space="0" w:color="auto"/>
            <w:bottom w:val="none" w:sz="0" w:space="0" w:color="auto"/>
            <w:right w:val="none" w:sz="0" w:space="0" w:color="auto"/>
          </w:divBdr>
        </w:div>
      </w:divsChild>
    </w:div>
    <w:div w:id="1102460689">
      <w:bodyDiv w:val="1"/>
      <w:marLeft w:val="0"/>
      <w:marRight w:val="0"/>
      <w:marTop w:val="0"/>
      <w:marBottom w:val="0"/>
      <w:divBdr>
        <w:top w:val="none" w:sz="0" w:space="0" w:color="auto"/>
        <w:left w:val="none" w:sz="0" w:space="0" w:color="auto"/>
        <w:bottom w:val="none" w:sz="0" w:space="0" w:color="auto"/>
        <w:right w:val="none" w:sz="0" w:space="0" w:color="auto"/>
      </w:divBdr>
    </w:div>
    <w:div w:id="1218973054">
      <w:bodyDiv w:val="1"/>
      <w:marLeft w:val="0"/>
      <w:marRight w:val="0"/>
      <w:marTop w:val="0"/>
      <w:marBottom w:val="0"/>
      <w:divBdr>
        <w:top w:val="none" w:sz="0" w:space="0" w:color="auto"/>
        <w:left w:val="none" w:sz="0" w:space="0" w:color="auto"/>
        <w:bottom w:val="none" w:sz="0" w:space="0" w:color="auto"/>
        <w:right w:val="none" w:sz="0" w:space="0" w:color="auto"/>
      </w:divBdr>
    </w:div>
    <w:div w:id="1249197344">
      <w:bodyDiv w:val="1"/>
      <w:marLeft w:val="0"/>
      <w:marRight w:val="0"/>
      <w:marTop w:val="0"/>
      <w:marBottom w:val="0"/>
      <w:divBdr>
        <w:top w:val="none" w:sz="0" w:space="0" w:color="auto"/>
        <w:left w:val="none" w:sz="0" w:space="0" w:color="auto"/>
        <w:bottom w:val="none" w:sz="0" w:space="0" w:color="auto"/>
        <w:right w:val="none" w:sz="0" w:space="0" w:color="auto"/>
      </w:divBdr>
    </w:div>
    <w:div w:id="1276519705">
      <w:bodyDiv w:val="1"/>
      <w:marLeft w:val="0"/>
      <w:marRight w:val="0"/>
      <w:marTop w:val="0"/>
      <w:marBottom w:val="0"/>
      <w:divBdr>
        <w:top w:val="none" w:sz="0" w:space="0" w:color="auto"/>
        <w:left w:val="none" w:sz="0" w:space="0" w:color="auto"/>
        <w:bottom w:val="none" w:sz="0" w:space="0" w:color="auto"/>
        <w:right w:val="none" w:sz="0" w:space="0" w:color="auto"/>
      </w:divBdr>
    </w:div>
    <w:div w:id="1305624696">
      <w:bodyDiv w:val="1"/>
      <w:marLeft w:val="0"/>
      <w:marRight w:val="0"/>
      <w:marTop w:val="0"/>
      <w:marBottom w:val="0"/>
      <w:divBdr>
        <w:top w:val="none" w:sz="0" w:space="0" w:color="auto"/>
        <w:left w:val="none" w:sz="0" w:space="0" w:color="auto"/>
        <w:bottom w:val="none" w:sz="0" w:space="0" w:color="auto"/>
        <w:right w:val="none" w:sz="0" w:space="0" w:color="auto"/>
      </w:divBdr>
    </w:div>
    <w:div w:id="1366367250">
      <w:bodyDiv w:val="1"/>
      <w:marLeft w:val="0"/>
      <w:marRight w:val="0"/>
      <w:marTop w:val="0"/>
      <w:marBottom w:val="0"/>
      <w:divBdr>
        <w:top w:val="none" w:sz="0" w:space="0" w:color="auto"/>
        <w:left w:val="none" w:sz="0" w:space="0" w:color="auto"/>
        <w:bottom w:val="none" w:sz="0" w:space="0" w:color="auto"/>
        <w:right w:val="none" w:sz="0" w:space="0" w:color="auto"/>
      </w:divBdr>
    </w:div>
    <w:div w:id="1398435786">
      <w:bodyDiv w:val="1"/>
      <w:marLeft w:val="0"/>
      <w:marRight w:val="0"/>
      <w:marTop w:val="0"/>
      <w:marBottom w:val="0"/>
      <w:divBdr>
        <w:top w:val="none" w:sz="0" w:space="0" w:color="auto"/>
        <w:left w:val="none" w:sz="0" w:space="0" w:color="auto"/>
        <w:bottom w:val="none" w:sz="0" w:space="0" w:color="auto"/>
        <w:right w:val="none" w:sz="0" w:space="0" w:color="auto"/>
      </w:divBdr>
    </w:div>
    <w:div w:id="1524509959">
      <w:bodyDiv w:val="1"/>
      <w:marLeft w:val="0"/>
      <w:marRight w:val="0"/>
      <w:marTop w:val="0"/>
      <w:marBottom w:val="0"/>
      <w:divBdr>
        <w:top w:val="none" w:sz="0" w:space="0" w:color="auto"/>
        <w:left w:val="none" w:sz="0" w:space="0" w:color="auto"/>
        <w:bottom w:val="none" w:sz="0" w:space="0" w:color="auto"/>
        <w:right w:val="none" w:sz="0" w:space="0" w:color="auto"/>
      </w:divBdr>
    </w:div>
    <w:div w:id="1555309243">
      <w:bodyDiv w:val="1"/>
      <w:marLeft w:val="0"/>
      <w:marRight w:val="0"/>
      <w:marTop w:val="0"/>
      <w:marBottom w:val="0"/>
      <w:divBdr>
        <w:top w:val="none" w:sz="0" w:space="0" w:color="auto"/>
        <w:left w:val="none" w:sz="0" w:space="0" w:color="auto"/>
        <w:bottom w:val="none" w:sz="0" w:space="0" w:color="auto"/>
        <w:right w:val="none" w:sz="0" w:space="0" w:color="auto"/>
      </w:divBdr>
    </w:div>
    <w:div w:id="1608928326">
      <w:bodyDiv w:val="1"/>
      <w:marLeft w:val="0"/>
      <w:marRight w:val="0"/>
      <w:marTop w:val="0"/>
      <w:marBottom w:val="0"/>
      <w:divBdr>
        <w:top w:val="none" w:sz="0" w:space="0" w:color="auto"/>
        <w:left w:val="none" w:sz="0" w:space="0" w:color="auto"/>
        <w:bottom w:val="none" w:sz="0" w:space="0" w:color="auto"/>
        <w:right w:val="none" w:sz="0" w:space="0" w:color="auto"/>
      </w:divBdr>
    </w:div>
    <w:div w:id="1651982091">
      <w:bodyDiv w:val="1"/>
      <w:marLeft w:val="0"/>
      <w:marRight w:val="0"/>
      <w:marTop w:val="0"/>
      <w:marBottom w:val="0"/>
      <w:divBdr>
        <w:top w:val="none" w:sz="0" w:space="0" w:color="auto"/>
        <w:left w:val="none" w:sz="0" w:space="0" w:color="auto"/>
        <w:bottom w:val="none" w:sz="0" w:space="0" w:color="auto"/>
        <w:right w:val="none" w:sz="0" w:space="0" w:color="auto"/>
      </w:divBdr>
    </w:div>
    <w:div w:id="1735277326">
      <w:bodyDiv w:val="1"/>
      <w:marLeft w:val="0"/>
      <w:marRight w:val="0"/>
      <w:marTop w:val="0"/>
      <w:marBottom w:val="0"/>
      <w:divBdr>
        <w:top w:val="none" w:sz="0" w:space="0" w:color="auto"/>
        <w:left w:val="none" w:sz="0" w:space="0" w:color="auto"/>
        <w:bottom w:val="none" w:sz="0" w:space="0" w:color="auto"/>
        <w:right w:val="none" w:sz="0" w:space="0" w:color="auto"/>
      </w:divBdr>
    </w:div>
    <w:div w:id="1739206342">
      <w:bodyDiv w:val="1"/>
      <w:marLeft w:val="0"/>
      <w:marRight w:val="0"/>
      <w:marTop w:val="0"/>
      <w:marBottom w:val="0"/>
      <w:divBdr>
        <w:top w:val="none" w:sz="0" w:space="0" w:color="auto"/>
        <w:left w:val="none" w:sz="0" w:space="0" w:color="auto"/>
        <w:bottom w:val="none" w:sz="0" w:space="0" w:color="auto"/>
        <w:right w:val="none" w:sz="0" w:space="0" w:color="auto"/>
      </w:divBdr>
    </w:div>
    <w:div w:id="1859543594">
      <w:bodyDiv w:val="1"/>
      <w:marLeft w:val="0"/>
      <w:marRight w:val="0"/>
      <w:marTop w:val="0"/>
      <w:marBottom w:val="0"/>
      <w:divBdr>
        <w:top w:val="none" w:sz="0" w:space="0" w:color="auto"/>
        <w:left w:val="none" w:sz="0" w:space="0" w:color="auto"/>
        <w:bottom w:val="none" w:sz="0" w:space="0" w:color="auto"/>
        <w:right w:val="none" w:sz="0" w:space="0" w:color="auto"/>
      </w:divBdr>
    </w:div>
    <w:div w:id="1895893000">
      <w:bodyDiv w:val="1"/>
      <w:marLeft w:val="0"/>
      <w:marRight w:val="0"/>
      <w:marTop w:val="0"/>
      <w:marBottom w:val="0"/>
      <w:divBdr>
        <w:top w:val="none" w:sz="0" w:space="0" w:color="auto"/>
        <w:left w:val="none" w:sz="0" w:space="0" w:color="auto"/>
        <w:bottom w:val="none" w:sz="0" w:space="0" w:color="auto"/>
        <w:right w:val="none" w:sz="0" w:space="0" w:color="auto"/>
      </w:divBdr>
    </w:div>
    <w:div w:id="191727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header" Target="header3.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1/relationships/commentsExtended" Target="commentsExtended.xml"/><Relationship Id="rId17" Type="http://schemas.microsoft.com/office/2016/09/relationships/commentsIds" Target="commentsIds.xml"/><Relationship Id="rId18"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9D51D-DD05-8E4D-95EF-4F691C7F3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1309</TotalTime>
  <Pages>9</Pages>
  <Words>3199</Words>
  <Characters>18240</Characters>
  <Application>Microsoft Macintosh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123</cp:revision>
  <cp:lastPrinted>2018-04-17T21:52:00Z</cp:lastPrinted>
  <dcterms:created xsi:type="dcterms:W3CDTF">2016-04-13T13:41:00Z</dcterms:created>
  <dcterms:modified xsi:type="dcterms:W3CDTF">2018-06-14T01:18:00Z</dcterms:modified>
</cp:coreProperties>
</file>