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2928FC" w14:textId="78AD3219" w:rsidR="00EC6E01" w:rsidRPr="00922074" w:rsidRDefault="007E2007" w:rsidP="00F33A61">
      <w:pPr>
        <w:rPr>
          <w:rFonts w:ascii="Calibri" w:hAnsi="Calibri"/>
          <w:sz w:val="22"/>
          <w:szCs w:val="22"/>
        </w:rPr>
      </w:pPr>
      <w:r w:rsidRPr="00922074">
        <w:rPr>
          <w:rFonts w:ascii="Calibri" w:hAnsi="Calibri"/>
          <w:sz w:val="22"/>
          <w:szCs w:val="22"/>
        </w:rPr>
        <w:t>In Unit 1, students began to analyze the fossil record for patterns of biodiversity and events of mass extinction. In this unit, students build on that knowledge and skill set</w:t>
      </w:r>
      <w:r w:rsidR="00EC6E01" w:rsidRPr="00922074">
        <w:rPr>
          <w:rFonts w:ascii="Calibri" w:hAnsi="Calibri"/>
          <w:sz w:val="22"/>
          <w:szCs w:val="22"/>
        </w:rPr>
        <w:t>,</w:t>
      </w:r>
      <w:r w:rsidRPr="00922074">
        <w:rPr>
          <w:rFonts w:ascii="Calibri" w:hAnsi="Calibri"/>
          <w:sz w:val="22"/>
          <w:szCs w:val="22"/>
        </w:rPr>
        <w:t xml:space="preserve"> as they continue to analyze the fossil record and use it to form a more cohesive picture of Earth’s history, which they will come to know as the geologic time scale. From here, students find that the fossil record is not the only piece of evidence that </w:t>
      </w:r>
      <w:r w:rsidR="0016542A" w:rsidRPr="00922074">
        <w:rPr>
          <w:rFonts w:ascii="Calibri" w:hAnsi="Calibri"/>
          <w:sz w:val="22"/>
          <w:szCs w:val="22"/>
        </w:rPr>
        <w:t>helps tell</w:t>
      </w:r>
      <w:r w:rsidRPr="00922074">
        <w:rPr>
          <w:rFonts w:ascii="Calibri" w:hAnsi="Calibri"/>
          <w:sz w:val="22"/>
          <w:szCs w:val="22"/>
        </w:rPr>
        <w:t xml:space="preserve"> the story of life on Earth</w:t>
      </w:r>
      <w:r w:rsidR="00C874D9" w:rsidRPr="00922074">
        <w:rPr>
          <w:rFonts w:ascii="Calibri" w:hAnsi="Calibri"/>
          <w:sz w:val="22"/>
          <w:szCs w:val="22"/>
        </w:rPr>
        <w:t xml:space="preserve">. </w:t>
      </w:r>
      <w:r w:rsidR="0016542A" w:rsidRPr="00922074">
        <w:rPr>
          <w:rFonts w:ascii="Calibri" w:hAnsi="Calibri"/>
          <w:sz w:val="22"/>
          <w:szCs w:val="22"/>
        </w:rPr>
        <w:t>There is also anatomical and embryological evidence to explain common ancestry, as well as mechanisms like natural selection and human intervention to explain change over time. In exploring these concepts, Unit 3 thus becomes the unit with the most life science content of the 8</w:t>
      </w:r>
      <w:r w:rsidR="0016542A" w:rsidRPr="00922074">
        <w:rPr>
          <w:rFonts w:ascii="Calibri" w:hAnsi="Calibri"/>
          <w:sz w:val="22"/>
          <w:szCs w:val="22"/>
          <w:vertAlign w:val="superscript"/>
        </w:rPr>
        <w:t>th</w:t>
      </w:r>
      <w:r w:rsidR="0016542A" w:rsidRPr="00922074">
        <w:rPr>
          <w:rFonts w:ascii="Calibri" w:hAnsi="Calibri"/>
          <w:sz w:val="22"/>
          <w:szCs w:val="22"/>
        </w:rPr>
        <w:t xml:space="preserve"> grade integrated curriculum</w:t>
      </w:r>
      <w:r w:rsidR="00C874D9" w:rsidRPr="00922074">
        <w:rPr>
          <w:rFonts w:ascii="Calibri" w:hAnsi="Calibri"/>
          <w:sz w:val="22"/>
          <w:szCs w:val="22"/>
        </w:rPr>
        <w:t>.</w:t>
      </w:r>
      <w:r w:rsidR="00EC6E01" w:rsidRPr="00922074">
        <w:rPr>
          <w:rFonts w:ascii="Calibri" w:hAnsi="Calibri"/>
          <w:sz w:val="22"/>
          <w:szCs w:val="22"/>
        </w:rPr>
        <w:t xml:space="preserve"> </w:t>
      </w:r>
    </w:p>
    <w:p w14:paraId="0EDB2BBA" w14:textId="77777777" w:rsidR="00EC6E01" w:rsidRPr="00922074" w:rsidRDefault="00EC6E01" w:rsidP="00F33A61">
      <w:pPr>
        <w:widowControl w:val="0"/>
        <w:autoSpaceDE w:val="0"/>
        <w:autoSpaceDN w:val="0"/>
        <w:adjustRightInd w:val="0"/>
        <w:rPr>
          <w:rFonts w:ascii="Calibri" w:hAnsi="Calibri" w:cs="Lora-Regular"/>
          <w:sz w:val="22"/>
          <w:szCs w:val="22"/>
        </w:rPr>
      </w:pPr>
    </w:p>
    <w:p w14:paraId="4A4106E7" w14:textId="22651725" w:rsidR="00EC7F41" w:rsidRPr="00922074" w:rsidRDefault="001942DE" w:rsidP="00F33A61">
      <w:pPr>
        <w:rPr>
          <w:rFonts w:ascii="Calibri" w:hAnsi="Calibri"/>
          <w:sz w:val="22"/>
          <w:szCs w:val="22"/>
        </w:rPr>
      </w:pPr>
      <w:r w:rsidRPr="00922074">
        <w:rPr>
          <w:rFonts w:ascii="Calibri" w:hAnsi="Calibri"/>
          <w:sz w:val="22"/>
          <w:szCs w:val="22"/>
        </w:rPr>
        <w:t xml:space="preserve">The integrated model requires students </w:t>
      </w:r>
      <w:r w:rsidR="00DC13B9" w:rsidRPr="00922074">
        <w:rPr>
          <w:rFonts w:ascii="Calibri" w:hAnsi="Calibri"/>
          <w:sz w:val="22"/>
          <w:szCs w:val="22"/>
        </w:rPr>
        <w:t xml:space="preserve">to access and use a wide range of </w:t>
      </w:r>
      <w:r w:rsidR="00E93E52" w:rsidRPr="00922074">
        <w:rPr>
          <w:rFonts w:ascii="Calibri" w:hAnsi="Calibri"/>
          <w:sz w:val="22"/>
          <w:szCs w:val="22"/>
        </w:rPr>
        <w:t>ideas</w:t>
      </w:r>
      <w:r w:rsidR="00DC13B9" w:rsidRPr="00922074">
        <w:rPr>
          <w:rFonts w:ascii="Calibri" w:hAnsi="Calibri"/>
          <w:sz w:val="22"/>
          <w:szCs w:val="22"/>
        </w:rPr>
        <w:t xml:space="preserve"> from prior grades.</w:t>
      </w:r>
      <w:r w:rsidRPr="00922074">
        <w:rPr>
          <w:rFonts w:ascii="Calibri" w:hAnsi="Calibri"/>
          <w:sz w:val="22"/>
          <w:szCs w:val="22"/>
        </w:rPr>
        <w:t xml:space="preserve"> </w:t>
      </w:r>
      <w:r w:rsidR="00EC7F41" w:rsidRPr="00922074">
        <w:rPr>
          <w:rFonts w:ascii="Calibri" w:hAnsi="Calibri"/>
          <w:sz w:val="22"/>
          <w:szCs w:val="22"/>
        </w:rPr>
        <w:t xml:space="preserve">This </w:t>
      </w:r>
      <w:r w:rsidR="008342ED" w:rsidRPr="00922074">
        <w:rPr>
          <w:rFonts w:ascii="Calibri" w:hAnsi="Calibri"/>
          <w:sz w:val="22"/>
          <w:szCs w:val="22"/>
        </w:rPr>
        <w:t>content knowledge</w:t>
      </w:r>
      <w:r w:rsidR="00EC7F41" w:rsidRPr="00922074">
        <w:rPr>
          <w:rFonts w:ascii="Calibri" w:hAnsi="Calibri"/>
          <w:sz w:val="22"/>
          <w:szCs w:val="22"/>
        </w:rPr>
        <w:t xml:space="preserve"> spans </w:t>
      </w:r>
      <w:r w:rsidR="000C1331">
        <w:rPr>
          <w:rFonts w:ascii="Calibri" w:hAnsi="Calibri"/>
          <w:sz w:val="22"/>
          <w:szCs w:val="22"/>
        </w:rPr>
        <w:t>six</w:t>
      </w:r>
      <w:r w:rsidR="00EC7F41" w:rsidRPr="00922074">
        <w:rPr>
          <w:rFonts w:ascii="Calibri" w:hAnsi="Calibri"/>
          <w:sz w:val="22"/>
          <w:szCs w:val="22"/>
        </w:rPr>
        <w:t xml:space="preserve"> different Disciplinary Core Ideas: </w:t>
      </w:r>
      <w:r w:rsidR="004002CD" w:rsidRPr="00922074">
        <w:rPr>
          <w:rFonts w:ascii="Calibri" w:hAnsi="Calibri"/>
          <w:sz w:val="22"/>
          <w:szCs w:val="22"/>
        </w:rPr>
        <w:t>ESS1</w:t>
      </w:r>
      <w:r w:rsidR="0085139C" w:rsidRPr="00922074">
        <w:rPr>
          <w:rFonts w:ascii="Calibri" w:hAnsi="Calibri"/>
          <w:sz w:val="22"/>
          <w:szCs w:val="22"/>
        </w:rPr>
        <w:t xml:space="preserve">.C: The History of Planet Earth, LS3.A: Inheritance of Traits, LS3.B: Variation of Traits, </w:t>
      </w:r>
      <w:r w:rsidR="008275E0" w:rsidRPr="00922074">
        <w:rPr>
          <w:rFonts w:ascii="Calibri" w:hAnsi="Calibri"/>
          <w:sz w:val="22"/>
          <w:szCs w:val="22"/>
        </w:rPr>
        <w:t>LS4</w:t>
      </w:r>
      <w:r w:rsidR="00242813">
        <w:rPr>
          <w:rFonts w:ascii="Calibri" w:hAnsi="Calibri"/>
          <w:sz w:val="22"/>
          <w:szCs w:val="22"/>
        </w:rPr>
        <w:t xml:space="preserve">.A: </w:t>
      </w:r>
      <w:r w:rsidR="008275E0" w:rsidRPr="00922074">
        <w:rPr>
          <w:rFonts w:ascii="Calibri" w:hAnsi="Calibri"/>
          <w:sz w:val="22"/>
          <w:szCs w:val="22"/>
        </w:rPr>
        <w:t>Evidence of Common Ancestry and Diversity</w:t>
      </w:r>
      <w:r w:rsidRPr="00922074">
        <w:rPr>
          <w:rFonts w:ascii="Calibri" w:hAnsi="Calibri"/>
          <w:sz w:val="22"/>
          <w:szCs w:val="22"/>
        </w:rPr>
        <w:t xml:space="preserve">, </w:t>
      </w:r>
      <w:r w:rsidR="0085139C" w:rsidRPr="00922074">
        <w:rPr>
          <w:rFonts w:ascii="Calibri" w:hAnsi="Calibri"/>
          <w:sz w:val="22"/>
          <w:szCs w:val="22"/>
        </w:rPr>
        <w:t>LS4.B: Natural Selection, and LS4.C: Adaptation</w:t>
      </w:r>
      <w:r w:rsidR="00EC7F41" w:rsidRPr="00922074">
        <w:rPr>
          <w:rFonts w:ascii="Calibri" w:hAnsi="Calibri"/>
          <w:sz w:val="22"/>
          <w:szCs w:val="22"/>
        </w:rPr>
        <w:t xml:space="preserve">. </w:t>
      </w:r>
    </w:p>
    <w:p w14:paraId="7C90069B" w14:textId="77777777" w:rsidR="00EC7F41" w:rsidRPr="00922074" w:rsidRDefault="00EC7F41" w:rsidP="00F33A61">
      <w:pPr>
        <w:rPr>
          <w:rFonts w:ascii="Calibri" w:hAnsi="Calibri"/>
          <w:sz w:val="22"/>
          <w:szCs w:val="22"/>
        </w:rPr>
      </w:pPr>
    </w:p>
    <w:p w14:paraId="72B32368" w14:textId="65A245D2" w:rsidR="00EC7F41" w:rsidRPr="00922074" w:rsidRDefault="00E93E52" w:rsidP="00F33A61">
      <w:pPr>
        <w:rPr>
          <w:rFonts w:ascii="Calibri" w:hAnsi="Calibri"/>
          <w:sz w:val="22"/>
          <w:szCs w:val="22"/>
        </w:rPr>
      </w:pPr>
      <w:r w:rsidRPr="00922074">
        <w:rPr>
          <w:rFonts w:ascii="Calibri" w:hAnsi="Calibri"/>
          <w:sz w:val="22"/>
          <w:szCs w:val="22"/>
        </w:rPr>
        <w:t xml:space="preserve">As students explore these core ideas, they build on their skills in the following science and engineering practices: </w:t>
      </w:r>
      <w:r w:rsidR="000C1331">
        <w:rPr>
          <w:rFonts w:ascii="Calibri" w:hAnsi="Calibri"/>
          <w:sz w:val="22"/>
          <w:szCs w:val="22"/>
        </w:rPr>
        <w:t xml:space="preserve">Developing and Using Models; </w:t>
      </w:r>
      <w:r w:rsidRPr="00922074">
        <w:rPr>
          <w:rFonts w:ascii="Calibri" w:hAnsi="Calibri"/>
          <w:sz w:val="22"/>
          <w:szCs w:val="22"/>
        </w:rPr>
        <w:t>Analyzing and Inte</w:t>
      </w:r>
      <w:r w:rsidR="000C1331">
        <w:rPr>
          <w:rFonts w:ascii="Calibri" w:hAnsi="Calibri"/>
          <w:sz w:val="22"/>
          <w:szCs w:val="22"/>
        </w:rPr>
        <w:t>rpreting Data;</w:t>
      </w:r>
      <w:r w:rsidRPr="00922074">
        <w:rPr>
          <w:rFonts w:ascii="Calibri" w:hAnsi="Calibri"/>
          <w:sz w:val="22"/>
          <w:szCs w:val="22"/>
        </w:rPr>
        <w:t xml:space="preserve"> </w:t>
      </w:r>
      <w:r w:rsidR="000C1331">
        <w:rPr>
          <w:rFonts w:ascii="Calibri" w:hAnsi="Calibri"/>
          <w:sz w:val="22"/>
          <w:szCs w:val="22"/>
        </w:rPr>
        <w:t xml:space="preserve">Using Mathematics and Computational Thinking; </w:t>
      </w:r>
      <w:r w:rsidR="0085139C" w:rsidRPr="00922074">
        <w:rPr>
          <w:rFonts w:ascii="Calibri" w:hAnsi="Calibri"/>
          <w:sz w:val="22"/>
          <w:szCs w:val="22"/>
        </w:rPr>
        <w:t>Constructing Explanations</w:t>
      </w:r>
      <w:r w:rsidR="000C1331">
        <w:rPr>
          <w:rFonts w:ascii="Calibri" w:hAnsi="Calibri"/>
          <w:sz w:val="22"/>
          <w:szCs w:val="22"/>
        </w:rPr>
        <w:t>;</w:t>
      </w:r>
      <w:r w:rsidRPr="00922074">
        <w:rPr>
          <w:rFonts w:ascii="Calibri" w:hAnsi="Calibri"/>
          <w:sz w:val="22"/>
          <w:szCs w:val="22"/>
        </w:rPr>
        <w:t xml:space="preserve"> </w:t>
      </w:r>
      <w:r w:rsidR="0085139C" w:rsidRPr="00922074">
        <w:rPr>
          <w:rFonts w:ascii="Calibri" w:hAnsi="Calibri"/>
          <w:sz w:val="22"/>
          <w:szCs w:val="22"/>
        </w:rPr>
        <w:t>Engaging in Argument From Evidence</w:t>
      </w:r>
      <w:r w:rsidR="000C1331">
        <w:rPr>
          <w:rFonts w:ascii="Calibri" w:hAnsi="Calibri"/>
          <w:sz w:val="22"/>
          <w:szCs w:val="22"/>
        </w:rPr>
        <w:t>; and Obtaining, Evaluating, and Communicating Information.</w:t>
      </w:r>
      <w:r w:rsidRPr="00922074">
        <w:rPr>
          <w:rFonts w:ascii="Calibri" w:hAnsi="Calibri"/>
          <w:sz w:val="22"/>
          <w:szCs w:val="22"/>
        </w:rPr>
        <w:t xml:space="preserve"> In addition to science and engineering practices, students also continue to build on their knowledge of the following crosscutting concepts: </w:t>
      </w:r>
      <w:r w:rsidR="000C1331">
        <w:rPr>
          <w:rFonts w:ascii="Calibri" w:hAnsi="Calibri"/>
          <w:sz w:val="22"/>
          <w:szCs w:val="22"/>
        </w:rPr>
        <w:t>Patterns; Cause and Effect; Scale, Proportion, and Quantity;</w:t>
      </w:r>
      <w:r w:rsidRPr="00922074">
        <w:rPr>
          <w:rFonts w:ascii="Calibri" w:hAnsi="Calibri"/>
          <w:sz w:val="22"/>
          <w:szCs w:val="22"/>
        </w:rPr>
        <w:t xml:space="preserve"> </w:t>
      </w:r>
      <w:r w:rsidR="0085139C" w:rsidRPr="00922074">
        <w:rPr>
          <w:rFonts w:ascii="Calibri" w:hAnsi="Calibri"/>
          <w:sz w:val="22"/>
          <w:szCs w:val="22"/>
        </w:rPr>
        <w:t>Structure and Function</w:t>
      </w:r>
      <w:r w:rsidR="000C1331">
        <w:rPr>
          <w:rFonts w:ascii="Calibri" w:hAnsi="Calibri"/>
          <w:sz w:val="22"/>
          <w:szCs w:val="22"/>
        </w:rPr>
        <w:t>;</w:t>
      </w:r>
      <w:r w:rsidRPr="00922074">
        <w:rPr>
          <w:rFonts w:ascii="Calibri" w:hAnsi="Calibri"/>
          <w:sz w:val="22"/>
          <w:szCs w:val="22"/>
        </w:rPr>
        <w:t xml:space="preserve"> </w:t>
      </w:r>
      <w:r w:rsidR="000C1331">
        <w:rPr>
          <w:rFonts w:ascii="Calibri" w:hAnsi="Calibri"/>
          <w:sz w:val="22"/>
          <w:szCs w:val="22"/>
        </w:rPr>
        <w:t>and Stability and Change</w:t>
      </w:r>
      <w:r w:rsidRPr="00922074">
        <w:rPr>
          <w:rFonts w:ascii="Calibri" w:hAnsi="Calibri"/>
          <w:sz w:val="22"/>
          <w:szCs w:val="22"/>
        </w:rPr>
        <w:t>.</w:t>
      </w:r>
    </w:p>
    <w:p w14:paraId="2F75F796" w14:textId="77777777" w:rsidR="00CC0FA5" w:rsidRPr="00922074" w:rsidRDefault="00CC0FA5" w:rsidP="00F33A61">
      <w:pPr>
        <w:ind w:firstLine="720"/>
        <w:rPr>
          <w:rFonts w:ascii="Calibri" w:hAnsi="Calibri"/>
          <w:sz w:val="22"/>
          <w:szCs w:val="22"/>
        </w:rPr>
      </w:pPr>
    </w:p>
    <w:p w14:paraId="79B1A78E" w14:textId="5BA7F8DA" w:rsidR="00CC0FA5" w:rsidRPr="00922074" w:rsidRDefault="00CC0FA5" w:rsidP="00F33A61">
      <w:pPr>
        <w:rPr>
          <w:rFonts w:ascii="Calibri" w:hAnsi="Calibri"/>
          <w:sz w:val="22"/>
          <w:szCs w:val="22"/>
        </w:rPr>
      </w:pPr>
      <w:r w:rsidRPr="00922074">
        <w:rPr>
          <w:rFonts w:ascii="Calibri" w:hAnsi="Calibri"/>
          <w:sz w:val="22"/>
          <w:szCs w:val="22"/>
        </w:rPr>
        <w:t>*This summary is based on information found in the NGSS Framework.</w:t>
      </w:r>
    </w:p>
    <w:p w14:paraId="1A4B0886" w14:textId="77777777" w:rsidR="00BA584C" w:rsidRPr="00922074" w:rsidRDefault="00BA584C" w:rsidP="00F33A61">
      <w:pPr>
        <w:rPr>
          <w:rFonts w:ascii="Calibri" w:hAnsi="Calibri"/>
          <w:sz w:val="22"/>
          <w:szCs w:val="22"/>
        </w:rPr>
      </w:pPr>
    </w:p>
    <w:p w14:paraId="0B2030DD" w14:textId="552672CB" w:rsidR="00EE5DEF" w:rsidRPr="009E4A7D" w:rsidRDefault="00EE5DEF" w:rsidP="00F33A61">
      <w:pPr>
        <w:spacing w:after="120"/>
        <w:rPr>
          <w:rFonts w:ascii="Calibri" w:hAnsi="Calibri"/>
          <w:b/>
          <w:sz w:val="22"/>
          <w:szCs w:val="22"/>
          <w:u w:val="single"/>
        </w:rPr>
      </w:pPr>
      <w:r w:rsidRPr="00922074">
        <w:rPr>
          <w:rFonts w:ascii="Calibri" w:hAnsi="Calibri"/>
          <w:b/>
          <w:sz w:val="22"/>
          <w:szCs w:val="22"/>
          <w:u w:val="single"/>
        </w:rPr>
        <w:t xml:space="preserve">K-8 Progression of Disciplinary Core Ideas, Science And Engineering Practices, and Crosscutting Concepts for Unit 3 </w:t>
      </w:r>
    </w:p>
    <w:tbl>
      <w:tblPr>
        <w:tblStyle w:val="TableGrid"/>
        <w:tblW w:w="0" w:type="auto"/>
        <w:tblLook w:val="04A0" w:firstRow="1" w:lastRow="0" w:firstColumn="1" w:lastColumn="0" w:noHBand="0" w:noVBand="1"/>
      </w:tblPr>
      <w:tblGrid>
        <w:gridCol w:w="1969"/>
        <w:gridCol w:w="2279"/>
        <w:gridCol w:w="2790"/>
        <w:gridCol w:w="3978"/>
      </w:tblGrid>
      <w:tr w:rsidR="00EE5DEF" w:rsidRPr="00242813" w14:paraId="27D74BF6" w14:textId="77777777" w:rsidTr="00EE5DEF">
        <w:trPr>
          <w:trHeight w:val="128"/>
        </w:trPr>
        <w:tc>
          <w:tcPr>
            <w:tcW w:w="1969" w:type="dxa"/>
          </w:tcPr>
          <w:p w14:paraId="6CFF4A86" w14:textId="77777777" w:rsidR="00EE5DEF" w:rsidRPr="00242813" w:rsidRDefault="00EE5DEF" w:rsidP="00F33A61">
            <w:pPr>
              <w:jc w:val="center"/>
              <w:rPr>
                <w:rFonts w:ascii="Calibri" w:hAnsi="Calibri"/>
                <w:b/>
                <w:sz w:val="20"/>
                <w:szCs w:val="20"/>
              </w:rPr>
            </w:pPr>
            <w:r w:rsidRPr="00242813">
              <w:rPr>
                <w:rFonts w:ascii="Calibri" w:hAnsi="Calibri"/>
                <w:b/>
                <w:sz w:val="20"/>
                <w:szCs w:val="20"/>
              </w:rPr>
              <w:t>Disciplinary Core Ideas</w:t>
            </w:r>
          </w:p>
        </w:tc>
        <w:tc>
          <w:tcPr>
            <w:tcW w:w="2279" w:type="dxa"/>
          </w:tcPr>
          <w:p w14:paraId="18DAF862" w14:textId="77777777" w:rsidR="00EE5DEF" w:rsidRPr="00242813" w:rsidRDefault="00EE5DEF" w:rsidP="00F33A61">
            <w:pPr>
              <w:jc w:val="center"/>
              <w:rPr>
                <w:rFonts w:ascii="Calibri" w:hAnsi="Calibri"/>
                <w:b/>
                <w:sz w:val="20"/>
                <w:szCs w:val="20"/>
              </w:rPr>
            </w:pPr>
            <w:r w:rsidRPr="00242813">
              <w:rPr>
                <w:rFonts w:ascii="Calibri" w:hAnsi="Calibri"/>
                <w:b/>
                <w:sz w:val="20"/>
                <w:szCs w:val="20"/>
              </w:rPr>
              <w:t>K-2</w:t>
            </w:r>
          </w:p>
        </w:tc>
        <w:tc>
          <w:tcPr>
            <w:tcW w:w="2790" w:type="dxa"/>
          </w:tcPr>
          <w:p w14:paraId="23778B44" w14:textId="77777777" w:rsidR="00EE5DEF" w:rsidRPr="00242813" w:rsidRDefault="00EE5DEF" w:rsidP="00F33A61">
            <w:pPr>
              <w:jc w:val="center"/>
              <w:rPr>
                <w:rFonts w:ascii="Calibri" w:hAnsi="Calibri"/>
                <w:b/>
                <w:sz w:val="20"/>
                <w:szCs w:val="20"/>
              </w:rPr>
            </w:pPr>
            <w:r w:rsidRPr="00242813">
              <w:rPr>
                <w:rFonts w:ascii="Calibri" w:hAnsi="Calibri"/>
                <w:b/>
                <w:sz w:val="20"/>
                <w:szCs w:val="20"/>
              </w:rPr>
              <w:t>3-5</w:t>
            </w:r>
          </w:p>
        </w:tc>
        <w:tc>
          <w:tcPr>
            <w:tcW w:w="3978" w:type="dxa"/>
          </w:tcPr>
          <w:p w14:paraId="3C266401" w14:textId="77777777" w:rsidR="00EE5DEF" w:rsidRPr="00242813" w:rsidRDefault="00EE5DEF" w:rsidP="00F33A61">
            <w:pPr>
              <w:jc w:val="center"/>
              <w:rPr>
                <w:rFonts w:ascii="Calibri" w:hAnsi="Calibri"/>
                <w:b/>
                <w:sz w:val="20"/>
                <w:szCs w:val="20"/>
              </w:rPr>
            </w:pPr>
            <w:r w:rsidRPr="00242813">
              <w:rPr>
                <w:rFonts w:ascii="Calibri" w:hAnsi="Calibri"/>
                <w:b/>
                <w:sz w:val="20"/>
                <w:szCs w:val="20"/>
              </w:rPr>
              <w:t>6-8</w:t>
            </w:r>
          </w:p>
        </w:tc>
      </w:tr>
      <w:tr w:rsidR="00EE5DEF" w:rsidRPr="00242813" w14:paraId="3ED9D421" w14:textId="77777777" w:rsidTr="00EE5DEF">
        <w:trPr>
          <w:trHeight w:val="1520"/>
        </w:trPr>
        <w:tc>
          <w:tcPr>
            <w:tcW w:w="1969" w:type="dxa"/>
          </w:tcPr>
          <w:p w14:paraId="0989EECB" w14:textId="77777777" w:rsidR="00EE5DEF" w:rsidRPr="00242813" w:rsidRDefault="00EE5DEF" w:rsidP="00F33A61">
            <w:pPr>
              <w:rPr>
                <w:rFonts w:ascii="Calibri" w:hAnsi="Calibri"/>
                <w:b/>
                <w:sz w:val="20"/>
                <w:szCs w:val="20"/>
              </w:rPr>
            </w:pPr>
            <w:r w:rsidRPr="00242813">
              <w:rPr>
                <w:rFonts w:ascii="Calibri" w:hAnsi="Calibri"/>
                <w:b/>
                <w:sz w:val="20"/>
                <w:szCs w:val="20"/>
              </w:rPr>
              <w:t>ESS1.C</w:t>
            </w:r>
          </w:p>
          <w:p w14:paraId="0B9A8DBC" w14:textId="77777777" w:rsidR="00EE5DEF" w:rsidRPr="00242813" w:rsidRDefault="00EE5DEF" w:rsidP="00F33A61">
            <w:pPr>
              <w:rPr>
                <w:rFonts w:ascii="Calibri" w:hAnsi="Calibri"/>
                <w:sz w:val="20"/>
                <w:szCs w:val="20"/>
              </w:rPr>
            </w:pPr>
            <w:r w:rsidRPr="00242813">
              <w:rPr>
                <w:rFonts w:ascii="Calibri" w:hAnsi="Calibri"/>
                <w:b/>
                <w:sz w:val="20"/>
                <w:szCs w:val="20"/>
              </w:rPr>
              <w:t>The History of Planet Earth</w:t>
            </w:r>
          </w:p>
        </w:tc>
        <w:tc>
          <w:tcPr>
            <w:tcW w:w="2279" w:type="dxa"/>
          </w:tcPr>
          <w:p w14:paraId="433C0A50" w14:textId="77777777" w:rsidR="00EE5DEF" w:rsidRPr="00242813" w:rsidRDefault="00EE5DEF" w:rsidP="00F33A61">
            <w:pPr>
              <w:rPr>
                <w:rFonts w:ascii="Calibri" w:hAnsi="Calibri"/>
                <w:sz w:val="20"/>
                <w:szCs w:val="20"/>
              </w:rPr>
            </w:pPr>
            <w:r w:rsidRPr="00242813">
              <w:rPr>
                <w:rFonts w:ascii="Calibri" w:hAnsi="Calibri"/>
                <w:sz w:val="20"/>
                <w:szCs w:val="20"/>
              </w:rPr>
              <w:t xml:space="preserve">Some events happen very quickly; others occur very slowly, over a time period much longer than one can observe. </w:t>
            </w:r>
          </w:p>
        </w:tc>
        <w:tc>
          <w:tcPr>
            <w:tcW w:w="2790" w:type="dxa"/>
          </w:tcPr>
          <w:p w14:paraId="71646E8F" w14:textId="77777777" w:rsidR="00EE5DEF" w:rsidRPr="00242813" w:rsidRDefault="00EE5DEF" w:rsidP="00F33A61">
            <w:pPr>
              <w:rPr>
                <w:rFonts w:ascii="Calibri" w:hAnsi="Calibri"/>
                <w:sz w:val="20"/>
                <w:szCs w:val="20"/>
              </w:rPr>
            </w:pPr>
            <w:r w:rsidRPr="00242813">
              <w:rPr>
                <w:rFonts w:ascii="Calibri" w:hAnsi="Calibri"/>
                <w:sz w:val="20"/>
                <w:szCs w:val="20"/>
              </w:rPr>
              <w:t>Local, regional, and global patterns of rock formations reveal changes over time due to earth forces, such as earthquakes. The presence and location of certain fossil types indicate the order in which rock layers were formed.</w:t>
            </w:r>
          </w:p>
          <w:p w14:paraId="34F25970" w14:textId="77777777" w:rsidR="00EE5DEF" w:rsidRPr="00242813" w:rsidRDefault="00EE5DEF" w:rsidP="00F33A61">
            <w:pPr>
              <w:rPr>
                <w:rFonts w:ascii="Calibri" w:hAnsi="Calibri"/>
                <w:sz w:val="20"/>
                <w:szCs w:val="20"/>
              </w:rPr>
            </w:pPr>
          </w:p>
        </w:tc>
        <w:tc>
          <w:tcPr>
            <w:tcW w:w="3978" w:type="dxa"/>
          </w:tcPr>
          <w:p w14:paraId="505DF055" w14:textId="77777777" w:rsidR="00EE5DEF" w:rsidRPr="00242813" w:rsidRDefault="00EE5DEF" w:rsidP="00F33A61">
            <w:pPr>
              <w:rPr>
                <w:rFonts w:ascii="Calibri" w:hAnsi="Calibri"/>
                <w:sz w:val="20"/>
                <w:szCs w:val="20"/>
              </w:rPr>
            </w:pPr>
            <w:r w:rsidRPr="00242813">
              <w:rPr>
                <w:rFonts w:ascii="Calibri" w:hAnsi="Calibri"/>
                <w:sz w:val="20"/>
                <w:szCs w:val="20"/>
              </w:rPr>
              <w:t>The geologic time scale interpreted from rock strata provides a way to organize Earth’s history. Analyses of rock strata and the fossil record provide only relative dates, not an absolute scale.</w:t>
            </w:r>
          </w:p>
        </w:tc>
      </w:tr>
      <w:tr w:rsidR="00EE5DEF" w:rsidRPr="00242813" w14:paraId="77A8E5D3" w14:textId="77777777" w:rsidTr="00EE5DEF">
        <w:trPr>
          <w:trHeight w:val="1489"/>
        </w:trPr>
        <w:tc>
          <w:tcPr>
            <w:tcW w:w="1969" w:type="dxa"/>
          </w:tcPr>
          <w:p w14:paraId="45ABDB5E" w14:textId="77777777" w:rsidR="00EE5DEF" w:rsidRPr="00242813" w:rsidRDefault="00EE5DEF" w:rsidP="00F33A61">
            <w:pPr>
              <w:rPr>
                <w:rFonts w:ascii="Calibri" w:hAnsi="Calibri"/>
                <w:b/>
                <w:sz w:val="20"/>
                <w:szCs w:val="20"/>
              </w:rPr>
            </w:pPr>
            <w:r w:rsidRPr="00242813">
              <w:rPr>
                <w:rFonts w:ascii="Calibri" w:hAnsi="Calibri"/>
                <w:b/>
                <w:sz w:val="20"/>
                <w:szCs w:val="20"/>
              </w:rPr>
              <w:t>LS3.A</w:t>
            </w:r>
          </w:p>
          <w:p w14:paraId="6D0B75C5" w14:textId="77777777" w:rsidR="00EE5DEF" w:rsidRPr="00242813" w:rsidRDefault="00EE5DEF" w:rsidP="00F33A61">
            <w:pPr>
              <w:rPr>
                <w:rFonts w:ascii="Calibri" w:hAnsi="Calibri"/>
                <w:b/>
                <w:sz w:val="20"/>
                <w:szCs w:val="20"/>
              </w:rPr>
            </w:pPr>
            <w:r w:rsidRPr="00242813">
              <w:rPr>
                <w:rFonts w:ascii="Calibri" w:hAnsi="Calibri"/>
                <w:b/>
                <w:sz w:val="20"/>
                <w:szCs w:val="20"/>
              </w:rPr>
              <w:t>Inheritance of Traits</w:t>
            </w:r>
          </w:p>
        </w:tc>
        <w:tc>
          <w:tcPr>
            <w:tcW w:w="2279" w:type="dxa"/>
          </w:tcPr>
          <w:p w14:paraId="6BB1F17D" w14:textId="77777777" w:rsidR="00EE5DEF" w:rsidRPr="00242813" w:rsidRDefault="00EE5DEF" w:rsidP="00F33A61">
            <w:pPr>
              <w:rPr>
                <w:rFonts w:ascii="Calibri" w:hAnsi="Calibri"/>
                <w:sz w:val="20"/>
                <w:szCs w:val="20"/>
              </w:rPr>
            </w:pPr>
            <w:r w:rsidRPr="00242813">
              <w:rPr>
                <w:rFonts w:ascii="Calibri" w:hAnsi="Calibri"/>
                <w:sz w:val="20"/>
                <w:szCs w:val="20"/>
              </w:rPr>
              <w:t>Young animals are very much, but not exactly, like, their parents. Plants also are very much, but not exactly, like their parents.</w:t>
            </w:r>
          </w:p>
          <w:p w14:paraId="248A2A0B" w14:textId="77777777" w:rsidR="00EE5DEF" w:rsidRPr="00242813" w:rsidRDefault="00EE5DEF" w:rsidP="00F33A61">
            <w:pPr>
              <w:pStyle w:val="ListParagraph"/>
              <w:ind w:left="177"/>
              <w:rPr>
                <w:rFonts w:ascii="Calibri" w:hAnsi="Calibri"/>
                <w:sz w:val="20"/>
                <w:szCs w:val="20"/>
              </w:rPr>
            </w:pPr>
          </w:p>
        </w:tc>
        <w:tc>
          <w:tcPr>
            <w:tcW w:w="2790" w:type="dxa"/>
          </w:tcPr>
          <w:p w14:paraId="637BB58C" w14:textId="77777777" w:rsidR="00EE5DEF" w:rsidRPr="00242813" w:rsidRDefault="00EE5DEF" w:rsidP="00F33A61">
            <w:pPr>
              <w:rPr>
                <w:rFonts w:ascii="Calibri" w:hAnsi="Calibri"/>
                <w:sz w:val="20"/>
                <w:szCs w:val="20"/>
              </w:rPr>
            </w:pPr>
            <w:r w:rsidRPr="00242813">
              <w:rPr>
                <w:rFonts w:ascii="Calibri" w:hAnsi="Calibri"/>
                <w:sz w:val="20"/>
                <w:szCs w:val="20"/>
              </w:rPr>
              <w:t>Many characteristics of organisms are inherited from their parents. Other characteristics result from individuals’ interactions with the environment, which can range from diet to learning. Many characteristics involve both inheritance and environment.</w:t>
            </w:r>
          </w:p>
        </w:tc>
        <w:tc>
          <w:tcPr>
            <w:tcW w:w="3978" w:type="dxa"/>
          </w:tcPr>
          <w:p w14:paraId="1BF095A0" w14:textId="77777777" w:rsidR="00EE5DEF" w:rsidRPr="00242813" w:rsidRDefault="00EE5DEF" w:rsidP="00F33A61">
            <w:pPr>
              <w:rPr>
                <w:rFonts w:ascii="Calibri" w:hAnsi="Calibri"/>
                <w:sz w:val="20"/>
                <w:szCs w:val="20"/>
              </w:rPr>
            </w:pPr>
            <w:r w:rsidRPr="00242813">
              <w:rPr>
                <w:rFonts w:ascii="Calibri" w:hAnsi="Calibri"/>
                <w:sz w:val="20"/>
                <w:szCs w:val="20"/>
              </w:rPr>
              <w:t xml:space="preserve">Genes are located in the chromosomes of cells, with each chromosome pair containing two variants of each of many distinct genes. Each distinct gene chiefly controls the production of specific proteins, which in turn affects the traits of the individual. Changes (mutations) to genes can result in changes to proteins, which can affect the structures and functions of the organism and thereby change traits. Variations of inherited traits between parent and offspring arise from genetic differences that result from the subset of chromosomes (and therefore genes) </w:t>
            </w:r>
            <w:r w:rsidRPr="00242813">
              <w:rPr>
                <w:rFonts w:ascii="Calibri" w:hAnsi="Calibri"/>
                <w:sz w:val="20"/>
                <w:szCs w:val="20"/>
              </w:rPr>
              <w:lastRenderedPageBreak/>
              <w:t xml:space="preserve">inherited. </w:t>
            </w:r>
          </w:p>
        </w:tc>
      </w:tr>
      <w:tr w:rsidR="00EE5DEF" w:rsidRPr="00242813" w14:paraId="1C4F052B" w14:textId="77777777" w:rsidTr="00EE5DEF">
        <w:trPr>
          <w:trHeight w:val="449"/>
        </w:trPr>
        <w:tc>
          <w:tcPr>
            <w:tcW w:w="1969" w:type="dxa"/>
          </w:tcPr>
          <w:p w14:paraId="2585D387" w14:textId="77777777" w:rsidR="00EE5DEF" w:rsidRPr="00242813" w:rsidRDefault="00EE5DEF" w:rsidP="00F33A61">
            <w:pPr>
              <w:rPr>
                <w:rFonts w:ascii="Calibri" w:hAnsi="Calibri"/>
                <w:b/>
                <w:sz w:val="20"/>
                <w:szCs w:val="20"/>
              </w:rPr>
            </w:pPr>
            <w:r w:rsidRPr="00242813">
              <w:rPr>
                <w:rFonts w:ascii="Calibri" w:hAnsi="Calibri"/>
                <w:b/>
                <w:sz w:val="20"/>
                <w:szCs w:val="20"/>
              </w:rPr>
              <w:lastRenderedPageBreak/>
              <w:t>LS3.B</w:t>
            </w:r>
          </w:p>
          <w:p w14:paraId="1A10AFE5" w14:textId="77777777" w:rsidR="00EE5DEF" w:rsidRPr="00242813" w:rsidRDefault="00EE5DEF" w:rsidP="00F33A61">
            <w:pPr>
              <w:rPr>
                <w:rFonts w:ascii="Calibri" w:hAnsi="Calibri"/>
                <w:b/>
                <w:sz w:val="20"/>
                <w:szCs w:val="20"/>
              </w:rPr>
            </w:pPr>
            <w:r w:rsidRPr="00242813">
              <w:rPr>
                <w:rFonts w:ascii="Calibri" w:hAnsi="Calibri"/>
                <w:b/>
                <w:sz w:val="20"/>
                <w:szCs w:val="20"/>
              </w:rPr>
              <w:t>Variation of Traits</w:t>
            </w:r>
          </w:p>
        </w:tc>
        <w:tc>
          <w:tcPr>
            <w:tcW w:w="2279" w:type="dxa"/>
          </w:tcPr>
          <w:p w14:paraId="0D38B378" w14:textId="77777777" w:rsidR="00EE5DEF" w:rsidRPr="00242813" w:rsidRDefault="00EE5DEF" w:rsidP="00F33A61">
            <w:pPr>
              <w:rPr>
                <w:rFonts w:ascii="Calibri" w:hAnsi="Calibri"/>
                <w:sz w:val="20"/>
                <w:szCs w:val="20"/>
              </w:rPr>
            </w:pPr>
            <w:r w:rsidRPr="00242813">
              <w:rPr>
                <w:rFonts w:ascii="Calibri" w:hAnsi="Calibri"/>
                <w:sz w:val="20"/>
                <w:szCs w:val="20"/>
              </w:rPr>
              <w:t xml:space="preserve">Individuals of the same kind of plant or animal are recognizable as similar but can also vary in many ways. </w:t>
            </w:r>
          </w:p>
        </w:tc>
        <w:tc>
          <w:tcPr>
            <w:tcW w:w="2790" w:type="dxa"/>
          </w:tcPr>
          <w:p w14:paraId="5349BCD0" w14:textId="77777777" w:rsidR="00EE5DEF" w:rsidRPr="00242813" w:rsidRDefault="00EE5DEF" w:rsidP="00F33A61">
            <w:pPr>
              <w:rPr>
                <w:rFonts w:ascii="Calibri" w:hAnsi="Calibri"/>
                <w:sz w:val="20"/>
                <w:szCs w:val="20"/>
              </w:rPr>
            </w:pPr>
            <w:r w:rsidRPr="00242813">
              <w:rPr>
                <w:rFonts w:ascii="Calibri" w:hAnsi="Calibri"/>
                <w:sz w:val="20"/>
                <w:szCs w:val="20"/>
              </w:rPr>
              <w:t xml:space="preserve">Different organisms vary in how they look and function because they have different inherited information. The environment also affects the traits that an organism develops. </w:t>
            </w:r>
          </w:p>
        </w:tc>
        <w:tc>
          <w:tcPr>
            <w:tcW w:w="3978" w:type="dxa"/>
          </w:tcPr>
          <w:p w14:paraId="4EDD5692" w14:textId="77777777" w:rsidR="00EE5DEF" w:rsidRPr="00242813" w:rsidRDefault="00EE5DEF" w:rsidP="00F33A61">
            <w:pPr>
              <w:rPr>
                <w:rFonts w:ascii="Calibri" w:hAnsi="Calibri" w:cs="Arial"/>
                <w:sz w:val="20"/>
                <w:szCs w:val="20"/>
              </w:rPr>
            </w:pPr>
            <w:r w:rsidRPr="00242813">
              <w:rPr>
                <w:rFonts w:ascii="Calibri" w:hAnsi="Calibri"/>
                <w:sz w:val="20"/>
                <w:szCs w:val="20"/>
              </w:rPr>
              <w:t xml:space="preserve">In sexually reproducing organisms, each parent contributes half of the genes acquired (at random) by the offspring. Individuals have two of each chromosome and hence two alleles of each gene, one acquired from each parent. These versions may be identical or may differ from each other. In addition to variations that arise from sexual reproduction, genetic information can be altered because of mutations. Though rare, mutations may result in changes to the structure and function of proteins. Some changes are beneficial, others harmful, and some neutral to the organism. </w:t>
            </w:r>
          </w:p>
        </w:tc>
      </w:tr>
      <w:tr w:rsidR="00EE5DEF" w:rsidRPr="00242813" w14:paraId="1AC2CE41" w14:textId="77777777" w:rsidTr="00EE5DEF">
        <w:trPr>
          <w:trHeight w:val="1349"/>
        </w:trPr>
        <w:tc>
          <w:tcPr>
            <w:tcW w:w="1969" w:type="dxa"/>
          </w:tcPr>
          <w:p w14:paraId="1E860C34" w14:textId="77777777" w:rsidR="00EE5DEF" w:rsidRPr="00242813" w:rsidRDefault="00EE5DEF" w:rsidP="00F33A61">
            <w:pPr>
              <w:rPr>
                <w:rFonts w:ascii="Calibri" w:hAnsi="Calibri"/>
                <w:b/>
                <w:sz w:val="20"/>
                <w:szCs w:val="20"/>
              </w:rPr>
            </w:pPr>
            <w:r w:rsidRPr="00242813">
              <w:rPr>
                <w:rFonts w:ascii="Calibri" w:hAnsi="Calibri"/>
                <w:b/>
                <w:sz w:val="20"/>
                <w:szCs w:val="20"/>
              </w:rPr>
              <w:t>LS4.A</w:t>
            </w:r>
          </w:p>
          <w:p w14:paraId="178EE89B" w14:textId="77777777" w:rsidR="00EE5DEF" w:rsidRPr="00242813" w:rsidRDefault="00EE5DEF" w:rsidP="00F33A61">
            <w:pPr>
              <w:rPr>
                <w:rFonts w:ascii="Calibri" w:hAnsi="Calibri"/>
                <w:b/>
                <w:sz w:val="20"/>
                <w:szCs w:val="20"/>
              </w:rPr>
            </w:pPr>
            <w:r w:rsidRPr="00242813">
              <w:rPr>
                <w:rFonts w:ascii="Calibri" w:hAnsi="Calibri"/>
                <w:b/>
                <w:sz w:val="20"/>
                <w:szCs w:val="20"/>
              </w:rPr>
              <w:t>Evidence of Common Ancestry and Diversity</w:t>
            </w:r>
          </w:p>
        </w:tc>
        <w:tc>
          <w:tcPr>
            <w:tcW w:w="2279" w:type="dxa"/>
          </w:tcPr>
          <w:p w14:paraId="607E413F" w14:textId="77777777" w:rsidR="00EE5DEF" w:rsidRPr="00242813" w:rsidRDefault="00EE5DEF" w:rsidP="00F33A61">
            <w:pPr>
              <w:rPr>
                <w:rFonts w:ascii="Calibri" w:hAnsi="Calibri"/>
                <w:sz w:val="20"/>
                <w:szCs w:val="20"/>
              </w:rPr>
            </w:pPr>
            <w:r w:rsidRPr="00242813">
              <w:rPr>
                <w:rFonts w:ascii="Calibri" w:hAnsi="Calibri"/>
                <w:sz w:val="20"/>
                <w:szCs w:val="20"/>
              </w:rPr>
              <w:t>N/A</w:t>
            </w:r>
          </w:p>
          <w:p w14:paraId="6699FDE7" w14:textId="77777777" w:rsidR="00EE5DEF" w:rsidRPr="00242813" w:rsidRDefault="00EE5DEF" w:rsidP="00F33A61">
            <w:pPr>
              <w:rPr>
                <w:rFonts w:ascii="Calibri" w:hAnsi="Calibri"/>
                <w:sz w:val="20"/>
                <w:szCs w:val="20"/>
              </w:rPr>
            </w:pPr>
          </w:p>
        </w:tc>
        <w:tc>
          <w:tcPr>
            <w:tcW w:w="2790" w:type="dxa"/>
          </w:tcPr>
          <w:p w14:paraId="3CAE75F6" w14:textId="77777777" w:rsidR="00EE5DEF" w:rsidRPr="00242813" w:rsidRDefault="00EE5DEF" w:rsidP="00F33A61">
            <w:pPr>
              <w:rPr>
                <w:rFonts w:ascii="Calibri" w:hAnsi="Calibri"/>
                <w:sz w:val="20"/>
                <w:szCs w:val="20"/>
              </w:rPr>
            </w:pPr>
            <w:r w:rsidRPr="00242813">
              <w:rPr>
                <w:rFonts w:ascii="Calibri" w:hAnsi="Calibri"/>
                <w:sz w:val="20"/>
                <w:szCs w:val="20"/>
              </w:rPr>
              <w:t>Some living organisms resemble organisms that once lived on Earth. Fossils provide evidence about the types of organisms and environments that existed long ago.</w:t>
            </w:r>
          </w:p>
        </w:tc>
        <w:tc>
          <w:tcPr>
            <w:tcW w:w="3978" w:type="dxa"/>
          </w:tcPr>
          <w:p w14:paraId="0BF03F8D" w14:textId="77777777" w:rsidR="00EE5DEF" w:rsidRPr="00242813" w:rsidRDefault="00EE5DEF" w:rsidP="00F33A61">
            <w:pPr>
              <w:rPr>
                <w:rFonts w:ascii="Calibri" w:hAnsi="Calibri"/>
                <w:sz w:val="20"/>
                <w:szCs w:val="20"/>
              </w:rPr>
            </w:pPr>
            <w:r w:rsidRPr="00242813">
              <w:rPr>
                <w:rFonts w:ascii="Calibri" w:hAnsi="Calibri"/>
                <w:sz w:val="20"/>
                <w:szCs w:val="20"/>
              </w:rPr>
              <w:t>The fossil record documents the existence, diversity, extinction, and change of many life forms and their environments through Earth’s history. The fossil record and comparisons of anatomical similarities between organisms enables the inference of lines of evolutionary descent.</w:t>
            </w:r>
          </w:p>
        </w:tc>
      </w:tr>
      <w:tr w:rsidR="00EE5DEF" w:rsidRPr="00242813" w14:paraId="6887CDF1" w14:textId="77777777" w:rsidTr="00EE5DEF">
        <w:trPr>
          <w:trHeight w:val="890"/>
        </w:trPr>
        <w:tc>
          <w:tcPr>
            <w:tcW w:w="1969" w:type="dxa"/>
          </w:tcPr>
          <w:p w14:paraId="3E6F58C6" w14:textId="77777777" w:rsidR="00EE5DEF" w:rsidRPr="00242813" w:rsidRDefault="00EE5DEF" w:rsidP="00F33A61">
            <w:pPr>
              <w:rPr>
                <w:rFonts w:ascii="Calibri" w:hAnsi="Calibri"/>
                <w:b/>
                <w:sz w:val="20"/>
                <w:szCs w:val="20"/>
              </w:rPr>
            </w:pPr>
            <w:r w:rsidRPr="00242813">
              <w:rPr>
                <w:rFonts w:ascii="Calibri" w:hAnsi="Calibri"/>
                <w:b/>
                <w:sz w:val="20"/>
                <w:szCs w:val="20"/>
              </w:rPr>
              <w:t>LS4.B</w:t>
            </w:r>
          </w:p>
          <w:p w14:paraId="50AD7081" w14:textId="77777777" w:rsidR="00EE5DEF" w:rsidRPr="00242813" w:rsidRDefault="00EE5DEF" w:rsidP="00F33A61">
            <w:pPr>
              <w:rPr>
                <w:rFonts w:ascii="Calibri" w:hAnsi="Calibri"/>
                <w:b/>
                <w:sz w:val="20"/>
                <w:szCs w:val="20"/>
              </w:rPr>
            </w:pPr>
            <w:r w:rsidRPr="00242813">
              <w:rPr>
                <w:rFonts w:ascii="Calibri" w:hAnsi="Calibri"/>
                <w:b/>
                <w:sz w:val="20"/>
                <w:szCs w:val="20"/>
              </w:rPr>
              <w:t>Natural Selection</w:t>
            </w:r>
          </w:p>
        </w:tc>
        <w:tc>
          <w:tcPr>
            <w:tcW w:w="2279" w:type="dxa"/>
          </w:tcPr>
          <w:p w14:paraId="28C1F721" w14:textId="77777777" w:rsidR="00EE5DEF" w:rsidRPr="00242813" w:rsidRDefault="00EE5DEF" w:rsidP="00F33A61">
            <w:pPr>
              <w:rPr>
                <w:rFonts w:ascii="Calibri" w:hAnsi="Calibri"/>
                <w:sz w:val="20"/>
                <w:szCs w:val="20"/>
              </w:rPr>
            </w:pPr>
            <w:r w:rsidRPr="00242813">
              <w:rPr>
                <w:rFonts w:ascii="Calibri" w:hAnsi="Calibri"/>
                <w:sz w:val="20"/>
                <w:szCs w:val="20"/>
              </w:rPr>
              <w:t>N/A</w:t>
            </w:r>
          </w:p>
        </w:tc>
        <w:tc>
          <w:tcPr>
            <w:tcW w:w="2790" w:type="dxa"/>
          </w:tcPr>
          <w:p w14:paraId="343286E7" w14:textId="77777777" w:rsidR="00EE5DEF" w:rsidRPr="00242813" w:rsidRDefault="00EE5DEF" w:rsidP="00F33A61">
            <w:pPr>
              <w:rPr>
                <w:rFonts w:ascii="Calibri" w:hAnsi="Calibri"/>
                <w:sz w:val="20"/>
                <w:szCs w:val="20"/>
              </w:rPr>
            </w:pPr>
            <w:r w:rsidRPr="00242813">
              <w:rPr>
                <w:rFonts w:ascii="Calibri" w:hAnsi="Calibri"/>
                <w:sz w:val="20"/>
                <w:szCs w:val="20"/>
              </w:rPr>
              <w:t xml:space="preserve">Sometimes the differences in characteristics between individuals of the same species provide advantages in surviving, finding mates, and reproducing. </w:t>
            </w:r>
          </w:p>
        </w:tc>
        <w:tc>
          <w:tcPr>
            <w:tcW w:w="3978" w:type="dxa"/>
          </w:tcPr>
          <w:p w14:paraId="116E2490" w14:textId="77777777" w:rsidR="00EE5DEF" w:rsidRPr="00242813" w:rsidRDefault="00EE5DEF" w:rsidP="00F33A61">
            <w:pPr>
              <w:rPr>
                <w:rFonts w:ascii="Calibri" w:hAnsi="Calibri"/>
                <w:sz w:val="20"/>
                <w:szCs w:val="20"/>
              </w:rPr>
            </w:pPr>
            <w:r w:rsidRPr="00242813">
              <w:rPr>
                <w:rFonts w:ascii="Calibri" w:hAnsi="Calibri"/>
                <w:sz w:val="20"/>
                <w:szCs w:val="20"/>
              </w:rPr>
              <w:t>Natural selection leads to the predominance of certain traits in a population, and the suppression of others.</w:t>
            </w:r>
          </w:p>
          <w:p w14:paraId="497D5738" w14:textId="77777777" w:rsidR="00EE5DEF" w:rsidRPr="00242813" w:rsidRDefault="00EE5DEF" w:rsidP="00F33A61">
            <w:pPr>
              <w:rPr>
                <w:rFonts w:ascii="Calibri" w:hAnsi="Calibri"/>
                <w:sz w:val="20"/>
                <w:szCs w:val="20"/>
              </w:rPr>
            </w:pPr>
            <w:r w:rsidRPr="00242813">
              <w:rPr>
                <w:rFonts w:ascii="Calibri" w:hAnsi="Calibri"/>
                <w:sz w:val="20"/>
                <w:szCs w:val="20"/>
              </w:rPr>
              <w:t>In artificial selection, humans have the capacity to influence certain characteristics of organisms by selective breeding. One can choose desired parental traits determined by genes, which are then passed on to offspring.</w:t>
            </w:r>
          </w:p>
        </w:tc>
      </w:tr>
      <w:tr w:rsidR="00EE5DEF" w:rsidRPr="00242813" w14:paraId="6CCFD6AA" w14:textId="77777777" w:rsidTr="00EE5DEF">
        <w:trPr>
          <w:trHeight w:val="890"/>
        </w:trPr>
        <w:tc>
          <w:tcPr>
            <w:tcW w:w="1969" w:type="dxa"/>
          </w:tcPr>
          <w:p w14:paraId="3CF48525" w14:textId="77777777" w:rsidR="00EE5DEF" w:rsidRPr="00242813" w:rsidRDefault="00EE5DEF" w:rsidP="00F33A61">
            <w:pPr>
              <w:rPr>
                <w:rFonts w:ascii="Calibri" w:hAnsi="Calibri"/>
                <w:b/>
                <w:sz w:val="20"/>
                <w:szCs w:val="20"/>
              </w:rPr>
            </w:pPr>
            <w:r w:rsidRPr="00242813">
              <w:rPr>
                <w:rFonts w:ascii="Calibri" w:hAnsi="Calibri"/>
                <w:b/>
                <w:sz w:val="20"/>
                <w:szCs w:val="20"/>
              </w:rPr>
              <w:t>LS4.C</w:t>
            </w:r>
          </w:p>
          <w:p w14:paraId="0BA4BA2E" w14:textId="77777777" w:rsidR="00EE5DEF" w:rsidRPr="00242813" w:rsidRDefault="00EE5DEF" w:rsidP="00F33A61">
            <w:pPr>
              <w:rPr>
                <w:rFonts w:ascii="Calibri" w:hAnsi="Calibri"/>
                <w:b/>
                <w:sz w:val="20"/>
                <w:szCs w:val="20"/>
              </w:rPr>
            </w:pPr>
            <w:r w:rsidRPr="00242813">
              <w:rPr>
                <w:rFonts w:ascii="Calibri" w:hAnsi="Calibri"/>
                <w:b/>
                <w:sz w:val="20"/>
                <w:szCs w:val="20"/>
              </w:rPr>
              <w:t>Adaptation</w:t>
            </w:r>
          </w:p>
        </w:tc>
        <w:tc>
          <w:tcPr>
            <w:tcW w:w="2279" w:type="dxa"/>
          </w:tcPr>
          <w:p w14:paraId="4987331A" w14:textId="77777777" w:rsidR="00EE5DEF" w:rsidRPr="00242813" w:rsidRDefault="00EE5DEF" w:rsidP="00F33A61">
            <w:pPr>
              <w:rPr>
                <w:rFonts w:ascii="Calibri" w:hAnsi="Calibri"/>
                <w:sz w:val="20"/>
                <w:szCs w:val="20"/>
              </w:rPr>
            </w:pPr>
            <w:r w:rsidRPr="00242813">
              <w:rPr>
                <w:rFonts w:ascii="Calibri" w:hAnsi="Calibri"/>
                <w:sz w:val="20"/>
                <w:szCs w:val="20"/>
              </w:rPr>
              <w:t>N/A</w:t>
            </w:r>
          </w:p>
        </w:tc>
        <w:tc>
          <w:tcPr>
            <w:tcW w:w="2790" w:type="dxa"/>
          </w:tcPr>
          <w:p w14:paraId="62C055B8" w14:textId="77777777" w:rsidR="00EE5DEF" w:rsidRPr="00242813" w:rsidRDefault="00EE5DEF" w:rsidP="00F33A61">
            <w:pPr>
              <w:rPr>
                <w:rFonts w:ascii="Calibri" w:hAnsi="Calibri"/>
                <w:sz w:val="20"/>
                <w:szCs w:val="20"/>
              </w:rPr>
            </w:pPr>
            <w:r w:rsidRPr="00242813">
              <w:rPr>
                <w:rFonts w:ascii="Calibri" w:hAnsi="Calibri"/>
                <w:sz w:val="20"/>
                <w:szCs w:val="20"/>
              </w:rPr>
              <w:t>For any particular environment, some kinds of organisms survive well, some survive less well, and some cannot survive at all.</w:t>
            </w:r>
          </w:p>
        </w:tc>
        <w:tc>
          <w:tcPr>
            <w:tcW w:w="3978" w:type="dxa"/>
          </w:tcPr>
          <w:p w14:paraId="07A5558E" w14:textId="77777777" w:rsidR="00EE5DEF" w:rsidRPr="00242813" w:rsidRDefault="00EE5DEF" w:rsidP="00F33A61">
            <w:pPr>
              <w:rPr>
                <w:rFonts w:ascii="Calibri" w:hAnsi="Calibri"/>
                <w:sz w:val="20"/>
                <w:szCs w:val="20"/>
              </w:rPr>
            </w:pPr>
            <w:r w:rsidRPr="00242813">
              <w:rPr>
                <w:rFonts w:ascii="Calibri" w:hAnsi="Calibri"/>
                <w:sz w:val="20"/>
                <w:szCs w:val="20"/>
              </w:rPr>
              <w:t>Adaptation by natural selection acting over generations is one important process by which species change over time in response to changes in environmental conditions. Traits that support successful survival and reproduction in the new environment become more common; those that do not become less common. Thus, the distribution of traits in a population changes.</w:t>
            </w:r>
          </w:p>
        </w:tc>
      </w:tr>
    </w:tbl>
    <w:p w14:paraId="7C6B2CCB" w14:textId="77777777" w:rsidR="00EE5DEF" w:rsidRDefault="00EE5DEF" w:rsidP="00F33A61">
      <w:pPr>
        <w:rPr>
          <w:rFonts w:ascii="Calibri" w:hAnsi="Calibri" w:cs="Lora-Regular"/>
          <w:sz w:val="22"/>
          <w:szCs w:val="22"/>
        </w:rPr>
      </w:pPr>
    </w:p>
    <w:p w14:paraId="735313A7" w14:textId="77777777" w:rsidR="00164551" w:rsidRDefault="00164551" w:rsidP="00F33A61">
      <w:pPr>
        <w:rPr>
          <w:rFonts w:ascii="Calibri" w:hAnsi="Calibri" w:cs="Lora-Regular"/>
          <w:sz w:val="22"/>
          <w:szCs w:val="22"/>
        </w:rPr>
      </w:pPr>
    </w:p>
    <w:p w14:paraId="5525E57A" w14:textId="77777777" w:rsidR="00164551" w:rsidRDefault="00164551" w:rsidP="00F33A61">
      <w:pPr>
        <w:rPr>
          <w:rFonts w:ascii="Calibri" w:hAnsi="Calibri" w:cs="Lora-Regular"/>
          <w:sz w:val="22"/>
          <w:szCs w:val="22"/>
        </w:rPr>
      </w:pPr>
    </w:p>
    <w:p w14:paraId="29E1643F" w14:textId="77777777" w:rsidR="00164551" w:rsidRDefault="00164551" w:rsidP="00F33A61">
      <w:pPr>
        <w:rPr>
          <w:rFonts w:ascii="Calibri" w:hAnsi="Calibri" w:cs="Lora-Regular"/>
          <w:sz w:val="22"/>
          <w:szCs w:val="22"/>
        </w:rPr>
      </w:pPr>
    </w:p>
    <w:p w14:paraId="46CF8014" w14:textId="77777777" w:rsidR="00164551" w:rsidRPr="00922074" w:rsidRDefault="00164551" w:rsidP="00F33A61">
      <w:pPr>
        <w:rPr>
          <w:rFonts w:ascii="Calibri" w:hAnsi="Calibri" w:cs="Lora-Regular"/>
          <w:sz w:val="22"/>
          <w:szCs w:val="22"/>
        </w:rPr>
      </w:pPr>
    </w:p>
    <w:tbl>
      <w:tblPr>
        <w:tblStyle w:val="TableGrid"/>
        <w:tblW w:w="0" w:type="auto"/>
        <w:tblLook w:val="04A0" w:firstRow="1" w:lastRow="0" w:firstColumn="1" w:lastColumn="0" w:noHBand="0" w:noVBand="1"/>
      </w:tblPr>
      <w:tblGrid>
        <w:gridCol w:w="1863"/>
        <w:gridCol w:w="2385"/>
        <w:gridCol w:w="2790"/>
        <w:gridCol w:w="3978"/>
      </w:tblGrid>
      <w:tr w:rsidR="00EE5DEF" w:rsidRPr="00164551" w14:paraId="35F479A1" w14:textId="77777777" w:rsidTr="00E23554">
        <w:trPr>
          <w:trHeight w:val="359"/>
        </w:trPr>
        <w:tc>
          <w:tcPr>
            <w:tcW w:w="1863" w:type="dxa"/>
          </w:tcPr>
          <w:p w14:paraId="36A25D76" w14:textId="251FA886" w:rsidR="00EE5DEF" w:rsidRPr="00164551" w:rsidRDefault="00EE5DEF" w:rsidP="00F33A61">
            <w:pPr>
              <w:spacing w:after="80"/>
              <w:jc w:val="center"/>
              <w:rPr>
                <w:rFonts w:ascii="Calibri" w:hAnsi="Calibri"/>
                <w:b/>
                <w:sz w:val="20"/>
                <w:szCs w:val="20"/>
              </w:rPr>
            </w:pPr>
            <w:r w:rsidRPr="00164551">
              <w:rPr>
                <w:rFonts w:ascii="Calibri" w:hAnsi="Calibri"/>
                <w:b/>
                <w:sz w:val="20"/>
                <w:szCs w:val="20"/>
              </w:rPr>
              <w:lastRenderedPageBreak/>
              <w:t>Science and Engineering Practice</w:t>
            </w:r>
            <w:r w:rsidR="007D16E7" w:rsidRPr="00164551">
              <w:rPr>
                <w:rFonts w:ascii="Calibri" w:hAnsi="Calibri"/>
                <w:b/>
                <w:sz w:val="20"/>
                <w:szCs w:val="20"/>
              </w:rPr>
              <w:t>s</w:t>
            </w:r>
          </w:p>
        </w:tc>
        <w:tc>
          <w:tcPr>
            <w:tcW w:w="2385" w:type="dxa"/>
          </w:tcPr>
          <w:p w14:paraId="0DE83922" w14:textId="77777777" w:rsidR="00EE5DEF" w:rsidRPr="00164551" w:rsidRDefault="00EE5DEF" w:rsidP="00F33A61">
            <w:pPr>
              <w:jc w:val="center"/>
              <w:rPr>
                <w:rFonts w:ascii="Calibri" w:hAnsi="Calibri"/>
                <w:sz w:val="20"/>
                <w:szCs w:val="20"/>
              </w:rPr>
            </w:pPr>
            <w:r w:rsidRPr="00164551">
              <w:rPr>
                <w:rFonts w:ascii="Calibri" w:hAnsi="Calibri"/>
                <w:b/>
                <w:sz w:val="20"/>
                <w:szCs w:val="20"/>
              </w:rPr>
              <w:t>K-2</w:t>
            </w:r>
          </w:p>
        </w:tc>
        <w:tc>
          <w:tcPr>
            <w:tcW w:w="2790" w:type="dxa"/>
          </w:tcPr>
          <w:p w14:paraId="20E488D9" w14:textId="77777777" w:rsidR="00EE5DEF" w:rsidRPr="00164551" w:rsidRDefault="00EE5DEF" w:rsidP="00F33A61">
            <w:pPr>
              <w:spacing w:after="80"/>
              <w:jc w:val="center"/>
              <w:rPr>
                <w:rFonts w:ascii="Calibri" w:hAnsi="Calibri"/>
                <w:sz w:val="20"/>
                <w:szCs w:val="20"/>
              </w:rPr>
            </w:pPr>
            <w:r w:rsidRPr="00164551">
              <w:rPr>
                <w:rFonts w:ascii="Calibri" w:hAnsi="Calibri"/>
                <w:b/>
                <w:sz w:val="20"/>
                <w:szCs w:val="20"/>
              </w:rPr>
              <w:t>3-5</w:t>
            </w:r>
          </w:p>
        </w:tc>
        <w:tc>
          <w:tcPr>
            <w:tcW w:w="3978" w:type="dxa"/>
          </w:tcPr>
          <w:p w14:paraId="7A62A8D9" w14:textId="77777777" w:rsidR="00EE5DEF" w:rsidRPr="00164551" w:rsidRDefault="00EE5DEF" w:rsidP="00F33A61">
            <w:pPr>
              <w:jc w:val="center"/>
              <w:rPr>
                <w:rFonts w:ascii="Calibri" w:hAnsi="Calibri"/>
                <w:sz w:val="20"/>
                <w:szCs w:val="20"/>
              </w:rPr>
            </w:pPr>
            <w:r w:rsidRPr="00164551">
              <w:rPr>
                <w:rFonts w:ascii="Calibri" w:hAnsi="Calibri"/>
                <w:b/>
                <w:sz w:val="20"/>
                <w:szCs w:val="20"/>
              </w:rPr>
              <w:t>6-8</w:t>
            </w:r>
          </w:p>
        </w:tc>
      </w:tr>
      <w:tr w:rsidR="004E2FE4" w:rsidRPr="00164551" w14:paraId="3BF05B05" w14:textId="77777777" w:rsidTr="00E23554">
        <w:trPr>
          <w:trHeight w:val="1312"/>
        </w:trPr>
        <w:tc>
          <w:tcPr>
            <w:tcW w:w="1863" w:type="dxa"/>
          </w:tcPr>
          <w:p w14:paraId="2FFE0853" w14:textId="65178959" w:rsidR="004E2FE4" w:rsidRPr="00164551" w:rsidRDefault="004E2FE4" w:rsidP="00F33A61">
            <w:pPr>
              <w:spacing w:after="80"/>
              <w:rPr>
                <w:rFonts w:ascii="Calibri" w:hAnsi="Calibri"/>
                <w:b/>
                <w:sz w:val="20"/>
                <w:szCs w:val="20"/>
              </w:rPr>
            </w:pPr>
            <w:r w:rsidRPr="00164551">
              <w:rPr>
                <w:rFonts w:ascii="Calibri" w:hAnsi="Calibri"/>
                <w:b/>
                <w:sz w:val="20"/>
                <w:szCs w:val="20"/>
              </w:rPr>
              <w:t>Developing and Using Models</w:t>
            </w:r>
          </w:p>
        </w:tc>
        <w:tc>
          <w:tcPr>
            <w:tcW w:w="2385" w:type="dxa"/>
          </w:tcPr>
          <w:p w14:paraId="52FD0F65" w14:textId="77777777" w:rsidR="004E2FE4" w:rsidRPr="00164551" w:rsidRDefault="004E2FE4" w:rsidP="00F33A61">
            <w:pPr>
              <w:rPr>
                <w:rFonts w:ascii="Calibri" w:hAnsi="Calibri"/>
                <w:sz w:val="20"/>
                <w:szCs w:val="20"/>
              </w:rPr>
            </w:pPr>
            <w:r w:rsidRPr="00164551">
              <w:rPr>
                <w:rFonts w:ascii="Calibri" w:hAnsi="Calibri"/>
                <w:sz w:val="20"/>
                <w:szCs w:val="20"/>
              </w:rPr>
              <w:t>Modeling in K–2 builds on prior experiences and progresses to include using and developing models (i.e., diagram, drawing, physical replica, diorama, dramatization, or storyboard) that represent concrete events or design solutions.</w:t>
            </w:r>
          </w:p>
          <w:p w14:paraId="3F922E18" w14:textId="15E5EC4D" w:rsidR="004E2FE4" w:rsidRPr="00164551" w:rsidRDefault="004E2FE4" w:rsidP="00F33A61">
            <w:pPr>
              <w:pStyle w:val="ListParagraph"/>
              <w:numPr>
                <w:ilvl w:val="0"/>
                <w:numId w:val="33"/>
              </w:numPr>
              <w:ind w:left="387"/>
              <w:rPr>
                <w:rFonts w:ascii="Calibri" w:eastAsia="Times New Roman" w:hAnsi="Calibri" w:cs="Times New Roman"/>
                <w:sz w:val="20"/>
                <w:szCs w:val="20"/>
              </w:rPr>
            </w:pPr>
            <w:r w:rsidRPr="00164551">
              <w:rPr>
                <w:rFonts w:ascii="Calibri" w:eastAsia="Times New Roman" w:hAnsi="Calibri" w:cs="Times New Roman"/>
                <w:sz w:val="20"/>
                <w:szCs w:val="20"/>
              </w:rPr>
              <w:t>Develop and/or use a model to represent amounts, relationships, relative scales (bigger, smaller), and/or patterns in the natural and designed world(s).</w:t>
            </w:r>
          </w:p>
        </w:tc>
        <w:tc>
          <w:tcPr>
            <w:tcW w:w="2790" w:type="dxa"/>
          </w:tcPr>
          <w:p w14:paraId="4B8B4E27" w14:textId="174E51A2" w:rsidR="004E2FE4" w:rsidRPr="00164551" w:rsidRDefault="004E2FE4" w:rsidP="00F33A61">
            <w:pPr>
              <w:spacing w:after="80"/>
              <w:rPr>
                <w:rFonts w:ascii="Calibri" w:hAnsi="Calibri"/>
                <w:sz w:val="20"/>
                <w:szCs w:val="20"/>
              </w:rPr>
            </w:pPr>
            <w:r w:rsidRPr="00164551">
              <w:rPr>
                <w:rFonts w:ascii="Calibri" w:hAnsi="Calibri"/>
                <w:sz w:val="20"/>
                <w:szCs w:val="20"/>
              </w:rPr>
              <w:t xml:space="preserve">Modeling in 3–5 builds on </w:t>
            </w:r>
            <w:r w:rsidR="00164551">
              <w:rPr>
                <w:rFonts w:ascii="Calibri" w:hAnsi="Calibri"/>
                <w:sz w:val="20"/>
                <w:szCs w:val="20"/>
              </w:rPr>
              <w:t>prior</w:t>
            </w:r>
            <w:r w:rsidRPr="00164551">
              <w:rPr>
                <w:rFonts w:ascii="Calibri" w:hAnsi="Calibri"/>
                <w:sz w:val="20"/>
                <w:szCs w:val="20"/>
              </w:rPr>
              <w:t xml:space="preserve"> experiences and progresses to building and revising simple models and using models to represent events and design solutions.</w:t>
            </w:r>
          </w:p>
          <w:p w14:paraId="65FF35AB" w14:textId="3A420C6E" w:rsidR="004E2FE4" w:rsidRPr="00164551" w:rsidRDefault="004E2FE4" w:rsidP="00F33A61">
            <w:pPr>
              <w:pStyle w:val="ListParagraph"/>
              <w:numPr>
                <w:ilvl w:val="0"/>
                <w:numId w:val="32"/>
              </w:numPr>
              <w:spacing w:after="80"/>
              <w:ind w:left="432"/>
              <w:rPr>
                <w:rFonts w:ascii="Calibri" w:hAnsi="Calibri"/>
                <w:sz w:val="20"/>
                <w:szCs w:val="20"/>
              </w:rPr>
            </w:pPr>
            <w:r w:rsidRPr="00164551">
              <w:rPr>
                <w:rFonts w:ascii="Calibri" w:hAnsi="Calibri"/>
                <w:sz w:val="20"/>
                <w:szCs w:val="20"/>
              </w:rPr>
              <w:t>Develop and/or use models to describe and/or predict phenomena.</w:t>
            </w:r>
          </w:p>
        </w:tc>
        <w:tc>
          <w:tcPr>
            <w:tcW w:w="3978" w:type="dxa"/>
          </w:tcPr>
          <w:p w14:paraId="12E39EC5" w14:textId="05F9A4A2" w:rsidR="004E2FE4" w:rsidRPr="00164551" w:rsidRDefault="004E2FE4" w:rsidP="00F33A61">
            <w:pPr>
              <w:rPr>
                <w:rFonts w:ascii="Calibri" w:hAnsi="Calibri"/>
                <w:sz w:val="20"/>
                <w:szCs w:val="20"/>
              </w:rPr>
            </w:pPr>
            <w:r w:rsidRPr="00164551">
              <w:rPr>
                <w:rFonts w:ascii="Calibri" w:hAnsi="Calibri"/>
                <w:sz w:val="20"/>
                <w:szCs w:val="20"/>
              </w:rPr>
              <w:t xml:space="preserve">Modeling in 6–8 builds on </w:t>
            </w:r>
            <w:r w:rsidR="00164551">
              <w:rPr>
                <w:rFonts w:ascii="Calibri" w:hAnsi="Calibri"/>
                <w:sz w:val="20"/>
                <w:szCs w:val="20"/>
              </w:rPr>
              <w:t>prior</w:t>
            </w:r>
            <w:r w:rsidRPr="00164551">
              <w:rPr>
                <w:rFonts w:ascii="Calibri" w:hAnsi="Calibri"/>
                <w:sz w:val="20"/>
                <w:szCs w:val="20"/>
              </w:rPr>
              <w:t xml:space="preserve"> experiences and progresses to developing, using, and revising models to describe, test, and predict more abstract phenomena and design systems.</w:t>
            </w:r>
          </w:p>
          <w:p w14:paraId="0ABAD0FE" w14:textId="414EB7FE" w:rsidR="004E2FE4" w:rsidRPr="00164551" w:rsidRDefault="004E2FE4" w:rsidP="00F33A61">
            <w:pPr>
              <w:pStyle w:val="ListParagraph"/>
              <w:numPr>
                <w:ilvl w:val="0"/>
                <w:numId w:val="32"/>
              </w:numPr>
              <w:ind w:left="432"/>
              <w:rPr>
                <w:rFonts w:ascii="Calibri" w:eastAsia="Times New Roman" w:hAnsi="Calibri" w:cs="Times New Roman"/>
                <w:sz w:val="20"/>
                <w:szCs w:val="20"/>
              </w:rPr>
            </w:pPr>
            <w:r w:rsidRPr="00164551">
              <w:rPr>
                <w:rFonts w:ascii="Calibri" w:hAnsi="Calibri"/>
                <w:sz w:val="20"/>
                <w:szCs w:val="20"/>
              </w:rPr>
              <w:t>Develop and/or use a model to predict and/or describe phenomena.</w:t>
            </w:r>
          </w:p>
        </w:tc>
      </w:tr>
      <w:tr w:rsidR="004E2FE4" w:rsidRPr="00164551" w14:paraId="0C4C1714" w14:textId="77777777" w:rsidTr="00C30543">
        <w:trPr>
          <w:trHeight w:val="4868"/>
        </w:trPr>
        <w:tc>
          <w:tcPr>
            <w:tcW w:w="1863" w:type="dxa"/>
          </w:tcPr>
          <w:p w14:paraId="7EEAE56F" w14:textId="3D1DA81A" w:rsidR="004E2FE4" w:rsidRPr="00164551" w:rsidRDefault="004E2FE4" w:rsidP="00F33A61">
            <w:pPr>
              <w:spacing w:after="80"/>
              <w:rPr>
                <w:rFonts w:ascii="Calibri" w:hAnsi="Calibri"/>
                <w:b/>
                <w:sz w:val="20"/>
                <w:szCs w:val="20"/>
              </w:rPr>
            </w:pPr>
            <w:r w:rsidRPr="00164551">
              <w:rPr>
                <w:rFonts w:ascii="Calibri" w:hAnsi="Calibri"/>
                <w:b/>
                <w:sz w:val="20"/>
                <w:szCs w:val="20"/>
              </w:rPr>
              <w:t xml:space="preserve">Analyzing and Interpreting </w:t>
            </w:r>
            <w:bookmarkStart w:id="0" w:name="_GoBack"/>
            <w:bookmarkEnd w:id="0"/>
            <w:r w:rsidRPr="00164551">
              <w:rPr>
                <w:rFonts w:ascii="Calibri" w:hAnsi="Calibri"/>
                <w:b/>
                <w:sz w:val="20"/>
                <w:szCs w:val="20"/>
              </w:rPr>
              <w:t>Data</w:t>
            </w:r>
            <w:r w:rsidR="00C30543" w:rsidRPr="00164551">
              <w:rPr>
                <w:rFonts w:ascii="Calibri" w:hAnsi="Calibri"/>
                <w:b/>
                <w:sz w:val="20"/>
                <w:szCs w:val="20"/>
              </w:rPr>
              <w:t>*</w:t>
            </w:r>
          </w:p>
        </w:tc>
        <w:tc>
          <w:tcPr>
            <w:tcW w:w="2385" w:type="dxa"/>
          </w:tcPr>
          <w:p w14:paraId="1470CC43" w14:textId="552D9A77" w:rsidR="004E2FE4" w:rsidRPr="00164551" w:rsidRDefault="004E2FE4" w:rsidP="00F33A61">
            <w:pPr>
              <w:rPr>
                <w:rFonts w:ascii="Calibri" w:hAnsi="Calibri"/>
                <w:sz w:val="20"/>
                <w:szCs w:val="20"/>
              </w:rPr>
            </w:pPr>
            <w:r w:rsidRPr="00164551">
              <w:rPr>
                <w:rFonts w:ascii="Calibri" w:hAnsi="Calibri"/>
                <w:sz w:val="20"/>
                <w:szCs w:val="20"/>
              </w:rPr>
              <w:t>Analyzing data</w:t>
            </w:r>
            <w:r w:rsidR="00164551">
              <w:rPr>
                <w:rFonts w:ascii="Calibri" w:hAnsi="Calibri"/>
                <w:sz w:val="20"/>
                <w:szCs w:val="20"/>
              </w:rPr>
              <w:t xml:space="preserve"> in K-2</w:t>
            </w:r>
            <w:r w:rsidRPr="00164551">
              <w:rPr>
                <w:rFonts w:ascii="Calibri" w:hAnsi="Calibri"/>
                <w:sz w:val="20"/>
                <w:szCs w:val="20"/>
              </w:rPr>
              <w:t xml:space="preserve"> builds on prior experiences and progresses to collecting, recording, and sharing observations.</w:t>
            </w:r>
          </w:p>
          <w:p w14:paraId="02B686CB" w14:textId="77777777" w:rsidR="004E2FE4" w:rsidRPr="00164551" w:rsidRDefault="004E2FE4" w:rsidP="00F33A61">
            <w:pPr>
              <w:pStyle w:val="ListParagraph"/>
              <w:numPr>
                <w:ilvl w:val="0"/>
                <w:numId w:val="28"/>
              </w:numPr>
              <w:rPr>
                <w:rFonts w:ascii="Calibri" w:eastAsia="Times New Roman" w:hAnsi="Calibri" w:cs="Times New Roman"/>
                <w:sz w:val="20"/>
                <w:szCs w:val="20"/>
              </w:rPr>
            </w:pPr>
            <w:r w:rsidRPr="00164551">
              <w:rPr>
                <w:rFonts w:ascii="Calibri" w:eastAsia="Times New Roman" w:hAnsi="Calibri" w:cs="Times New Roman"/>
                <w:sz w:val="20"/>
                <w:szCs w:val="20"/>
              </w:rPr>
              <w:t xml:space="preserve">Use and share pictures, drawings, and/or writings of observations. </w:t>
            </w:r>
          </w:p>
          <w:p w14:paraId="5AA5ED37" w14:textId="697CBD3B" w:rsidR="004E2FE4" w:rsidRPr="00164551" w:rsidRDefault="004E2FE4" w:rsidP="00F33A61">
            <w:pPr>
              <w:pStyle w:val="ListParagraph"/>
              <w:numPr>
                <w:ilvl w:val="0"/>
                <w:numId w:val="28"/>
              </w:numPr>
              <w:rPr>
                <w:rFonts w:ascii="Calibri" w:eastAsia="Times New Roman" w:hAnsi="Calibri" w:cs="Times New Roman"/>
                <w:sz w:val="20"/>
                <w:szCs w:val="20"/>
              </w:rPr>
            </w:pPr>
            <w:r w:rsidRPr="00164551">
              <w:rPr>
                <w:rFonts w:ascii="Calibri" w:eastAsia="Times New Roman" w:hAnsi="Calibri" w:cs="Times New Roman"/>
                <w:sz w:val="20"/>
                <w:szCs w:val="20"/>
              </w:rPr>
              <w:t>Use observations (firsthand or from media) to describe patterns and/or relationships in the natural and designed world(s) in order to answer scientific questions and solve problems.</w:t>
            </w:r>
          </w:p>
        </w:tc>
        <w:tc>
          <w:tcPr>
            <w:tcW w:w="2790" w:type="dxa"/>
          </w:tcPr>
          <w:p w14:paraId="720D3F98" w14:textId="518BA93C" w:rsidR="004E2FE4" w:rsidRPr="00164551" w:rsidRDefault="004E2FE4" w:rsidP="00F33A61">
            <w:pPr>
              <w:spacing w:after="80"/>
              <w:rPr>
                <w:rFonts w:ascii="Calibri" w:hAnsi="Calibri"/>
                <w:sz w:val="20"/>
                <w:szCs w:val="20"/>
              </w:rPr>
            </w:pPr>
            <w:r w:rsidRPr="00164551">
              <w:rPr>
                <w:rFonts w:ascii="Calibri" w:hAnsi="Calibri"/>
                <w:sz w:val="20"/>
                <w:szCs w:val="20"/>
              </w:rPr>
              <w:t xml:space="preserve">Analyzing data </w:t>
            </w:r>
            <w:r w:rsidR="00164551">
              <w:rPr>
                <w:rFonts w:ascii="Calibri" w:hAnsi="Calibri"/>
                <w:sz w:val="20"/>
                <w:szCs w:val="20"/>
              </w:rPr>
              <w:t xml:space="preserve">in 3-5 </w:t>
            </w:r>
            <w:r w:rsidRPr="00164551">
              <w:rPr>
                <w:rFonts w:ascii="Calibri" w:hAnsi="Calibri"/>
                <w:sz w:val="20"/>
                <w:szCs w:val="20"/>
              </w:rPr>
              <w:t xml:space="preserve">builds on prior experiences and progresses to introducing quantitative approaches to collecting data and conducting multiple trials of qualitative observations. When possible and feasible, digital tools should be used. </w:t>
            </w:r>
          </w:p>
          <w:p w14:paraId="10AAE16E" w14:textId="77777777" w:rsidR="004E2FE4" w:rsidRPr="00164551" w:rsidRDefault="004E2FE4" w:rsidP="00F33A61">
            <w:pPr>
              <w:pStyle w:val="ListParagraph"/>
              <w:numPr>
                <w:ilvl w:val="0"/>
                <w:numId w:val="30"/>
              </w:numPr>
              <w:rPr>
                <w:rFonts w:ascii="Calibri" w:eastAsia="Times New Roman" w:hAnsi="Calibri" w:cs="Times New Roman"/>
                <w:sz w:val="20"/>
                <w:szCs w:val="20"/>
              </w:rPr>
            </w:pPr>
            <w:r w:rsidRPr="00164551">
              <w:rPr>
                <w:rFonts w:ascii="Calibri" w:eastAsia="Times New Roman" w:hAnsi="Calibri" w:cs="Times New Roman"/>
                <w:sz w:val="20"/>
                <w:szCs w:val="20"/>
              </w:rPr>
              <w:t>Compare and contrast data collected by different groups in order to discuss similarities and differences in their findings.</w:t>
            </w:r>
          </w:p>
          <w:p w14:paraId="506B41CC" w14:textId="7CA76A87" w:rsidR="004E2FE4" w:rsidRPr="00164551" w:rsidRDefault="004E2FE4" w:rsidP="00F33A61">
            <w:pPr>
              <w:pStyle w:val="ListParagraph"/>
              <w:numPr>
                <w:ilvl w:val="0"/>
                <w:numId w:val="29"/>
              </w:numPr>
              <w:rPr>
                <w:rFonts w:ascii="Calibri" w:eastAsia="Times New Roman" w:hAnsi="Calibri" w:cs="Times New Roman"/>
                <w:sz w:val="20"/>
                <w:szCs w:val="20"/>
              </w:rPr>
            </w:pPr>
            <w:r w:rsidRPr="00164551">
              <w:rPr>
                <w:rFonts w:ascii="Calibri" w:eastAsia="Times New Roman" w:hAnsi="Calibri" w:cs="Times New Roman"/>
                <w:sz w:val="20"/>
                <w:szCs w:val="20"/>
              </w:rPr>
              <w:t>Represent data in tables and/or various graphical displays (bar graphs, pictographs, and/or pie charts) to reveal patterns that indicate relationships.</w:t>
            </w:r>
          </w:p>
        </w:tc>
        <w:tc>
          <w:tcPr>
            <w:tcW w:w="3978" w:type="dxa"/>
          </w:tcPr>
          <w:p w14:paraId="760B2B30" w14:textId="75E8531D" w:rsidR="004E2FE4" w:rsidRPr="00164551" w:rsidRDefault="004E2FE4" w:rsidP="00F33A61">
            <w:pPr>
              <w:rPr>
                <w:rFonts w:ascii="Calibri" w:hAnsi="Calibri"/>
                <w:sz w:val="20"/>
                <w:szCs w:val="20"/>
              </w:rPr>
            </w:pPr>
            <w:r w:rsidRPr="00164551">
              <w:rPr>
                <w:rFonts w:ascii="Calibri" w:hAnsi="Calibri"/>
                <w:sz w:val="20"/>
                <w:szCs w:val="20"/>
              </w:rPr>
              <w:t>Analyzing data</w:t>
            </w:r>
            <w:r w:rsidR="00164551">
              <w:rPr>
                <w:rFonts w:ascii="Calibri" w:hAnsi="Calibri"/>
                <w:sz w:val="20"/>
                <w:szCs w:val="20"/>
              </w:rPr>
              <w:t xml:space="preserve"> in 6-8</w:t>
            </w:r>
            <w:r w:rsidRPr="00164551">
              <w:rPr>
                <w:rFonts w:ascii="Calibri" w:hAnsi="Calibri"/>
                <w:sz w:val="20"/>
                <w:szCs w:val="20"/>
              </w:rPr>
              <w:t xml:space="preserve"> builds on prior experiences and progresses to extending quantitative analysis to investigations, distinguishing between correlation and causation, and basic statistical techniques of data and error analysis.</w:t>
            </w:r>
          </w:p>
          <w:p w14:paraId="10091E70" w14:textId="2584BDAF" w:rsidR="004E2FE4" w:rsidRPr="00164551" w:rsidRDefault="004E2FE4" w:rsidP="00F33A61">
            <w:pPr>
              <w:pStyle w:val="ListParagraph"/>
              <w:numPr>
                <w:ilvl w:val="0"/>
                <w:numId w:val="27"/>
              </w:numPr>
              <w:ind w:left="432"/>
              <w:rPr>
                <w:rFonts w:ascii="Calibri" w:eastAsia="Times New Roman" w:hAnsi="Calibri" w:cs="Times New Roman"/>
                <w:sz w:val="20"/>
                <w:szCs w:val="20"/>
              </w:rPr>
            </w:pPr>
            <w:r w:rsidRPr="00164551">
              <w:rPr>
                <w:rFonts w:ascii="Calibri" w:eastAsia="Times New Roman" w:hAnsi="Calibri" w:cs="Times New Roman"/>
                <w:sz w:val="20"/>
                <w:szCs w:val="20"/>
              </w:rPr>
              <w:t>Analyze and interpret data to determine similarities and differences in findings.</w:t>
            </w:r>
          </w:p>
          <w:p w14:paraId="33E6A708" w14:textId="3F27B8B3" w:rsidR="004E2FE4" w:rsidRPr="00164551" w:rsidRDefault="004E2FE4" w:rsidP="00F33A61">
            <w:pPr>
              <w:pStyle w:val="ListParagraph"/>
              <w:numPr>
                <w:ilvl w:val="0"/>
                <w:numId w:val="27"/>
              </w:numPr>
              <w:ind w:left="432"/>
              <w:rPr>
                <w:rFonts w:ascii="Calibri" w:eastAsia="Times New Roman" w:hAnsi="Calibri" w:cs="Times New Roman"/>
                <w:sz w:val="20"/>
                <w:szCs w:val="20"/>
              </w:rPr>
            </w:pPr>
            <w:r w:rsidRPr="00164551">
              <w:rPr>
                <w:rFonts w:ascii="Calibri" w:eastAsia="Times New Roman" w:hAnsi="Calibri" w:cs="Times New Roman"/>
                <w:sz w:val="20"/>
                <w:szCs w:val="20"/>
              </w:rPr>
              <w:t>Analyze displays of data to identify linear and nonlinear relationships.</w:t>
            </w:r>
          </w:p>
          <w:p w14:paraId="3DC81743" w14:textId="77777777" w:rsidR="004E2FE4" w:rsidRPr="00164551" w:rsidRDefault="004E2FE4" w:rsidP="00F33A61">
            <w:pPr>
              <w:rPr>
                <w:rFonts w:ascii="Calibri" w:hAnsi="Calibri"/>
                <w:sz w:val="20"/>
                <w:szCs w:val="20"/>
              </w:rPr>
            </w:pPr>
          </w:p>
          <w:p w14:paraId="3954FBC9" w14:textId="2898E24F" w:rsidR="004E2FE4" w:rsidRPr="00164551" w:rsidRDefault="004E2FE4" w:rsidP="00F33A61">
            <w:pPr>
              <w:pStyle w:val="ListParagraph"/>
              <w:spacing w:after="80"/>
              <w:ind w:left="216"/>
              <w:rPr>
                <w:rFonts w:ascii="Calibri" w:hAnsi="Calibri"/>
                <w:sz w:val="20"/>
                <w:szCs w:val="20"/>
              </w:rPr>
            </w:pPr>
          </w:p>
        </w:tc>
      </w:tr>
      <w:tr w:rsidR="007D6252" w:rsidRPr="00164551" w14:paraId="7A778EBE" w14:textId="77777777" w:rsidTr="00C30543">
        <w:trPr>
          <w:trHeight w:val="4868"/>
        </w:trPr>
        <w:tc>
          <w:tcPr>
            <w:tcW w:w="1863" w:type="dxa"/>
          </w:tcPr>
          <w:p w14:paraId="41E4335D" w14:textId="2444F3D1" w:rsidR="007D6252" w:rsidRPr="00164551" w:rsidRDefault="007D6252" w:rsidP="00F33A61">
            <w:pPr>
              <w:spacing w:after="80"/>
              <w:rPr>
                <w:rFonts w:ascii="Calibri" w:hAnsi="Calibri"/>
                <w:b/>
                <w:sz w:val="20"/>
                <w:szCs w:val="20"/>
              </w:rPr>
            </w:pPr>
            <w:r w:rsidRPr="00164551">
              <w:rPr>
                <w:rFonts w:ascii="Calibri" w:hAnsi="Calibri"/>
                <w:b/>
                <w:sz w:val="20"/>
                <w:szCs w:val="20"/>
              </w:rPr>
              <w:lastRenderedPageBreak/>
              <w:t>Using Mathematics and Computational Thinking</w:t>
            </w:r>
          </w:p>
        </w:tc>
        <w:tc>
          <w:tcPr>
            <w:tcW w:w="2385" w:type="dxa"/>
          </w:tcPr>
          <w:p w14:paraId="0FB0A46F" w14:textId="6CC96416" w:rsidR="007D6252" w:rsidRPr="00164551" w:rsidRDefault="007D6252" w:rsidP="00F33A61">
            <w:pPr>
              <w:rPr>
                <w:rFonts w:ascii="Calibri" w:hAnsi="Calibri"/>
                <w:sz w:val="20"/>
                <w:szCs w:val="20"/>
              </w:rPr>
            </w:pPr>
            <w:r w:rsidRPr="00164551">
              <w:rPr>
                <w:rFonts w:ascii="Calibri" w:hAnsi="Calibri"/>
                <w:sz w:val="20"/>
                <w:szCs w:val="20"/>
              </w:rPr>
              <w:t xml:space="preserve">Mathematical and computational thinking in K-2 builds </w:t>
            </w:r>
            <w:r w:rsidR="00164551">
              <w:rPr>
                <w:rFonts w:ascii="Calibri" w:hAnsi="Calibri"/>
                <w:sz w:val="20"/>
                <w:szCs w:val="20"/>
              </w:rPr>
              <w:t xml:space="preserve">on </w:t>
            </w:r>
            <w:r w:rsidRPr="00164551">
              <w:rPr>
                <w:rFonts w:ascii="Calibri" w:hAnsi="Calibri"/>
                <w:sz w:val="20"/>
                <w:szCs w:val="20"/>
              </w:rPr>
              <w:t>prior experiences and progresses to recognizing that mathematics can be used to describe the natural and designed world(s).</w:t>
            </w:r>
          </w:p>
          <w:p w14:paraId="6A93568B" w14:textId="6B978C8C" w:rsidR="007D6252" w:rsidRPr="00164551" w:rsidRDefault="007D6252" w:rsidP="00F33A61">
            <w:pPr>
              <w:pStyle w:val="ListParagraph"/>
              <w:numPr>
                <w:ilvl w:val="0"/>
                <w:numId w:val="35"/>
              </w:numPr>
              <w:ind w:left="387"/>
              <w:rPr>
                <w:rFonts w:ascii="Calibri" w:eastAsia="Times New Roman" w:hAnsi="Calibri" w:cs="Times New Roman"/>
                <w:sz w:val="20"/>
                <w:szCs w:val="20"/>
              </w:rPr>
            </w:pPr>
            <w:r w:rsidRPr="00164551">
              <w:rPr>
                <w:rFonts w:ascii="Calibri" w:eastAsia="Times New Roman" w:hAnsi="Calibri" w:cs="Times New Roman"/>
                <w:sz w:val="20"/>
                <w:szCs w:val="20"/>
              </w:rPr>
              <w:t>Describe, measure, and/or compare quantitative attributes of different objects and display the data using simple graphs.</w:t>
            </w:r>
          </w:p>
        </w:tc>
        <w:tc>
          <w:tcPr>
            <w:tcW w:w="2790" w:type="dxa"/>
          </w:tcPr>
          <w:p w14:paraId="3A6566EA" w14:textId="0EE27F6F" w:rsidR="007D6252" w:rsidRPr="00164551" w:rsidRDefault="007D6252" w:rsidP="00F33A61">
            <w:pPr>
              <w:rPr>
                <w:rFonts w:ascii="Calibri" w:hAnsi="Calibri"/>
                <w:sz w:val="20"/>
                <w:szCs w:val="20"/>
              </w:rPr>
            </w:pPr>
            <w:r w:rsidRPr="00164551">
              <w:rPr>
                <w:rFonts w:ascii="Calibri" w:hAnsi="Calibri"/>
                <w:sz w:val="20"/>
                <w:szCs w:val="20"/>
              </w:rPr>
              <w:t xml:space="preserve">Mathematical and computational thinking in 3-5 builds on </w:t>
            </w:r>
            <w:r w:rsidR="00164551">
              <w:rPr>
                <w:rFonts w:ascii="Calibri" w:hAnsi="Calibri"/>
                <w:sz w:val="20"/>
                <w:szCs w:val="20"/>
              </w:rPr>
              <w:t>prior</w:t>
            </w:r>
            <w:r w:rsidRPr="00164551">
              <w:rPr>
                <w:rFonts w:ascii="Calibri" w:hAnsi="Calibri"/>
                <w:sz w:val="20"/>
                <w:szCs w:val="20"/>
              </w:rPr>
              <w:t xml:space="preserve"> experiences and progresses to extending quantitative measurements to a variety of physical properties and using computation and mathematics to analyze data and compare alternative design solutions.</w:t>
            </w:r>
          </w:p>
          <w:p w14:paraId="316BF195" w14:textId="131A7B23" w:rsidR="007D6252" w:rsidRPr="00164551" w:rsidRDefault="007D6252" w:rsidP="00F33A61">
            <w:pPr>
              <w:pStyle w:val="ListParagraph"/>
              <w:numPr>
                <w:ilvl w:val="0"/>
                <w:numId w:val="35"/>
              </w:numPr>
              <w:spacing w:after="80"/>
              <w:ind w:left="342"/>
              <w:rPr>
                <w:rFonts w:ascii="Calibri" w:hAnsi="Calibri"/>
                <w:sz w:val="20"/>
                <w:szCs w:val="20"/>
              </w:rPr>
            </w:pPr>
            <w:r w:rsidRPr="00164551">
              <w:rPr>
                <w:rFonts w:ascii="Calibri" w:hAnsi="Calibri"/>
                <w:sz w:val="20"/>
                <w:szCs w:val="20"/>
              </w:rPr>
              <w:t>Describe, measure, estimate, and/or graph quantities such as area, volume, weight, and time to address scientific and engineering questions and problems.</w:t>
            </w:r>
          </w:p>
        </w:tc>
        <w:tc>
          <w:tcPr>
            <w:tcW w:w="3978" w:type="dxa"/>
          </w:tcPr>
          <w:p w14:paraId="35F9299C" w14:textId="78633E22" w:rsidR="007D6252" w:rsidRPr="00164551" w:rsidRDefault="007D6252" w:rsidP="00F33A61">
            <w:pPr>
              <w:rPr>
                <w:rFonts w:ascii="Calibri" w:hAnsi="Calibri"/>
                <w:sz w:val="20"/>
                <w:szCs w:val="20"/>
              </w:rPr>
            </w:pPr>
            <w:r w:rsidRPr="00164551">
              <w:rPr>
                <w:rFonts w:ascii="Calibri" w:hAnsi="Calibri"/>
                <w:sz w:val="20"/>
                <w:szCs w:val="20"/>
              </w:rPr>
              <w:t xml:space="preserve">Mathematical and computational thinking in 6-8 builds on </w:t>
            </w:r>
            <w:r w:rsidR="00164551">
              <w:rPr>
                <w:rFonts w:ascii="Calibri" w:hAnsi="Calibri"/>
                <w:sz w:val="20"/>
                <w:szCs w:val="20"/>
              </w:rPr>
              <w:t>prior</w:t>
            </w:r>
            <w:r w:rsidRPr="00164551">
              <w:rPr>
                <w:rFonts w:ascii="Calibri" w:hAnsi="Calibri"/>
                <w:sz w:val="20"/>
                <w:szCs w:val="20"/>
              </w:rPr>
              <w:t xml:space="preserve"> experiences and progresses to identifying patterns in large data sets and using mathematical concepts to support explanations and arguments.</w:t>
            </w:r>
          </w:p>
          <w:p w14:paraId="151FA7DD" w14:textId="51FEE35E" w:rsidR="007D6252" w:rsidRPr="00164551" w:rsidRDefault="007D6252" w:rsidP="00F33A61">
            <w:pPr>
              <w:pStyle w:val="ListParagraph"/>
              <w:numPr>
                <w:ilvl w:val="0"/>
                <w:numId w:val="35"/>
              </w:numPr>
              <w:ind w:left="432"/>
              <w:rPr>
                <w:rFonts w:ascii="Calibri" w:eastAsia="Times New Roman" w:hAnsi="Calibri" w:cs="Times New Roman"/>
                <w:sz w:val="20"/>
                <w:szCs w:val="20"/>
              </w:rPr>
            </w:pPr>
            <w:r w:rsidRPr="00164551">
              <w:rPr>
                <w:rFonts w:ascii="Calibri" w:eastAsia="Times New Roman" w:hAnsi="Calibri" w:cs="Times New Roman"/>
                <w:sz w:val="20"/>
                <w:szCs w:val="20"/>
              </w:rPr>
              <w:t>Use mathematical representations to support scientific conclusions and design solutions.</w:t>
            </w:r>
          </w:p>
        </w:tc>
      </w:tr>
      <w:tr w:rsidR="007D6252" w:rsidRPr="00164551" w14:paraId="449999A2" w14:textId="77777777" w:rsidTr="007D6252">
        <w:trPr>
          <w:trHeight w:val="584"/>
        </w:trPr>
        <w:tc>
          <w:tcPr>
            <w:tcW w:w="1863" w:type="dxa"/>
          </w:tcPr>
          <w:p w14:paraId="21732DFB" w14:textId="06A0ED1A" w:rsidR="007D6252" w:rsidRPr="00164551" w:rsidRDefault="007D6252" w:rsidP="00F33A61">
            <w:pPr>
              <w:spacing w:after="80"/>
              <w:rPr>
                <w:rFonts w:ascii="Calibri" w:hAnsi="Calibri"/>
                <w:b/>
                <w:sz w:val="20"/>
                <w:szCs w:val="20"/>
              </w:rPr>
            </w:pPr>
            <w:r w:rsidRPr="00164551">
              <w:rPr>
                <w:rFonts w:ascii="Calibri" w:hAnsi="Calibri"/>
                <w:b/>
                <w:sz w:val="20"/>
                <w:szCs w:val="20"/>
              </w:rPr>
              <w:t>Constructing Explanations*</w:t>
            </w:r>
          </w:p>
        </w:tc>
        <w:tc>
          <w:tcPr>
            <w:tcW w:w="2385" w:type="dxa"/>
          </w:tcPr>
          <w:p w14:paraId="5771F84B" w14:textId="12539172" w:rsidR="007D6252" w:rsidRPr="00164551" w:rsidRDefault="007D6252" w:rsidP="00F33A61">
            <w:pPr>
              <w:spacing w:after="80"/>
              <w:rPr>
                <w:rFonts w:ascii="Calibri" w:hAnsi="Calibri"/>
                <w:sz w:val="20"/>
                <w:szCs w:val="20"/>
              </w:rPr>
            </w:pPr>
            <w:r w:rsidRPr="00164551">
              <w:rPr>
                <w:rFonts w:ascii="Calibri" w:hAnsi="Calibri"/>
                <w:sz w:val="20"/>
                <w:szCs w:val="20"/>
              </w:rPr>
              <w:t>Constructing Explanations</w:t>
            </w:r>
            <w:r w:rsidR="00164551">
              <w:rPr>
                <w:rFonts w:ascii="Calibri" w:hAnsi="Calibri"/>
                <w:sz w:val="20"/>
                <w:szCs w:val="20"/>
              </w:rPr>
              <w:t xml:space="preserve"> in K-2</w:t>
            </w:r>
            <w:r w:rsidRPr="00164551">
              <w:rPr>
                <w:rFonts w:ascii="Calibri" w:hAnsi="Calibri"/>
                <w:sz w:val="20"/>
                <w:szCs w:val="20"/>
              </w:rPr>
              <w:t xml:space="preserve"> builds on prior experiences and progresses to the use of evidence and ideas in constructing evidence-based accounts of natural phenomena.</w:t>
            </w:r>
          </w:p>
          <w:p w14:paraId="5AB7BD84" w14:textId="62E56C65" w:rsidR="007D6252" w:rsidRPr="00164551" w:rsidRDefault="007D6252" w:rsidP="00F33A61">
            <w:pPr>
              <w:pStyle w:val="ListParagraph"/>
              <w:numPr>
                <w:ilvl w:val="0"/>
                <w:numId w:val="31"/>
              </w:numPr>
              <w:spacing w:after="80"/>
              <w:rPr>
                <w:rFonts w:ascii="Calibri" w:hAnsi="Calibri"/>
                <w:sz w:val="20"/>
                <w:szCs w:val="20"/>
              </w:rPr>
            </w:pPr>
            <w:r w:rsidRPr="00164551">
              <w:rPr>
                <w:rFonts w:ascii="Calibri" w:hAnsi="Calibri"/>
                <w:sz w:val="20"/>
                <w:szCs w:val="20"/>
              </w:rPr>
              <w:t>Use information from observations (firsthand and from media) to construct an evidence-based account for natural phenomena.</w:t>
            </w:r>
          </w:p>
        </w:tc>
        <w:tc>
          <w:tcPr>
            <w:tcW w:w="2790" w:type="dxa"/>
          </w:tcPr>
          <w:p w14:paraId="46CE3D52" w14:textId="255A7D80" w:rsidR="007D6252" w:rsidRPr="00164551" w:rsidRDefault="00164551" w:rsidP="00F33A61">
            <w:pPr>
              <w:spacing w:after="80"/>
              <w:rPr>
                <w:rFonts w:ascii="Calibri" w:hAnsi="Calibri"/>
                <w:sz w:val="20"/>
                <w:szCs w:val="20"/>
              </w:rPr>
            </w:pPr>
            <w:r>
              <w:rPr>
                <w:rFonts w:ascii="Calibri" w:hAnsi="Calibri"/>
                <w:sz w:val="20"/>
                <w:szCs w:val="20"/>
              </w:rPr>
              <w:t xml:space="preserve">Constructing Explanations in 3-5 </w:t>
            </w:r>
            <w:r w:rsidR="007D6252" w:rsidRPr="00164551">
              <w:rPr>
                <w:rFonts w:ascii="Calibri" w:hAnsi="Calibri"/>
                <w:sz w:val="20"/>
                <w:szCs w:val="20"/>
              </w:rPr>
              <w:t>builds on prior experiences and progresses to the use of evidence and ideas in constructing explanations that specify variables that describe and predict phenomena.</w:t>
            </w:r>
          </w:p>
          <w:p w14:paraId="34F28270" w14:textId="77777777" w:rsidR="007D6252" w:rsidRPr="00164551" w:rsidRDefault="007D6252" w:rsidP="00F33A61">
            <w:pPr>
              <w:pStyle w:val="ListParagraph"/>
              <w:numPr>
                <w:ilvl w:val="0"/>
                <w:numId w:val="31"/>
              </w:numPr>
              <w:rPr>
                <w:rFonts w:ascii="Calibri" w:eastAsia="Times New Roman" w:hAnsi="Calibri" w:cs="Times New Roman"/>
                <w:sz w:val="20"/>
                <w:szCs w:val="20"/>
              </w:rPr>
            </w:pPr>
            <w:r w:rsidRPr="00164551">
              <w:rPr>
                <w:rFonts w:ascii="Calibri" w:eastAsia="Times New Roman" w:hAnsi="Calibri" w:cs="Times New Roman"/>
                <w:sz w:val="20"/>
                <w:szCs w:val="20"/>
              </w:rPr>
              <w:t>Construct an explanation of observed relationships (e.g., the distribution of plants in the back yard).</w:t>
            </w:r>
          </w:p>
          <w:p w14:paraId="0CA90B94" w14:textId="5682E059" w:rsidR="007D6252" w:rsidRPr="00164551" w:rsidRDefault="007D6252" w:rsidP="00F33A61">
            <w:pPr>
              <w:pStyle w:val="ListParagraph"/>
              <w:numPr>
                <w:ilvl w:val="0"/>
                <w:numId w:val="31"/>
              </w:numPr>
              <w:rPr>
                <w:rFonts w:ascii="Calibri" w:eastAsia="Times New Roman" w:hAnsi="Calibri" w:cs="Times New Roman"/>
                <w:sz w:val="20"/>
                <w:szCs w:val="20"/>
              </w:rPr>
            </w:pPr>
            <w:r w:rsidRPr="00164551">
              <w:rPr>
                <w:rFonts w:ascii="Calibri" w:eastAsia="Times New Roman" w:hAnsi="Calibri" w:cs="Times New Roman"/>
                <w:sz w:val="20"/>
                <w:szCs w:val="20"/>
              </w:rPr>
              <w:t>Use evidence (e.g., measurements, observations, patterns) to construct or support an explanation or design a solution to a problem.</w:t>
            </w:r>
          </w:p>
          <w:p w14:paraId="55EE47CB" w14:textId="77777777" w:rsidR="007D6252" w:rsidRPr="00164551" w:rsidRDefault="007D6252" w:rsidP="00F33A61">
            <w:pPr>
              <w:spacing w:after="80"/>
              <w:rPr>
                <w:rFonts w:ascii="Calibri" w:hAnsi="Calibri"/>
                <w:sz w:val="20"/>
                <w:szCs w:val="20"/>
              </w:rPr>
            </w:pPr>
          </w:p>
        </w:tc>
        <w:tc>
          <w:tcPr>
            <w:tcW w:w="3978" w:type="dxa"/>
          </w:tcPr>
          <w:p w14:paraId="4C2DDA3F" w14:textId="1B8D70E4" w:rsidR="007D6252" w:rsidRPr="00164551" w:rsidRDefault="007D6252" w:rsidP="00F33A61">
            <w:pPr>
              <w:rPr>
                <w:rFonts w:ascii="Calibri" w:hAnsi="Calibri"/>
                <w:sz w:val="20"/>
                <w:szCs w:val="20"/>
              </w:rPr>
            </w:pPr>
            <w:r w:rsidRPr="00164551">
              <w:rPr>
                <w:rFonts w:ascii="Calibri" w:hAnsi="Calibri"/>
                <w:sz w:val="20"/>
                <w:szCs w:val="20"/>
              </w:rPr>
              <w:t xml:space="preserve">Constructing Explanations </w:t>
            </w:r>
            <w:r w:rsidR="00164551">
              <w:rPr>
                <w:rFonts w:ascii="Calibri" w:hAnsi="Calibri"/>
                <w:sz w:val="20"/>
                <w:szCs w:val="20"/>
              </w:rPr>
              <w:t xml:space="preserve">in 6-8 </w:t>
            </w:r>
            <w:r w:rsidRPr="00164551">
              <w:rPr>
                <w:rFonts w:ascii="Calibri" w:hAnsi="Calibri"/>
                <w:sz w:val="20"/>
                <w:szCs w:val="20"/>
              </w:rPr>
              <w:t>builds on prior experiences and progresses to include constructing explanations supported by multiple sources of evidence consistent with scientific ideas, principles, and theories.</w:t>
            </w:r>
          </w:p>
          <w:p w14:paraId="4467E523" w14:textId="77777777" w:rsidR="007D6252" w:rsidRPr="00164551" w:rsidRDefault="007D6252" w:rsidP="00F33A61">
            <w:pPr>
              <w:pStyle w:val="ListParagraph"/>
              <w:numPr>
                <w:ilvl w:val="0"/>
                <w:numId w:val="31"/>
              </w:numPr>
              <w:ind w:left="432"/>
              <w:rPr>
                <w:rFonts w:ascii="Calibri" w:eastAsia="Times New Roman" w:hAnsi="Calibri" w:cs="Times New Roman"/>
                <w:sz w:val="20"/>
                <w:szCs w:val="20"/>
              </w:rPr>
            </w:pPr>
            <w:r w:rsidRPr="00164551">
              <w:rPr>
                <w:rFonts w:ascii="Calibri" w:eastAsia="Times New Roman" w:hAnsi="Calibri" w:cs="Times New Roman"/>
                <w:sz w:val="20"/>
                <w:szCs w:val="20"/>
              </w:rPr>
              <w:t>Construct an explanation that includes qualitative or quantitative relationships between variables that predict(s) and/or describe(s) phenomena.</w:t>
            </w:r>
          </w:p>
          <w:p w14:paraId="543A41F1" w14:textId="60CE40A3" w:rsidR="007D6252" w:rsidRPr="00164551" w:rsidRDefault="007D6252" w:rsidP="00F33A61">
            <w:pPr>
              <w:pStyle w:val="ListParagraph"/>
              <w:numPr>
                <w:ilvl w:val="0"/>
                <w:numId w:val="31"/>
              </w:numPr>
              <w:ind w:left="432"/>
              <w:rPr>
                <w:rFonts w:ascii="Calibri" w:eastAsia="Times New Roman" w:hAnsi="Calibri" w:cs="Times New Roman"/>
                <w:sz w:val="20"/>
                <w:szCs w:val="20"/>
              </w:rPr>
            </w:pPr>
            <w:r w:rsidRPr="00164551">
              <w:rPr>
                <w:rFonts w:ascii="Calibri" w:eastAsia="Times New Roman" w:hAnsi="Calibri" w:cs="Times New Roman"/>
                <w:sz w:val="20"/>
                <w:szCs w:val="20"/>
              </w:rPr>
              <w:t>Construct a scientific explanation based on valid and reliable evidence obtained from sources (including the students’ own experiments) and the assumption that theories and laws that describe the natural world operate today as they did in the past and will continue to do so in the future.</w:t>
            </w:r>
          </w:p>
          <w:p w14:paraId="31452498" w14:textId="781BDCDD" w:rsidR="007D6252" w:rsidRPr="00164551" w:rsidRDefault="007D6252" w:rsidP="00F33A61">
            <w:pPr>
              <w:pStyle w:val="ListParagraph"/>
              <w:numPr>
                <w:ilvl w:val="0"/>
                <w:numId w:val="31"/>
              </w:numPr>
              <w:rPr>
                <w:rFonts w:ascii="Calibri" w:eastAsia="Times New Roman" w:hAnsi="Calibri" w:cs="Times New Roman"/>
                <w:sz w:val="20"/>
                <w:szCs w:val="20"/>
              </w:rPr>
            </w:pPr>
            <w:r w:rsidRPr="00164551">
              <w:rPr>
                <w:rFonts w:ascii="Calibri" w:eastAsia="Times New Roman" w:hAnsi="Calibri" w:cs="Times New Roman"/>
                <w:sz w:val="20"/>
                <w:szCs w:val="20"/>
              </w:rPr>
              <w:t>Apply scientific ideas, principles, and/or evidence to construct, revise and/or use an explanation for real-world phenomena, examples, or events.</w:t>
            </w:r>
          </w:p>
        </w:tc>
      </w:tr>
      <w:tr w:rsidR="007D6252" w:rsidRPr="00164551" w14:paraId="09D99465" w14:textId="77777777" w:rsidTr="00E23554">
        <w:trPr>
          <w:trHeight w:val="1312"/>
        </w:trPr>
        <w:tc>
          <w:tcPr>
            <w:tcW w:w="1863" w:type="dxa"/>
          </w:tcPr>
          <w:p w14:paraId="3026E6CE" w14:textId="2565125E" w:rsidR="007D6252" w:rsidRPr="00164551" w:rsidRDefault="007D6252" w:rsidP="00F33A61">
            <w:pPr>
              <w:spacing w:after="80"/>
              <w:rPr>
                <w:rFonts w:ascii="Calibri" w:hAnsi="Calibri"/>
                <w:b/>
                <w:sz w:val="20"/>
                <w:szCs w:val="20"/>
              </w:rPr>
            </w:pPr>
            <w:r w:rsidRPr="00164551">
              <w:rPr>
                <w:rFonts w:ascii="Calibri" w:hAnsi="Calibri"/>
                <w:b/>
                <w:sz w:val="20"/>
                <w:szCs w:val="20"/>
              </w:rPr>
              <w:t>Engaging in Argument From Evidence*</w:t>
            </w:r>
          </w:p>
        </w:tc>
        <w:tc>
          <w:tcPr>
            <w:tcW w:w="2385" w:type="dxa"/>
          </w:tcPr>
          <w:p w14:paraId="5A6A79DE" w14:textId="1C30A90E" w:rsidR="007D6252" w:rsidRPr="00164551" w:rsidRDefault="007D6252" w:rsidP="00F33A61">
            <w:pPr>
              <w:spacing w:after="80"/>
              <w:rPr>
                <w:rFonts w:ascii="Calibri" w:hAnsi="Calibri"/>
                <w:sz w:val="20"/>
                <w:szCs w:val="20"/>
              </w:rPr>
            </w:pPr>
            <w:r w:rsidRPr="00164551">
              <w:rPr>
                <w:rFonts w:ascii="Calibri" w:hAnsi="Calibri"/>
                <w:sz w:val="20"/>
                <w:szCs w:val="20"/>
              </w:rPr>
              <w:t>Engaging in argument from evidence</w:t>
            </w:r>
            <w:r w:rsidR="00164551">
              <w:rPr>
                <w:rFonts w:ascii="Calibri" w:hAnsi="Calibri"/>
                <w:sz w:val="20"/>
                <w:szCs w:val="20"/>
              </w:rPr>
              <w:t xml:space="preserve"> in K-2</w:t>
            </w:r>
            <w:r w:rsidRPr="00164551">
              <w:rPr>
                <w:rFonts w:ascii="Calibri" w:hAnsi="Calibri"/>
                <w:sz w:val="20"/>
                <w:szCs w:val="20"/>
              </w:rPr>
              <w:t xml:space="preserve"> builds on prior experiences and progresses to comparing ideas and representations about the natural and designed world(s). </w:t>
            </w:r>
          </w:p>
          <w:p w14:paraId="5A8F06CD" w14:textId="2E21F8FE" w:rsidR="007D6252" w:rsidRPr="00164551" w:rsidRDefault="007D6252" w:rsidP="00F33A61">
            <w:pPr>
              <w:pStyle w:val="ListParagraph"/>
              <w:numPr>
                <w:ilvl w:val="0"/>
                <w:numId w:val="31"/>
              </w:numPr>
              <w:rPr>
                <w:rFonts w:ascii="Calibri" w:eastAsia="Times New Roman" w:hAnsi="Calibri" w:cs="Times New Roman"/>
                <w:sz w:val="20"/>
                <w:szCs w:val="20"/>
              </w:rPr>
            </w:pPr>
            <w:r w:rsidRPr="00164551">
              <w:rPr>
                <w:rFonts w:ascii="Calibri" w:eastAsia="Times New Roman" w:hAnsi="Calibri" w:cs="Times New Roman"/>
                <w:sz w:val="20"/>
                <w:szCs w:val="20"/>
              </w:rPr>
              <w:lastRenderedPageBreak/>
              <w:t xml:space="preserve">Construct an argument with evidence to support a claim. </w:t>
            </w:r>
          </w:p>
          <w:p w14:paraId="5F714C5E" w14:textId="6E0A4474" w:rsidR="007D6252" w:rsidRPr="00164551" w:rsidRDefault="007D6252" w:rsidP="00F33A61">
            <w:pPr>
              <w:pStyle w:val="ListParagraph"/>
              <w:ind w:left="216"/>
              <w:rPr>
                <w:rFonts w:ascii="Calibri" w:eastAsia="Times New Roman" w:hAnsi="Calibri" w:cs="Times New Roman"/>
                <w:sz w:val="20"/>
                <w:szCs w:val="20"/>
              </w:rPr>
            </w:pPr>
          </w:p>
        </w:tc>
        <w:tc>
          <w:tcPr>
            <w:tcW w:w="2790" w:type="dxa"/>
          </w:tcPr>
          <w:p w14:paraId="21BEA86F" w14:textId="11D249D7" w:rsidR="007D6252" w:rsidRPr="00164551" w:rsidRDefault="007D6252" w:rsidP="00F33A61">
            <w:pPr>
              <w:spacing w:after="80"/>
              <w:rPr>
                <w:rFonts w:ascii="Calibri" w:hAnsi="Calibri"/>
                <w:sz w:val="20"/>
                <w:szCs w:val="20"/>
              </w:rPr>
            </w:pPr>
            <w:r w:rsidRPr="00164551">
              <w:rPr>
                <w:rFonts w:ascii="Calibri" w:hAnsi="Calibri"/>
                <w:sz w:val="20"/>
                <w:szCs w:val="20"/>
              </w:rPr>
              <w:lastRenderedPageBreak/>
              <w:t>Engaging in argument from evidence</w:t>
            </w:r>
            <w:r w:rsidR="00164551">
              <w:rPr>
                <w:rFonts w:ascii="Calibri" w:hAnsi="Calibri"/>
                <w:sz w:val="20"/>
                <w:szCs w:val="20"/>
              </w:rPr>
              <w:t xml:space="preserve"> in 3-5</w:t>
            </w:r>
            <w:r w:rsidRPr="00164551">
              <w:rPr>
                <w:rFonts w:ascii="Calibri" w:hAnsi="Calibri"/>
                <w:sz w:val="20"/>
                <w:szCs w:val="20"/>
              </w:rPr>
              <w:t xml:space="preserve"> builds on prior experiences and progresses to critiquing the scientific explanations or solutions proposed by peers by citing relevant evidence about the natural and designed world(s). </w:t>
            </w:r>
          </w:p>
          <w:p w14:paraId="2B424AD4" w14:textId="77777777" w:rsidR="007D6252" w:rsidRPr="00164551" w:rsidRDefault="007D6252" w:rsidP="00F33A61">
            <w:pPr>
              <w:pStyle w:val="ListParagraph"/>
              <w:numPr>
                <w:ilvl w:val="0"/>
                <w:numId w:val="31"/>
              </w:numPr>
              <w:spacing w:after="80"/>
              <w:rPr>
                <w:rFonts w:ascii="Calibri" w:hAnsi="Calibri"/>
                <w:sz w:val="20"/>
                <w:szCs w:val="20"/>
              </w:rPr>
            </w:pPr>
            <w:r w:rsidRPr="00164551">
              <w:rPr>
                <w:rFonts w:ascii="Calibri" w:eastAsia="Times New Roman" w:hAnsi="Calibri" w:cs="Times New Roman"/>
                <w:sz w:val="20"/>
                <w:szCs w:val="20"/>
              </w:rPr>
              <w:lastRenderedPageBreak/>
              <w:t>Construct and/or support an argument with evidence, data, and/or a model.</w:t>
            </w:r>
          </w:p>
          <w:p w14:paraId="188BA2B2" w14:textId="293D62CF" w:rsidR="007D6252" w:rsidRPr="00164551" w:rsidRDefault="007D6252" w:rsidP="00F33A61">
            <w:pPr>
              <w:pStyle w:val="ListParagraph"/>
              <w:numPr>
                <w:ilvl w:val="0"/>
                <w:numId w:val="31"/>
              </w:numPr>
              <w:spacing w:after="80"/>
              <w:rPr>
                <w:rFonts w:ascii="Calibri" w:hAnsi="Calibri"/>
                <w:sz w:val="20"/>
                <w:szCs w:val="20"/>
              </w:rPr>
            </w:pPr>
            <w:r w:rsidRPr="00164551">
              <w:rPr>
                <w:rFonts w:ascii="Calibri" w:eastAsia="Times New Roman" w:hAnsi="Calibri" w:cs="Times New Roman"/>
                <w:sz w:val="20"/>
                <w:szCs w:val="20"/>
              </w:rPr>
              <w:t>Use data to evaluate claims about cause and effect.</w:t>
            </w:r>
          </w:p>
        </w:tc>
        <w:tc>
          <w:tcPr>
            <w:tcW w:w="3978" w:type="dxa"/>
          </w:tcPr>
          <w:p w14:paraId="7864E40A" w14:textId="4B678915" w:rsidR="007D6252" w:rsidRPr="00164551" w:rsidRDefault="007D6252" w:rsidP="00F33A61">
            <w:pPr>
              <w:spacing w:after="80"/>
              <w:rPr>
                <w:rFonts w:ascii="Calibri" w:hAnsi="Calibri"/>
                <w:sz w:val="20"/>
                <w:szCs w:val="20"/>
              </w:rPr>
            </w:pPr>
            <w:r w:rsidRPr="00164551">
              <w:rPr>
                <w:rFonts w:ascii="Calibri" w:hAnsi="Calibri"/>
                <w:sz w:val="20"/>
                <w:szCs w:val="20"/>
              </w:rPr>
              <w:lastRenderedPageBreak/>
              <w:t>Engaging in argument from evidence</w:t>
            </w:r>
            <w:r w:rsidR="00164551">
              <w:rPr>
                <w:rFonts w:ascii="Calibri" w:hAnsi="Calibri"/>
                <w:sz w:val="20"/>
                <w:szCs w:val="20"/>
              </w:rPr>
              <w:t xml:space="preserve"> in 6-8</w:t>
            </w:r>
            <w:r w:rsidRPr="00164551">
              <w:rPr>
                <w:rFonts w:ascii="Calibri" w:hAnsi="Calibri"/>
                <w:sz w:val="20"/>
                <w:szCs w:val="20"/>
              </w:rPr>
              <w:t xml:space="preserve"> builds on prior experiences and progresses to constructing a convincing argument that supports or refutes claims for either explanations or solutions about the natural and designed world(s).</w:t>
            </w:r>
          </w:p>
          <w:p w14:paraId="3FED3366" w14:textId="4D5989AB" w:rsidR="007D6252" w:rsidRPr="00164551" w:rsidRDefault="007D6252" w:rsidP="00F33A61">
            <w:pPr>
              <w:pStyle w:val="ListParagraph"/>
              <w:numPr>
                <w:ilvl w:val="0"/>
                <w:numId w:val="34"/>
              </w:numPr>
              <w:ind w:left="342"/>
              <w:rPr>
                <w:rFonts w:ascii="Calibri" w:eastAsia="Times New Roman" w:hAnsi="Calibri" w:cs="Times New Roman"/>
                <w:sz w:val="20"/>
                <w:szCs w:val="20"/>
              </w:rPr>
            </w:pPr>
            <w:r w:rsidRPr="00164551">
              <w:rPr>
                <w:rFonts w:ascii="Calibri" w:eastAsia="Times New Roman" w:hAnsi="Calibri" w:cs="Times New Roman"/>
                <w:sz w:val="20"/>
                <w:szCs w:val="20"/>
              </w:rPr>
              <w:t xml:space="preserve">Construct, use, and/or present an oral and written argument supported by </w:t>
            </w:r>
            <w:r w:rsidRPr="00164551">
              <w:rPr>
                <w:rFonts w:ascii="Calibri" w:eastAsia="Times New Roman" w:hAnsi="Calibri" w:cs="Times New Roman"/>
                <w:sz w:val="20"/>
                <w:szCs w:val="20"/>
              </w:rPr>
              <w:lastRenderedPageBreak/>
              <w:t>empirical evidence and scientific reasoning to support or refute an explanation or a model for a phenomenon or a solution to a problem.</w:t>
            </w:r>
          </w:p>
        </w:tc>
      </w:tr>
      <w:tr w:rsidR="007D6252" w:rsidRPr="00164551" w14:paraId="41D8463B" w14:textId="77777777" w:rsidTr="00E23554">
        <w:trPr>
          <w:trHeight w:val="1312"/>
        </w:trPr>
        <w:tc>
          <w:tcPr>
            <w:tcW w:w="1863" w:type="dxa"/>
          </w:tcPr>
          <w:p w14:paraId="0B869043" w14:textId="0C2191F9" w:rsidR="007D6252" w:rsidRPr="00164551" w:rsidRDefault="007D6252" w:rsidP="00F33A61">
            <w:pPr>
              <w:spacing w:after="80"/>
              <w:rPr>
                <w:rFonts w:ascii="Calibri" w:hAnsi="Calibri"/>
                <w:b/>
                <w:sz w:val="20"/>
                <w:szCs w:val="20"/>
              </w:rPr>
            </w:pPr>
            <w:r w:rsidRPr="00164551">
              <w:rPr>
                <w:rFonts w:ascii="Calibri" w:hAnsi="Calibri"/>
                <w:b/>
                <w:sz w:val="20"/>
                <w:szCs w:val="20"/>
              </w:rPr>
              <w:lastRenderedPageBreak/>
              <w:t>Obtaining, Evaluating, and Communicating Information</w:t>
            </w:r>
          </w:p>
        </w:tc>
        <w:tc>
          <w:tcPr>
            <w:tcW w:w="2385" w:type="dxa"/>
          </w:tcPr>
          <w:p w14:paraId="1FF430CC" w14:textId="5E02CB82" w:rsidR="00456159" w:rsidRPr="00164551" w:rsidRDefault="007D6252" w:rsidP="00F33A61">
            <w:pPr>
              <w:rPr>
                <w:rFonts w:ascii="Calibri" w:hAnsi="Calibri"/>
                <w:sz w:val="20"/>
                <w:szCs w:val="20"/>
              </w:rPr>
            </w:pPr>
            <w:r w:rsidRPr="00164551">
              <w:rPr>
                <w:rFonts w:ascii="Calibri" w:hAnsi="Calibri"/>
                <w:sz w:val="20"/>
                <w:szCs w:val="20"/>
              </w:rPr>
              <w:t>Obtaining, evaluating, and communicating information in K-2 builds</w:t>
            </w:r>
            <w:r w:rsidR="00164551">
              <w:rPr>
                <w:rFonts w:ascii="Calibri" w:hAnsi="Calibri"/>
                <w:sz w:val="20"/>
                <w:szCs w:val="20"/>
              </w:rPr>
              <w:t xml:space="preserve"> on</w:t>
            </w:r>
            <w:r w:rsidRPr="00164551">
              <w:rPr>
                <w:rFonts w:ascii="Calibri" w:hAnsi="Calibri"/>
                <w:sz w:val="20"/>
                <w:szCs w:val="20"/>
              </w:rPr>
              <w:t xml:space="preserve"> prior</w:t>
            </w:r>
            <w:r w:rsidR="00456159" w:rsidRPr="00164551">
              <w:rPr>
                <w:rFonts w:ascii="Calibri" w:hAnsi="Calibri"/>
                <w:sz w:val="20"/>
                <w:szCs w:val="20"/>
              </w:rPr>
              <w:t xml:space="preserve"> experiences and uses observations and texts to communicate new information.</w:t>
            </w:r>
          </w:p>
          <w:p w14:paraId="445906FF" w14:textId="091E2C8C" w:rsidR="007D6252" w:rsidRPr="00164551" w:rsidRDefault="008E7D6E" w:rsidP="008E7D6E">
            <w:pPr>
              <w:pStyle w:val="ListParagraph"/>
              <w:numPr>
                <w:ilvl w:val="0"/>
                <w:numId w:val="34"/>
              </w:numPr>
              <w:ind w:left="386"/>
              <w:rPr>
                <w:rFonts w:ascii="Calibri" w:hAnsi="Calibri"/>
                <w:sz w:val="20"/>
                <w:szCs w:val="20"/>
              </w:rPr>
            </w:pPr>
            <w:r w:rsidRPr="00164551">
              <w:rPr>
                <w:rFonts w:ascii="Calibri" w:hAnsi="Calibri"/>
                <w:sz w:val="20"/>
                <w:szCs w:val="20"/>
              </w:rPr>
              <w:t>Read grade-appropriate texts and/or use media to obtain scientific and/or technical information to determine patterns in and/or evidence about the natural and designed world(s).</w:t>
            </w:r>
          </w:p>
        </w:tc>
        <w:tc>
          <w:tcPr>
            <w:tcW w:w="2790" w:type="dxa"/>
          </w:tcPr>
          <w:p w14:paraId="59B013F4" w14:textId="1C7048D1" w:rsidR="007D6252" w:rsidRPr="00164551" w:rsidRDefault="007D6252" w:rsidP="00F33A61">
            <w:pPr>
              <w:rPr>
                <w:rFonts w:ascii="Calibri" w:hAnsi="Calibri"/>
                <w:sz w:val="20"/>
                <w:szCs w:val="20"/>
              </w:rPr>
            </w:pPr>
            <w:r w:rsidRPr="00164551">
              <w:rPr>
                <w:rFonts w:ascii="Calibri" w:hAnsi="Calibri"/>
                <w:sz w:val="20"/>
                <w:szCs w:val="20"/>
              </w:rPr>
              <w:t xml:space="preserve">Obtaining, evaluating, and communicating information in 3-5 builds on </w:t>
            </w:r>
            <w:r w:rsidR="00164551">
              <w:rPr>
                <w:rFonts w:ascii="Calibri" w:hAnsi="Calibri"/>
                <w:sz w:val="20"/>
                <w:szCs w:val="20"/>
              </w:rPr>
              <w:t>prior</w:t>
            </w:r>
            <w:r w:rsidRPr="00164551">
              <w:rPr>
                <w:rFonts w:ascii="Calibri" w:hAnsi="Calibri"/>
                <w:sz w:val="20"/>
                <w:szCs w:val="20"/>
              </w:rPr>
              <w:t xml:space="preserve"> experiences and progresses to </w:t>
            </w:r>
            <w:r w:rsidR="00456159" w:rsidRPr="00164551">
              <w:rPr>
                <w:rFonts w:ascii="Calibri" w:hAnsi="Calibri"/>
                <w:sz w:val="20"/>
                <w:szCs w:val="20"/>
              </w:rPr>
              <w:t>evaluating the merit and accuracy of ideas and methods.</w:t>
            </w:r>
          </w:p>
          <w:p w14:paraId="3DE8ECF2" w14:textId="77777777" w:rsidR="008E7D6E" w:rsidRPr="00164551" w:rsidRDefault="008E7D6E" w:rsidP="008E7D6E">
            <w:pPr>
              <w:pStyle w:val="ListParagraph"/>
              <w:numPr>
                <w:ilvl w:val="0"/>
                <w:numId w:val="34"/>
              </w:numPr>
              <w:ind w:left="344"/>
              <w:rPr>
                <w:rFonts w:ascii="Calibri" w:hAnsi="Calibri"/>
                <w:sz w:val="20"/>
                <w:szCs w:val="20"/>
              </w:rPr>
            </w:pPr>
            <w:r w:rsidRPr="00164551">
              <w:rPr>
                <w:rFonts w:ascii="Calibri" w:hAnsi="Calibri"/>
                <w:sz w:val="20"/>
                <w:szCs w:val="20"/>
              </w:rPr>
              <w:t>Read and comprehend grade-appropriate complex texts and/or other reliable media to summarize and obtain scientific and technical ideas and describe how they are supported by evidence.</w:t>
            </w:r>
          </w:p>
          <w:p w14:paraId="266E485E" w14:textId="2F53D396" w:rsidR="00456159" w:rsidRPr="00164551" w:rsidRDefault="008E7D6E" w:rsidP="008E7D6E">
            <w:pPr>
              <w:pStyle w:val="ListParagraph"/>
              <w:numPr>
                <w:ilvl w:val="0"/>
                <w:numId w:val="34"/>
              </w:numPr>
              <w:ind w:left="344"/>
              <w:rPr>
                <w:rFonts w:ascii="Calibri" w:hAnsi="Calibri"/>
                <w:sz w:val="20"/>
                <w:szCs w:val="20"/>
              </w:rPr>
            </w:pPr>
            <w:r w:rsidRPr="00164551">
              <w:rPr>
                <w:rFonts w:ascii="Calibri" w:hAnsi="Calibri"/>
                <w:sz w:val="20"/>
                <w:szCs w:val="20"/>
              </w:rPr>
              <w:t>Compare and/or combine across complex texts and/or other reliable media to support the engagement in other scientific and/or engineering practices</w:t>
            </w:r>
          </w:p>
        </w:tc>
        <w:tc>
          <w:tcPr>
            <w:tcW w:w="3978" w:type="dxa"/>
          </w:tcPr>
          <w:p w14:paraId="6E4156AE" w14:textId="77B21159" w:rsidR="007D6252" w:rsidRPr="00164551" w:rsidRDefault="007D6252" w:rsidP="00F33A61">
            <w:pPr>
              <w:rPr>
                <w:rFonts w:ascii="Calibri" w:hAnsi="Calibri"/>
                <w:sz w:val="20"/>
                <w:szCs w:val="20"/>
              </w:rPr>
            </w:pPr>
            <w:r w:rsidRPr="00164551">
              <w:rPr>
                <w:rFonts w:ascii="Calibri" w:hAnsi="Calibri"/>
                <w:sz w:val="20"/>
                <w:szCs w:val="20"/>
              </w:rPr>
              <w:t xml:space="preserve">Obtaining, evaluating, and communicating information in 6-8 builds on </w:t>
            </w:r>
            <w:r w:rsidR="00164551">
              <w:rPr>
                <w:rFonts w:ascii="Calibri" w:hAnsi="Calibri"/>
                <w:sz w:val="20"/>
                <w:szCs w:val="20"/>
              </w:rPr>
              <w:t>prior</w:t>
            </w:r>
            <w:r w:rsidRPr="00164551">
              <w:rPr>
                <w:rFonts w:ascii="Calibri" w:hAnsi="Calibri"/>
                <w:sz w:val="20"/>
                <w:szCs w:val="20"/>
              </w:rPr>
              <w:t xml:space="preserve"> experiences and progresses to evaluating the merit and validity of ideas and methods.</w:t>
            </w:r>
          </w:p>
          <w:p w14:paraId="6FDB0EEB" w14:textId="56E9D301" w:rsidR="007D6252" w:rsidRPr="00164551" w:rsidRDefault="00F33A61" w:rsidP="00F33A61">
            <w:pPr>
              <w:pStyle w:val="ListParagraph"/>
              <w:numPr>
                <w:ilvl w:val="0"/>
                <w:numId w:val="36"/>
              </w:numPr>
              <w:ind w:left="346"/>
              <w:rPr>
                <w:rFonts w:ascii="Calibri" w:hAnsi="Calibri"/>
                <w:sz w:val="20"/>
                <w:szCs w:val="20"/>
              </w:rPr>
            </w:pPr>
            <w:r w:rsidRPr="00164551">
              <w:rPr>
                <w:rFonts w:ascii="Calibri" w:hAnsi="Calibri"/>
                <w:sz w:val="20"/>
                <w:szCs w:val="20"/>
              </w:rPr>
              <w:t xml:space="preserve">Critically read scientific texts adapted for classroom use to determine the central ideas and/or obtain scientific and/or technical information to describe patterns in and/or evidence about the natural and designed world(s). </w:t>
            </w:r>
          </w:p>
        </w:tc>
      </w:tr>
    </w:tbl>
    <w:p w14:paraId="42949D1A" w14:textId="71D51DF7" w:rsidR="00EE5DEF" w:rsidRPr="00922074" w:rsidRDefault="00C30543" w:rsidP="00F33A61">
      <w:pPr>
        <w:rPr>
          <w:rFonts w:ascii="Calibri" w:hAnsi="Calibri" w:cs="Lora-Regular"/>
          <w:sz w:val="22"/>
          <w:szCs w:val="22"/>
        </w:rPr>
      </w:pPr>
      <w:r w:rsidRPr="00922074">
        <w:rPr>
          <w:rFonts w:ascii="Calibri" w:hAnsi="Calibri" w:cs="Lora-Regular"/>
          <w:sz w:val="22"/>
          <w:szCs w:val="22"/>
        </w:rPr>
        <w:t xml:space="preserve">*These SEPs are </w:t>
      </w:r>
      <w:proofErr w:type="spellStart"/>
      <w:r w:rsidRPr="00922074">
        <w:rPr>
          <w:rFonts w:ascii="Calibri" w:hAnsi="Calibri" w:cs="Lora-Regular"/>
          <w:sz w:val="22"/>
          <w:szCs w:val="22"/>
        </w:rPr>
        <w:t>summatively</w:t>
      </w:r>
      <w:proofErr w:type="spellEnd"/>
      <w:r w:rsidRPr="00922074">
        <w:rPr>
          <w:rFonts w:ascii="Calibri" w:hAnsi="Calibri" w:cs="Lora-Regular"/>
          <w:sz w:val="22"/>
          <w:szCs w:val="22"/>
        </w:rPr>
        <w:t xml:space="preserve"> assessed using</w:t>
      </w:r>
      <w:r w:rsidR="00B83231">
        <w:rPr>
          <w:rFonts w:ascii="Calibri" w:hAnsi="Calibri" w:cs="Lora-Regular"/>
          <w:sz w:val="22"/>
          <w:szCs w:val="22"/>
        </w:rPr>
        <w:t xml:space="preserve"> Task 2 or</w:t>
      </w:r>
      <w:r w:rsidRPr="00922074">
        <w:rPr>
          <w:rFonts w:ascii="Calibri" w:hAnsi="Calibri" w:cs="Lora-Regular"/>
          <w:sz w:val="22"/>
          <w:szCs w:val="22"/>
        </w:rPr>
        <w:t xml:space="preserve"> the Culminating Project.</w:t>
      </w:r>
    </w:p>
    <w:p w14:paraId="42C07216" w14:textId="77777777" w:rsidR="00C30543" w:rsidRPr="00922074" w:rsidRDefault="00C30543" w:rsidP="00F33A61">
      <w:pPr>
        <w:rPr>
          <w:rFonts w:ascii="Calibri" w:hAnsi="Calibri" w:cs="Lora-Regular"/>
          <w:sz w:val="22"/>
          <w:szCs w:val="22"/>
        </w:rPr>
      </w:pPr>
    </w:p>
    <w:tbl>
      <w:tblPr>
        <w:tblStyle w:val="TableGrid"/>
        <w:tblW w:w="0" w:type="auto"/>
        <w:tblLook w:val="04A0" w:firstRow="1" w:lastRow="0" w:firstColumn="1" w:lastColumn="0" w:noHBand="0" w:noVBand="1"/>
      </w:tblPr>
      <w:tblGrid>
        <w:gridCol w:w="1898"/>
        <w:gridCol w:w="2350"/>
        <w:gridCol w:w="2880"/>
        <w:gridCol w:w="3888"/>
      </w:tblGrid>
      <w:tr w:rsidR="00EE5DEF" w:rsidRPr="00164551" w14:paraId="58C507AD" w14:textId="77777777" w:rsidTr="00A806F4">
        <w:trPr>
          <w:trHeight w:val="647"/>
        </w:trPr>
        <w:tc>
          <w:tcPr>
            <w:tcW w:w="1898" w:type="dxa"/>
          </w:tcPr>
          <w:p w14:paraId="5A5BB57A" w14:textId="77777777" w:rsidR="00EE5DEF" w:rsidRPr="00164551" w:rsidRDefault="00EE5DEF" w:rsidP="00F33A61">
            <w:pPr>
              <w:jc w:val="center"/>
              <w:rPr>
                <w:rFonts w:ascii="Calibri" w:hAnsi="Calibri"/>
                <w:b/>
                <w:sz w:val="20"/>
                <w:szCs w:val="20"/>
              </w:rPr>
            </w:pPr>
            <w:r w:rsidRPr="00164551">
              <w:rPr>
                <w:rFonts w:ascii="Calibri" w:hAnsi="Calibri"/>
                <w:b/>
                <w:sz w:val="20"/>
                <w:szCs w:val="20"/>
              </w:rPr>
              <w:t>Crosscutting Concepts</w:t>
            </w:r>
          </w:p>
        </w:tc>
        <w:tc>
          <w:tcPr>
            <w:tcW w:w="2350" w:type="dxa"/>
          </w:tcPr>
          <w:p w14:paraId="0B4DEAA8" w14:textId="77777777" w:rsidR="00EE5DEF" w:rsidRPr="00164551" w:rsidRDefault="00EE5DEF" w:rsidP="00F33A61">
            <w:pPr>
              <w:jc w:val="center"/>
              <w:rPr>
                <w:rFonts w:ascii="Calibri" w:hAnsi="Calibri"/>
                <w:sz w:val="20"/>
                <w:szCs w:val="20"/>
              </w:rPr>
            </w:pPr>
            <w:r w:rsidRPr="00164551">
              <w:rPr>
                <w:rFonts w:ascii="Calibri" w:hAnsi="Calibri"/>
                <w:b/>
                <w:sz w:val="20"/>
                <w:szCs w:val="20"/>
              </w:rPr>
              <w:t>K-2</w:t>
            </w:r>
          </w:p>
        </w:tc>
        <w:tc>
          <w:tcPr>
            <w:tcW w:w="2880" w:type="dxa"/>
          </w:tcPr>
          <w:p w14:paraId="472FE0A2" w14:textId="77777777" w:rsidR="00EE5DEF" w:rsidRPr="00164551" w:rsidRDefault="00EE5DEF" w:rsidP="00F33A61">
            <w:pPr>
              <w:jc w:val="center"/>
              <w:rPr>
                <w:rFonts w:ascii="Calibri" w:hAnsi="Calibri"/>
                <w:sz w:val="20"/>
                <w:szCs w:val="20"/>
              </w:rPr>
            </w:pPr>
            <w:r w:rsidRPr="00164551">
              <w:rPr>
                <w:rFonts w:ascii="Calibri" w:hAnsi="Calibri"/>
                <w:b/>
                <w:sz w:val="20"/>
                <w:szCs w:val="20"/>
              </w:rPr>
              <w:t>3-5</w:t>
            </w:r>
          </w:p>
        </w:tc>
        <w:tc>
          <w:tcPr>
            <w:tcW w:w="3888" w:type="dxa"/>
          </w:tcPr>
          <w:p w14:paraId="12C98A22" w14:textId="77777777" w:rsidR="00EE5DEF" w:rsidRPr="00164551" w:rsidRDefault="00EE5DEF" w:rsidP="00F33A61">
            <w:pPr>
              <w:jc w:val="center"/>
              <w:rPr>
                <w:rFonts w:ascii="Calibri" w:hAnsi="Calibri"/>
                <w:sz w:val="20"/>
                <w:szCs w:val="20"/>
              </w:rPr>
            </w:pPr>
            <w:r w:rsidRPr="00164551">
              <w:rPr>
                <w:rFonts w:ascii="Calibri" w:hAnsi="Calibri"/>
                <w:b/>
                <w:sz w:val="20"/>
                <w:szCs w:val="20"/>
              </w:rPr>
              <w:t>6-8</w:t>
            </w:r>
          </w:p>
        </w:tc>
      </w:tr>
      <w:tr w:rsidR="00592698" w:rsidRPr="00164551" w14:paraId="56C7E422" w14:textId="77777777" w:rsidTr="0080404E">
        <w:trPr>
          <w:trHeight w:val="359"/>
        </w:trPr>
        <w:tc>
          <w:tcPr>
            <w:tcW w:w="1898" w:type="dxa"/>
          </w:tcPr>
          <w:p w14:paraId="5DB1D2EA" w14:textId="317E5E91" w:rsidR="00592698" w:rsidRPr="00164551" w:rsidRDefault="00FD2D80" w:rsidP="00F33A61">
            <w:pPr>
              <w:rPr>
                <w:rFonts w:ascii="Calibri" w:hAnsi="Calibri"/>
                <w:b/>
                <w:sz w:val="20"/>
                <w:szCs w:val="20"/>
              </w:rPr>
            </w:pPr>
            <w:r w:rsidRPr="00164551">
              <w:rPr>
                <w:rFonts w:ascii="Calibri" w:hAnsi="Calibri"/>
                <w:b/>
                <w:sz w:val="20"/>
                <w:szCs w:val="20"/>
              </w:rPr>
              <w:t>Patterns</w:t>
            </w:r>
            <w:r w:rsidR="00C30543" w:rsidRPr="00164551">
              <w:rPr>
                <w:rFonts w:ascii="Calibri" w:hAnsi="Calibri"/>
                <w:b/>
                <w:sz w:val="20"/>
                <w:szCs w:val="20"/>
              </w:rPr>
              <w:t>*</w:t>
            </w:r>
          </w:p>
        </w:tc>
        <w:tc>
          <w:tcPr>
            <w:tcW w:w="2350" w:type="dxa"/>
          </w:tcPr>
          <w:p w14:paraId="58BB08A8" w14:textId="77777777" w:rsidR="00592698" w:rsidRPr="00164551" w:rsidRDefault="00592698" w:rsidP="00F33A61">
            <w:pPr>
              <w:rPr>
                <w:rFonts w:ascii="Calibri" w:hAnsi="Calibri"/>
                <w:sz w:val="20"/>
                <w:szCs w:val="20"/>
              </w:rPr>
            </w:pPr>
            <w:r w:rsidRPr="00164551">
              <w:rPr>
                <w:rFonts w:ascii="Calibri" w:hAnsi="Calibri"/>
                <w:sz w:val="20"/>
                <w:szCs w:val="20"/>
              </w:rPr>
              <w:t>Students recognize that patterns in the natural and human designed world can be observed, used to describe phenomena, and used as evidence.</w:t>
            </w:r>
          </w:p>
          <w:p w14:paraId="4073DF0F" w14:textId="77777777" w:rsidR="00770FCF" w:rsidRPr="00164551" w:rsidRDefault="00770FCF" w:rsidP="00F33A61">
            <w:pPr>
              <w:pStyle w:val="Default"/>
              <w:numPr>
                <w:ilvl w:val="0"/>
                <w:numId w:val="21"/>
              </w:numPr>
              <w:rPr>
                <w:rFonts w:ascii="Calibri" w:hAnsi="Calibri"/>
                <w:sz w:val="20"/>
                <w:szCs w:val="20"/>
              </w:rPr>
            </w:pPr>
            <w:r w:rsidRPr="00164551">
              <w:rPr>
                <w:rFonts w:ascii="Calibri" w:hAnsi="Calibri"/>
                <w:sz w:val="20"/>
                <w:szCs w:val="20"/>
              </w:rPr>
              <w:t xml:space="preserve">Patterns in the natural and human designed world can be observed, used to describe phenomena, and used as evidence. </w:t>
            </w:r>
          </w:p>
          <w:p w14:paraId="09F53201" w14:textId="77777777" w:rsidR="00592698" w:rsidRPr="00164551" w:rsidRDefault="00592698" w:rsidP="00F33A61">
            <w:pPr>
              <w:pStyle w:val="ListParagraph"/>
              <w:ind w:left="216"/>
              <w:rPr>
                <w:rFonts w:ascii="Calibri" w:hAnsi="Calibri"/>
                <w:sz w:val="20"/>
                <w:szCs w:val="20"/>
              </w:rPr>
            </w:pPr>
          </w:p>
        </w:tc>
        <w:tc>
          <w:tcPr>
            <w:tcW w:w="2880" w:type="dxa"/>
          </w:tcPr>
          <w:p w14:paraId="39767F8A" w14:textId="77777777" w:rsidR="00592698" w:rsidRPr="00164551" w:rsidRDefault="00592698" w:rsidP="00F33A61">
            <w:pPr>
              <w:rPr>
                <w:rFonts w:ascii="Calibri" w:hAnsi="Calibri"/>
                <w:sz w:val="20"/>
                <w:szCs w:val="20"/>
              </w:rPr>
            </w:pPr>
            <w:r w:rsidRPr="00164551">
              <w:rPr>
                <w:rFonts w:ascii="Calibri" w:hAnsi="Calibri"/>
                <w:sz w:val="20"/>
                <w:szCs w:val="20"/>
              </w:rPr>
              <w:t>Students identify similarities and differences in order to sort and classify natural objects and designed products. They identify patterns related to time, including simple rates of change and cycles, and to use these patterns to make predictions.</w:t>
            </w:r>
          </w:p>
          <w:p w14:paraId="6A629428" w14:textId="77777777" w:rsidR="00A806F4" w:rsidRPr="00164551" w:rsidRDefault="00EA6FFD" w:rsidP="00F33A61">
            <w:pPr>
              <w:pStyle w:val="Default"/>
              <w:numPr>
                <w:ilvl w:val="0"/>
                <w:numId w:val="21"/>
              </w:numPr>
              <w:rPr>
                <w:rFonts w:ascii="Calibri" w:hAnsi="Calibri"/>
                <w:sz w:val="20"/>
                <w:szCs w:val="20"/>
              </w:rPr>
            </w:pPr>
            <w:r w:rsidRPr="00164551">
              <w:rPr>
                <w:rFonts w:ascii="Calibri" w:hAnsi="Calibri"/>
                <w:sz w:val="20"/>
                <w:szCs w:val="20"/>
              </w:rPr>
              <w:t xml:space="preserve">Similarities and differences in patterns can be used to sort, classify, communicate and analyze simple rates of change for natural phenomena and designed products. </w:t>
            </w:r>
          </w:p>
          <w:p w14:paraId="3DDFEF96" w14:textId="77777777" w:rsidR="00A806F4" w:rsidRPr="00164551" w:rsidRDefault="00A806F4" w:rsidP="00F33A61">
            <w:pPr>
              <w:pStyle w:val="Default"/>
              <w:numPr>
                <w:ilvl w:val="0"/>
                <w:numId w:val="21"/>
              </w:numPr>
              <w:rPr>
                <w:rFonts w:ascii="Calibri" w:hAnsi="Calibri"/>
                <w:sz w:val="20"/>
                <w:szCs w:val="20"/>
              </w:rPr>
            </w:pPr>
            <w:r w:rsidRPr="00164551">
              <w:rPr>
                <w:rFonts w:ascii="Calibri" w:hAnsi="Calibri"/>
                <w:sz w:val="20"/>
                <w:szCs w:val="20"/>
              </w:rPr>
              <w:t xml:space="preserve">Patterns of change can be </w:t>
            </w:r>
            <w:r w:rsidRPr="00164551">
              <w:rPr>
                <w:rFonts w:ascii="Calibri" w:hAnsi="Calibri"/>
                <w:sz w:val="20"/>
                <w:szCs w:val="20"/>
              </w:rPr>
              <w:lastRenderedPageBreak/>
              <w:t xml:space="preserve">used to make predictions. </w:t>
            </w:r>
          </w:p>
          <w:p w14:paraId="1E8BFF6C" w14:textId="61A04D96" w:rsidR="00EA6FFD" w:rsidRPr="00164551" w:rsidRDefault="00A806F4" w:rsidP="00F33A61">
            <w:pPr>
              <w:pStyle w:val="Default"/>
              <w:numPr>
                <w:ilvl w:val="0"/>
                <w:numId w:val="21"/>
              </w:numPr>
              <w:rPr>
                <w:rFonts w:ascii="Calibri" w:hAnsi="Calibri"/>
                <w:sz w:val="20"/>
                <w:szCs w:val="20"/>
              </w:rPr>
            </w:pPr>
            <w:r w:rsidRPr="00164551">
              <w:rPr>
                <w:rFonts w:ascii="Calibri" w:hAnsi="Calibri"/>
                <w:sz w:val="20"/>
                <w:szCs w:val="20"/>
              </w:rPr>
              <w:t xml:space="preserve">Patterns can be used as evidence to support an explanation. </w:t>
            </w:r>
          </w:p>
        </w:tc>
        <w:tc>
          <w:tcPr>
            <w:tcW w:w="3888" w:type="dxa"/>
          </w:tcPr>
          <w:p w14:paraId="06E9DC8F" w14:textId="77777777" w:rsidR="00592698" w:rsidRPr="00164551" w:rsidRDefault="00592698" w:rsidP="00F33A61">
            <w:pPr>
              <w:rPr>
                <w:rFonts w:ascii="Calibri" w:hAnsi="Calibri"/>
                <w:sz w:val="20"/>
                <w:szCs w:val="20"/>
              </w:rPr>
            </w:pPr>
            <w:r w:rsidRPr="00164551">
              <w:rPr>
                <w:rFonts w:ascii="Calibri" w:hAnsi="Calibri"/>
                <w:sz w:val="20"/>
                <w:szCs w:val="20"/>
              </w:rPr>
              <w:lastRenderedPageBreak/>
              <w:t>Students recognize that macroscopic patterns are related to the nature of microscopic and atomic-level structure. They identify patterns in rates of change and other numerical relationships that provide information about natural and human designed systems. They use patterns to identify cause and effect relationships, and use graphs and charts to identify patterns in data.</w:t>
            </w:r>
          </w:p>
          <w:p w14:paraId="025A1830" w14:textId="77777777" w:rsidR="00F87B20" w:rsidRPr="00164551" w:rsidRDefault="00F87B20" w:rsidP="00F33A61">
            <w:pPr>
              <w:pStyle w:val="ListParagraph"/>
              <w:numPr>
                <w:ilvl w:val="0"/>
                <w:numId w:val="21"/>
              </w:numPr>
              <w:rPr>
                <w:rFonts w:ascii="Calibri" w:hAnsi="Calibri"/>
                <w:sz w:val="20"/>
                <w:szCs w:val="20"/>
              </w:rPr>
            </w:pPr>
            <w:r w:rsidRPr="00164551">
              <w:rPr>
                <w:rFonts w:ascii="Calibri" w:hAnsi="Calibri"/>
                <w:sz w:val="20"/>
                <w:szCs w:val="20"/>
              </w:rPr>
              <w:t>Graphs, charts and images can be used to identify patterns in data.</w:t>
            </w:r>
          </w:p>
          <w:p w14:paraId="7BD28867" w14:textId="5A808B7F" w:rsidR="00EA6FFD" w:rsidRPr="00164551" w:rsidRDefault="00EA6FFD" w:rsidP="00F33A61">
            <w:pPr>
              <w:pStyle w:val="ListParagraph"/>
              <w:numPr>
                <w:ilvl w:val="0"/>
                <w:numId w:val="21"/>
              </w:numPr>
              <w:rPr>
                <w:rFonts w:ascii="Calibri" w:hAnsi="Calibri"/>
                <w:sz w:val="20"/>
                <w:szCs w:val="20"/>
              </w:rPr>
            </w:pPr>
            <w:r w:rsidRPr="00164551">
              <w:rPr>
                <w:rFonts w:ascii="Calibri" w:hAnsi="Calibri"/>
                <w:sz w:val="20"/>
                <w:szCs w:val="20"/>
              </w:rPr>
              <w:t>Patterns can be us</w:t>
            </w:r>
            <w:r w:rsidR="00C30543" w:rsidRPr="00164551">
              <w:rPr>
                <w:rFonts w:ascii="Calibri" w:hAnsi="Calibri"/>
                <w:sz w:val="20"/>
                <w:szCs w:val="20"/>
              </w:rPr>
              <w:t>ed to identify cause-and-</w:t>
            </w:r>
            <w:r w:rsidR="008D6B57" w:rsidRPr="00164551">
              <w:rPr>
                <w:rFonts w:ascii="Calibri" w:hAnsi="Calibri"/>
                <w:sz w:val="20"/>
                <w:szCs w:val="20"/>
              </w:rPr>
              <w:t xml:space="preserve">effect </w:t>
            </w:r>
            <w:r w:rsidRPr="00164551">
              <w:rPr>
                <w:rFonts w:ascii="Calibri" w:hAnsi="Calibri"/>
                <w:sz w:val="20"/>
                <w:szCs w:val="20"/>
              </w:rPr>
              <w:t xml:space="preserve">relationships. </w:t>
            </w:r>
          </w:p>
        </w:tc>
      </w:tr>
      <w:tr w:rsidR="007D16E7" w:rsidRPr="00164551" w14:paraId="7834ADAB" w14:textId="77777777" w:rsidTr="00AD051C">
        <w:trPr>
          <w:trHeight w:val="837"/>
        </w:trPr>
        <w:tc>
          <w:tcPr>
            <w:tcW w:w="1898" w:type="dxa"/>
          </w:tcPr>
          <w:p w14:paraId="0A1DE8FA" w14:textId="57FE9FEA" w:rsidR="007D16E7" w:rsidRPr="00164551" w:rsidRDefault="007D16E7" w:rsidP="00F33A61">
            <w:pPr>
              <w:rPr>
                <w:rFonts w:ascii="Calibri" w:hAnsi="Calibri"/>
                <w:b/>
                <w:sz w:val="20"/>
                <w:szCs w:val="20"/>
              </w:rPr>
            </w:pPr>
            <w:r w:rsidRPr="00164551">
              <w:rPr>
                <w:rFonts w:ascii="Calibri" w:hAnsi="Calibri"/>
                <w:b/>
                <w:sz w:val="20"/>
                <w:szCs w:val="20"/>
              </w:rPr>
              <w:lastRenderedPageBreak/>
              <w:t>Cause and Effect</w:t>
            </w:r>
            <w:r w:rsidR="00C30543" w:rsidRPr="00164551">
              <w:rPr>
                <w:rFonts w:ascii="Calibri" w:hAnsi="Calibri"/>
                <w:b/>
                <w:sz w:val="20"/>
                <w:szCs w:val="20"/>
              </w:rPr>
              <w:t>*</w:t>
            </w:r>
          </w:p>
        </w:tc>
        <w:tc>
          <w:tcPr>
            <w:tcW w:w="2350" w:type="dxa"/>
          </w:tcPr>
          <w:p w14:paraId="387F7658" w14:textId="77777777" w:rsidR="007D16E7" w:rsidRPr="00164551" w:rsidRDefault="007D16E7" w:rsidP="00F33A61">
            <w:pPr>
              <w:rPr>
                <w:rFonts w:ascii="Calibri" w:hAnsi="Calibri"/>
                <w:sz w:val="20"/>
                <w:szCs w:val="20"/>
              </w:rPr>
            </w:pPr>
            <w:r w:rsidRPr="00164551">
              <w:rPr>
                <w:rFonts w:ascii="Calibri" w:hAnsi="Calibri"/>
                <w:sz w:val="20"/>
                <w:szCs w:val="20"/>
              </w:rPr>
              <w:t>Students learn that events have causes that generate observable patterns. They design simple tests to gather evidence to support or refute their own ideas about causes.</w:t>
            </w:r>
          </w:p>
          <w:p w14:paraId="0CEBD84D" w14:textId="77777777" w:rsidR="007D16E7" w:rsidRPr="00164551" w:rsidRDefault="007D16E7" w:rsidP="00F33A61">
            <w:pPr>
              <w:pStyle w:val="Default"/>
              <w:numPr>
                <w:ilvl w:val="0"/>
                <w:numId w:val="26"/>
              </w:numPr>
              <w:rPr>
                <w:rFonts w:ascii="Calibri" w:hAnsi="Calibri"/>
                <w:sz w:val="20"/>
                <w:szCs w:val="20"/>
              </w:rPr>
            </w:pPr>
            <w:r w:rsidRPr="00164551">
              <w:rPr>
                <w:rFonts w:ascii="Calibri" w:hAnsi="Calibri"/>
                <w:sz w:val="20"/>
                <w:szCs w:val="20"/>
              </w:rPr>
              <w:t xml:space="preserve">Events have causes that generate observable patterns. </w:t>
            </w:r>
          </w:p>
          <w:p w14:paraId="4ED5BCA4" w14:textId="77777777" w:rsidR="007D16E7" w:rsidRPr="00164551" w:rsidRDefault="007D16E7" w:rsidP="00F33A61">
            <w:pPr>
              <w:rPr>
                <w:rFonts w:ascii="Calibri" w:hAnsi="Calibri"/>
                <w:sz w:val="20"/>
                <w:szCs w:val="20"/>
              </w:rPr>
            </w:pPr>
          </w:p>
          <w:p w14:paraId="78B2C208" w14:textId="77777777" w:rsidR="007D16E7" w:rsidRPr="00164551" w:rsidRDefault="007D16E7" w:rsidP="00F33A61">
            <w:pPr>
              <w:pStyle w:val="ListParagraph"/>
              <w:ind w:left="216"/>
              <w:rPr>
                <w:rFonts w:ascii="Calibri" w:hAnsi="Calibri"/>
                <w:sz w:val="20"/>
                <w:szCs w:val="20"/>
              </w:rPr>
            </w:pPr>
          </w:p>
        </w:tc>
        <w:tc>
          <w:tcPr>
            <w:tcW w:w="2880" w:type="dxa"/>
          </w:tcPr>
          <w:p w14:paraId="7CCAA0AB" w14:textId="77777777" w:rsidR="007D16E7" w:rsidRPr="00164551" w:rsidRDefault="007D16E7" w:rsidP="00F33A61">
            <w:pPr>
              <w:rPr>
                <w:rFonts w:ascii="Calibri" w:hAnsi="Calibri"/>
                <w:sz w:val="20"/>
                <w:szCs w:val="20"/>
              </w:rPr>
            </w:pPr>
            <w:r w:rsidRPr="00164551">
              <w:rPr>
                <w:rFonts w:ascii="Calibri" w:hAnsi="Calibri"/>
                <w:sz w:val="20"/>
                <w:szCs w:val="20"/>
              </w:rPr>
              <w:t>Students routinely identify and test causal relationships and use these relationships to explain change. They understand events that occur together with regularity might or might not signify a cause and effect relationship.</w:t>
            </w:r>
          </w:p>
          <w:p w14:paraId="0482B264" w14:textId="1D535C6D" w:rsidR="007D16E7" w:rsidRPr="00164551" w:rsidRDefault="007D16E7" w:rsidP="00F33A61">
            <w:pPr>
              <w:pStyle w:val="ListParagraph"/>
              <w:numPr>
                <w:ilvl w:val="0"/>
                <w:numId w:val="26"/>
              </w:numPr>
              <w:rPr>
                <w:rFonts w:ascii="Calibri" w:eastAsia="Times New Roman" w:hAnsi="Calibri" w:cs="Times New Roman"/>
                <w:sz w:val="20"/>
                <w:szCs w:val="20"/>
              </w:rPr>
            </w:pPr>
            <w:r w:rsidRPr="00164551">
              <w:rPr>
                <w:rFonts w:ascii="Calibri" w:hAnsi="Calibri"/>
                <w:sz w:val="20"/>
                <w:szCs w:val="20"/>
              </w:rPr>
              <w:t xml:space="preserve">Cause and effect relationships are routinely identified, tested, and used to explain change. </w:t>
            </w:r>
          </w:p>
          <w:p w14:paraId="6641C53F" w14:textId="5BC0F3AC" w:rsidR="007D16E7" w:rsidRPr="00164551" w:rsidRDefault="007D16E7" w:rsidP="00F33A61">
            <w:pPr>
              <w:pStyle w:val="Default"/>
              <w:numPr>
                <w:ilvl w:val="0"/>
                <w:numId w:val="26"/>
              </w:numPr>
              <w:rPr>
                <w:rFonts w:ascii="Calibri" w:hAnsi="Calibri"/>
                <w:sz w:val="20"/>
                <w:szCs w:val="20"/>
              </w:rPr>
            </w:pPr>
            <w:r w:rsidRPr="00164551">
              <w:rPr>
                <w:rFonts w:ascii="Calibri" w:hAnsi="Calibri"/>
                <w:sz w:val="20"/>
                <w:szCs w:val="20"/>
              </w:rPr>
              <w:t xml:space="preserve">Events that occur together with regularity might or might not be a cause and effect relationship. </w:t>
            </w:r>
          </w:p>
          <w:p w14:paraId="0438F967" w14:textId="77777777" w:rsidR="007D16E7" w:rsidRPr="00164551" w:rsidRDefault="007D16E7" w:rsidP="00F33A61">
            <w:pPr>
              <w:rPr>
                <w:rFonts w:ascii="Calibri" w:hAnsi="Calibri"/>
                <w:sz w:val="20"/>
                <w:szCs w:val="20"/>
              </w:rPr>
            </w:pPr>
          </w:p>
        </w:tc>
        <w:tc>
          <w:tcPr>
            <w:tcW w:w="3888" w:type="dxa"/>
          </w:tcPr>
          <w:p w14:paraId="18C48D08" w14:textId="77777777" w:rsidR="007D16E7" w:rsidRPr="00164551" w:rsidRDefault="007D16E7" w:rsidP="00F33A61">
            <w:pPr>
              <w:rPr>
                <w:rFonts w:ascii="Calibri" w:hAnsi="Calibri"/>
                <w:sz w:val="20"/>
                <w:szCs w:val="20"/>
              </w:rPr>
            </w:pPr>
            <w:r w:rsidRPr="00164551">
              <w:rPr>
                <w:rFonts w:ascii="Calibri" w:hAnsi="Calibri"/>
                <w:sz w:val="20"/>
                <w:szCs w:val="20"/>
              </w:rPr>
              <w:t>Students classify relationships as causal or correlational, and recognize that correlation does not necessarily imply causation. They use cause and effect relationships to predict phenomena in natural or designed systems. They also understand that phenomena may have more than one cause, and some cause and effect relationships in systems can only be described using probability</w:t>
            </w:r>
          </w:p>
          <w:p w14:paraId="4763309E" w14:textId="77777777" w:rsidR="007D16E7" w:rsidRPr="00164551" w:rsidRDefault="007D16E7" w:rsidP="00F33A61">
            <w:pPr>
              <w:pStyle w:val="Default"/>
              <w:numPr>
                <w:ilvl w:val="0"/>
                <w:numId w:val="25"/>
              </w:numPr>
              <w:rPr>
                <w:rFonts w:ascii="Calibri" w:hAnsi="Calibri"/>
                <w:sz w:val="20"/>
                <w:szCs w:val="20"/>
              </w:rPr>
            </w:pPr>
            <w:r w:rsidRPr="00164551">
              <w:rPr>
                <w:rFonts w:ascii="Calibri" w:hAnsi="Calibri"/>
                <w:sz w:val="20"/>
                <w:szCs w:val="20"/>
              </w:rPr>
              <w:t xml:space="preserve">Phenomena may have more than one cause, and some cause and effect relationships in systems can only be described using probability. </w:t>
            </w:r>
          </w:p>
          <w:p w14:paraId="434CE687" w14:textId="77777777" w:rsidR="007D16E7" w:rsidRPr="00164551" w:rsidRDefault="007D16E7" w:rsidP="00F33A61">
            <w:pPr>
              <w:rPr>
                <w:rFonts w:ascii="Calibri" w:hAnsi="Calibri"/>
                <w:sz w:val="20"/>
                <w:szCs w:val="20"/>
              </w:rPr>
            </w:pPr>
          </w:p>
        </w:tc>
      </w:tr>
      <w:tr w:rsidR="00592698" w:rsidRPr="00164551" w14:paraId="75507735" w14:textId="77777777" w:rsidTr="00A806F4">
        <w:trPr>
          <w:trHeight w:val="837"/>
        </w:trPr>
        <w:tc>
          <w:tcPr>
            <w:tcW w:w="1898" w:type="dxa"/>
          </w:tcPr>
          <w:p w14:paraId="2BC38B31" w14:textId="4E2C9E82" w:rsidR="00592698" w:rsidRPr="00164551" w:rsidRDefault="00EB518D" w:rsidP="00F33A61">
            <w:pPr>
              <w:rPr>
                <w:rFonts w:ascii="Calibri" w:hAnsi="Calibri"/>
                <w:b/>
                <w:sz w:val="20"/>
                <w:szCs w:val="20"/>
              </w:rPr>
            </w:pPr>
            <w:r w:rsidRPr="00164551">
              <w:rPr>
                <w:rFonts w:ascii="Calibri" w:hAnsi="Calibri"/>
                <w:b/>
                <w:sz w:val="20"/>
                <w:szCs w:val="20"/>
              </w:rPr>
              <w:t>Scale, Proportion, and Quantity</w:t>
            </w:r>
          </w:p>
        </w:tc>
        <w:tc>
          <w:tcPr>
            <w:tcW w:w="2350" w:type="dxa"/>
          </w:tcPr>
          <w:p w14:paraId="7DD82C9B" w14:textId="77777777" w:rsidR="00B46446" w:rsidRPr="00164551" w:rsidRDefault="006E6465" w:rsidP="00F33A61">
            <w:pPr>
              <w:widowControl w:val="0"/>
              <w:autoSpaceDE w:val="0"/>
              <w:autoSpaceDN w:val="0"/>
              <w:adjustRightInd w:val="0"/>
              <w:rPr>
                <w:rFonts w:ascii="Calibri" w:hAnsi="Calibri"/>
                <w:color w:val="000000"/>
                <w:sz w:val="20"/>
                <w:szCs w:val="20"/>
              </w:rPr>
            </w:pPr>
            <w:r w:rsidRPr="00164551">
              <w:rPr>
                <w:rFonts w:ascii="Calibri" w:hAnsi="Calibri"/>
                <w:color w:val="000000"/>
                <w:sz w:val="20"/>
                <w:szCs w:val="20"/>
              </w:rPr>
              <w:t xml:space="preserve">Students use relative scales (e.g., bigger and smaller; hotter and colder; faster and slower) to describe objects. They use standard units to measure length. </w:t>
            </w:r>
          </w:p>
          <w:p w14:paraId="2945C308" w14:textId="6934268D" w:rsidR="00B46446" w:rsidRPr="00164551" w:rsidRDefault="00B46446" w:rsidP="00F33A61">
            <w:pPr>
              <w:pStyle w:val="ListParagraph"/>
              <w:widowControl w:val="0"/>
              <w:numPr>
                <w:ilvl w:val="0"/>
                <w:numId w:val="24"/>
              </w:numPr>
              <w:autoSpaceDE w:val="0"/>
              <w:autoSpaceDN w:val="0"/>
              <w:adjustRightInd w:val="0"/>
              <w:rPr>
                <w:rFonts w:ascii="Calibri" w:hAnsi="Calibri" w:cs="Times New Roman"/>
                <w:color w:val="000000"/>
                <w:sz w:val="20"/>
                <w:szCs w:val="20"/>
              </w:rPr>
            </w:pPr>
            <w:r w:rsidRPr="00164551">
              <w:rPr>
                <w:rFonts w:ascii="Calibri" w:hAnsi="Calibri"/>
                <w:sz w:val="20"/>
                <w:szCs w:val="20"/>
              </w:rPr>
              <w:t xml:space="preserve">Relative scales allow objects and events to be compared and described (e.g., bigger and smaller; hotter and colder; faster and slower). </w:t>
            </w:r>
          </w:p>
          <w:p w14:paraId="79E89E67" w14:textId="0C14ADC3" w:rsidR="006E6465" w:rsidRPr="00164551" w:rsidRDefault="006E6465" w:rsidP="00F33A61">
            <w:pPr>
              <w:widowControl w:val="0"/>
              <w:autoSpaceDE w:val="0"/>
              <w:autoSpaceDN w:val="0"/>
              <w:adjustRightInd w:val="0"/>
              <w:rPr>
                <w:rFonts w:ascii="Calibri" w:hAnsi="Calibri"/>
                <w:color w:val="000000"/>
                <w:sz w:val="20"/>
                <w:szCs w:val="20"/>
              </w:rPr>
            </w:pPr>
          </w:p>
          <w:p w14:paraId="07BF9046" w14:textId="77777777" w:rsidR="00592698" w:rsidRPr="00164551" w:rsidRDefault="00592698" w:rsidP="00F33A61">
            <w:pPr>
              <w:rPr>
                <w:rFonts w:ascii="Calibri" w:hAnsi="Calibri"/>
                <w:sz w:val="20"/>
                <w:szCs w:val="20"/>
              </w:rPr>
            </w:pPr>
          </w:p>
        </w:tc>
        <w:tc>
          <w:tcPr>
            <w:tcW w:w="2880" w:type="dxa"/>
          </w:tcPr>
          <w:p w14:paraId="38717E54" w14:textId="554E276C" w:rsidR="006E6465" w:rsidRPr="00164551" w:rsidRDefault="006E6465" w:rsidP="00F33A61">
            <w:pPr>
              <w:widowControl w:val="0"/>
              <w:autoSpaceDE w:val="0"/>
              <w:autoSpaceDN w:val="0"/>
              <w:adjustRightInd w:val="0"/>
              <w:rPr>
                <w:rFonts w:ascii="Calibri" w:hAnsi="Calibri"/>
                <w:color w:val="000000"/>
                <w:sz w:val="20"/>
                <w:szCs w:val="20"/>
              </w:rPr>
            </w:pPr>
            <w:r w:rsidRPr="00164551">
              <w:rPr>
                <w:rFonts w:ascii="Calibri" w:hAnsi="Calibri"/>
                <w:color w:val="000000"/>
                <w:sz w:val="20"/>
                <w:szCs w:val="20"/>
              </w:rPr>
              <w:t xml:space="preserve">Students recognize natural objects and observable phenomena exist from the very small to the immensely large. They use standard units to measure and describe physical quantities such as weight, time, temperature, and volume. </w:t>
            </w:r>
          </w:p>
          <w:p w14:paraId="0DEB1DCB" w14:textId="2B918643" w:rsidR="00B46446" w:rsidRPr="00164551" w:rsidRDefault="00B46446" w:rsidP="00F33A61">
            <w:pPr>
              <w:pStyle w:val="ListParagraph"/>
              <w:widowControl w:val="0"/>
              <w:numPr>
                <w:ilvl w:val="0"/>
                <w:numId w:val="23"/>
              </w:numPr>
              <w:autoSpaceDE w:val="0"/>
              <w:autoSpaceDN w:val="0"/>
              <w:adjustRightInd w:val="0"/>
              <w:rPr>
                <w:rFonts w:ascii="Calibri" w:hAnsi="Calibri" w:cs="Times New Roman"/>
                <w:color w:val="000000"/>
                <w:sz w:val="20"/>
                <w:szCs w:val="20"/>
              </w:rPr>
            </w:pPr>
            <w:r w:rsidRPr="00164551">
              <w:rPr>
                <w:rFonts w:ascii="Calibri" w:hAnsi="Calibri"/>
                <w:sz w:val="20"/>
                <w:szCs w:val="20"/>
              </w:rPr>
              <w:t xml:space="preserve">Natural objects and/or observable phenomena exist from the very small to the immensely large or from very short to very long time periods. </w:t>
            </w:r>
          </w:p>
          <w:p w14:paraId="5B0E8D1E" w14:textId="75F4EE87" w:rsidR="00592698" w:rsidRPr="00164551" w:rsidRDefault="00592698" w:rsidP="00F33A61">
            <w:pPr>
              <w:rPr>
                <w:rFonts w:ascii="Calibri" w:hAnsi="Calibri"/>
                <w:sz w:val="20"/>
                <w:szCs w:val="20"/>
              </w:rPr>
            </w:pPr>
          </w:p>
        </w:tc>
        <w:tc>
          <w:tcPr>
            <w:tcW w:w="3888" w:type="dxa"/>
          </w:tcPr>
          <w:p w14:paraId="08E7E2BD" w14:textId="06929D9D" w:rsidR="006E6465" w:rsidRPr="00164551" w:rsidRDefault="006E6465" w:rsidP="00F33A61">
            <w:pPr>
              <w:widowControl w:val="0"/>
              <w:autoSpaceDE w:val="0"/>
              <w:autoSpaceDN w:val="0"/>
              <w:adjustRightInd w:val="0"/>
              <w:rPr>
                <w:rFonts w:ascii="Calibri" w:hAnsi="Calibri"/>
                <w:color w:val="000000"/>
                <w:sz w:val="20"/>
                <w:szCs w:val="20"/>
              </w:rPr>
            </w:pPr>
            <w:r w:rsidRPr="00164551">
              <w:rPr>
                <w:rFonts w:ascii="Calibri" w:hAnsi="Calibri"/>
                <w:color w:val="000000"/>
                <w:sz w:val="20"/>
                <w:szCs w:val="20"/>
              </w:rPr>
              <w:t xml:space="preserve">Students observe time, space, and energy phenomena at various scales using models to study systems that are too large or too small. They understand phenomena observed at one scale may not be observable at another scale, and the function of natural and designed systems may change with scale. They use proportional relationships (e.g., speed as the ratio of distance traveled to time taken) to gather information about the magnitude of properties and processes. They represent scientific relationships through the use of algebraic expressions and equations. </w:t>
            </w:r>
          </w:p>
          <w:p w14:paraId="5848A0DF" w14:textId="34456C7D" w:rsidR="00592698" w:rsidRPr="00164551" w:rsidRDefault="00B46446" w:rsidP="00F33A61">
            <w:pPr>
              <w:pStyle w:val="Default"/>
              <w:numPr>
                <w:ilvl w:val="0"/>
                <w:numId w:val="22"/>
              </w:numPr>
              <w:rPr>
                <w:rFonts w:ascii="Calibri" w:hAnsi="Calibri"/>
                <w:sz w:val="20"/>
                <w:szCs w:val="20"/>
              </w:rPr>
            </w:pPr>
            <w:r w:rsidRPr="00164551">
              <w:rPr>
                <w:rFonts w:ascii="Calibri" w:hAnsi="Calibri" w:cs="Times New Roman"/>
                <w:color w:val="auto"/>
                <w:sz w:val="20"/>
                <w:szCs w:val="20"/>
              </w:rPr>
              <w:t>T</w:t>
            </w:r>
            <w:r w:rsidRPr="00164551">
              <w:rPr>
                <w:rFonts w:ascii="Calibri" w:hAnsi="Calibri"/>
                <w:sz w:val="20"/>
                <w:szCs w:val="20"/>
              </w:rPr>
              <w:t xml:space="preserve">ime, space, and energy phenomena can be observed at various scales using models to study systems that are too large or too small. </w:t>
            </w:r>
          </w:p>
        </w:tc>
      </w:tr>
      <w:tr w:rsidR="00592698" w:rsidRPr="00164551" w14:paraId="7FBA5E69" w14:textId="77777777" w:rsidTr="00A806F4">
        <w:trPr>
          <w:trHeight w:val="837"/>
        </w:trPr>
        <w:tc>
          <w:tcPr>
            <w:tcW w:w="1898" w:type="dxa"/>
          </w:tcPr>
          <w:p w14:paraId="4E45CE33" w14:textId="5E49B989" w:rsidR="00592698" w:rsidRPr="00164551" w:rsidRDefault="00592698" w:rsidP="00F33A61">
            <w:pPr>
              <w:rPr>
                <w:rFonts w:ascii="Calibri" w:hAnsi="Calibri"/>
                <w:b/>
                <w:sz w:val="20"/>
                <w:szCs w:val="20"/>
              </w:rPr>
            </w:pPr>
            <w:r w:rsidRPr="00164551">
              <w:rPr>
                <w:rFonts w:ascii="Calibri" w:hAnsi="Calibri"/>
                <w:b/>
                <w:sz w:val="20"/>
                <w:szCs w:val="20"/>
              </w:rPr>
              <w:t>Structure and Func</w:t>
            </w:r>
            <w:r w:rsidR="00FD2D80" w:rsidRPr="00164551">
              <w:rPr>
                <w:rFonts w:ascii="Calibri" w:hAnsi="Calibri"/>
                <w:b/>
                <w:sz w:val="20"/>
                <w:szCs w:val="20"/>
              </w:rPr>
              <w:t>t</w:t>
            </w:r>
            <w:r w:rsidRPr="00164551">
              <w:rPr>
                <w:rFonts w:ascii="Calibri" w:hAnsi="Calibri"/>
                <w:b/>
                <w:sz w:val="20"/>
                <w:szCs w:val="20"/>
              </w:rPr>
              <w:t>ion</w:t>
            </w:r>
            <w:r w:rsidR="00C30543" w:rsidRPr="00164551">
              <w:rPr>
                <w:rFonts w:ascii="Calibri" w:hAnsi="Calibri"/>
                <w:b/>
                <w:sz w:val="20"/>
                <w:szCs w:val="20"/>
              </w:rPr>
              <w:t>*</w:t>
            </w:r>
          </w:p>
        </w:tc>
        <w:tc>
          <w:tcPr>
            <w:tcW w:w="2350" w:type="dxa"/>
          </w:tcPr>
          <w:p w14:paraId="42A07C52" w14:textId="77777777" w:rsidR="00592698" w:rsidRPr="00164551" w:rsidRDefault="00592698" w:rsidP="00F33A61">
            <w:pPr>
              <w:rPr>
                <w:rFonts w:ascii="Calibri" w:hAnsi="Calibri"/>
                <w:sz w:val="20"/>
                <w:szCs w:val="20"/>
              </w:rPr>
            </w:pPr>
            <w:r w:rsidRPr="00164551">
              <w:rPr>
                <w:rFonts w:ascii="Calibri" w:hAnsi="Calibri"/>
                <w:sz w:val="20"/>
                <w:szCs w:val="20"/>
              </w:rPr>
              <w:t>Students observe the shape and stability of structures of natural and designed objects are related to their function(s).</w:t>
            </w:r>
          </w:p>
          <w:p w14:paraId="7634EB34" w14:textId="77777777" w:rsidR="00612280" w:rsidRPr="00164551" w:rsidRDefault="00612280" w:rsidP="00F33A61">
            <w:pPr>
              <w:pStyle w:val="Default"/>
              <w:numPr>
                <w:ilvl w:val="0"/>
                <w:numId w:val="22"/>
              </w:numPr>
              <w:rPr>
                <w:rFonts w:ascii="Calibri" w:hAnsi="Calibri"/>
                <w:sz w:val="20"/>
                <w:szCs w:val="20"/>
              </w:rPr>
            </w:pPr>
            <w:r w:rsidRPr="00164551">
              <w:rPr>
                <w:rFonts w:ascii="Calibri" w:hAnsi="Calibri"/>
                <w:sz w:val="20"/>
                <w:szCs w:val="20"/>
              </w:rPr>
              <w:t xml:space="preserve">The shape and stability of structures of natural and designed objects are </w:t>
            </w:r>
            <w:r w:rsidRPr="00164551">
              <w:rPr>
                <w:rFonts w:ascii="Calibri" w:hAnsi="Calibri"/>
                <w:sz w:val="20"/>
                <w:szCs w:val="20"/>
              </w:rPr>
              <w:lastRenderedPageBreak/>
              <w:t xml:space="preserve">related to their function(s). </w:t>
            </w:r>
          </w:p>
          <w:p w14:paraId="67045929" w14:textId="0DCFC5DD" w:rsidR="00612280" w:rsidRPr="00164551" w:rsidRDefault="00612280" w:rsidP="00F33A61">
            <w:pPr>
              <w:rPr>
                <w:rFonts w:ascii="Calibri" w:hAnsi="Calibri"/>
                <w:sz w:val="20"/>
                <w:szCs w:val="20"/>
              </w:rPr>
            </w:pPr>
          </w:p>
        </w:tc>
        <w:tc>
          <w:tcPr>
            <w:tcW w:w="2880" w:type="dxa"/>
          </w:tcPr>
          <w:p w14:paraId="6EFE6762" w14:textId="77777777" w:rsidR="00592698" w:rsidRPr="00164551" w:rsidRDefault="00592698" w:rsidP="00F33A61">
            <w:pPr>
              <w:rPr>
                <w:rFonts w:ascii="Calibri" w:hAnsi="Calibri"/>
                <w:sz w:val="20"/>
                <w:szCs w:val="20"/>
              </w:rPr>
            </w:pPr>
            <w:r w:rsidRPr="00164551">
              <w:rPr>
                <w:rFonts w:ascii="Calibri" w:hAnsi="Calibri"/>
                <w:sz w:val="20"/>
                <w:szCs w:val="20"/>
              </w:rPr>
              <w:lastRenderedPageBreak/>
              <w:t>Students learn different materials have different substructures, which can sometimes be observed and substructures have shapes and parts that serve functions.</w:t>
            </w:r>
          </w:p>
          <w:p w14:paraId="2DB24E21" w14:textId="77777777" w:rsidR="00612280" w:rsidRPr="00164551" w:rsidRDefault="00612280" w:rsidP="00F33A61">
            <w:pPr>
              <w:pStyle w:val="Default"/>
              <w:numPr>
                <w:ilvl w:val="0"/>
                <w:numId w:val="22"/>
              </w:numPr>
              <w:rPr>
                <w:rFonts w:ascii="Calibri" w:hAnsi="Calibri"/>
                <w:sz w:val="20"/>
                <w:szCs w:val="20"/>
              </w:rPr>
            </w:pPr>
            <w:r w:rsidRPr="00164551">
              <w:rPr>
                <w:rFonts w:ascii="Calibri" w:hAnsi="Calibri"/>
                <w:sz w:val="20"/>
                <w:szCs w:val="20"/>
              </w:rPr>
              <w:t xml:space="preserve">Substructures have shapes and parts that serve functions. </w:t>
            </w:r>
          </w:p>
          <w:p w14:paraId="2CDD638B" w14:textId="3E0B883E" w:rsidR="00612280" w:rsidRPr="00164551" w:rsidRDefault="00612280" w:rsidP="00F33A61">
            <w:pPr>
              <w:rPr>
                <w:rFonts w:ascii="Calibri" w:hAnsi="Calibri"/>
                <w:sz w:val="20"/>
                <w:szCs w:val="20"/>
              </w:rPr>
            </w:pPr>
          </w:p>
        </w:tc>
        <w:tc>
          <w:tcPr>
            <w:tcW w:w="3888" w:type="dxa"/>
          </w:tcPr>
          <w:p w14:paraId="09912C43" w14:textId="43E0E0DF" w:rsidR="00612280" w:rsidRPr="00164551" w:rsidRDefault="00592698" w:rsidP="00F33A61">
            <w:pPr>
              <w:rPr>
                <w:rFonts w:ascii="Calibri" w:hAnsi="Calibri"/>
                <w:sz w:val="20"/>
                <w:szCs w:val="20"/>
              </w:rPr>
            </w:pPr>
            <w:r w:rsidRPr="00164551">
              <w:rPr>
                <w:rFonts w:ascii="Calibri" w:hAnsi="Calibri"/>
                <w:sz w:val="20"/>
                <w:szCs w:val="20"/>
              </w:rPr>
              <w:t xml:space="preserve">Students model complex and microscopic structures and systems and visualize how their function depends on the shapes, composition, and relationships among its parts. They analyze many complex natural and designed structures and systems to determine how they function. They design structures to serve particular functions by taking into account properties of different materials, and how materials can be shaped </w:t>
            </w:r>
            <w:r w:rsidRPr="00164551">
              <w:rPr>
                <w:rFonts w:ascii="Calibri" w:hAnsi="Calibri"/>
                <w:sz w:val="20"/>
                <w:szCs w:val="20"/>
              </w:rPr>
              <w:lastRenderedPageBreak/>
              <w:t>and used.</w:t>
            </w:r>
          </w:p>
          <w:p w14:paraId="4440A9AE" w14:textId="741B9C2A" w:rsidR="00612280" w:rsidRPr="00164551" w:rsidRDefault="00612280" w:rsidP="00F33A61">
            <w:pPr>
              <w:pStyle w:val="Default"/>
              <w:numPr>
                <w:ilvl w:val="0"/>
                <w:numId w:val="22"/>
              </w:numPr>
              <w:rPr>
                <w:rFonts w:ascii="Calibri" w:hAnsi="Calibri"/>
                <w:sz w:val="20"/>
                <w:szCs w:val="20"/>
              </w:rPr>
            </w:pPr>
            <w:r w:rsidRPr="00164551">
              <w:rPr>
                <w:rFonts w:ascii="Calibri" w:hAnsi="Calibri"/>
                <w:sz w:val="20"/>
                <w:szCs w:val="20"/>
              </w:rPr>
              <w:t xml:space="preserve">Complex and microscopic structures and systems can be visualized, modeled, and used to describe how their function depends on the shapes, composition, and relationships among its parts; therefore, complex natural and designed structures/systems can be analyzed to determine how they function. </w:t>
            </w:r>
          </w:p>
        </w:tc>
      </w:tr>
      <w:tr w:rsidR="007C31DF" w:rsidRPr="00164551" w14:paraId="0E2EC13C" w14:textId="77777777" w:rsidTr="00A806F4">
        <w:trPr>
          <w:trHeight w:val="837"/>
        </w:trPr>
        <w:tc>
          <w:tcPr>
            <w:tcW w:w="1898" w:type="dxa"/>
          </w:tcPr>
          <w:p w14:paraId="16559390" w14:textId="32B7E6A0" w:rsidR="007C31DF" w:rsidRPr="00164551" w:rsidRDefault="007C31DF" w:rsidP="00F33A61">
            <w:pPr>
              <w:rPr>
                <w:rFonts w:ascii="Calibri" w:hAnsi="Calibri"/>
                <w:b/>
                <w:sz w:val="20"/>
                <w:szCs w:val="20"/>
              </w:rPr>
            </w:pPr>
            <w:r w:rsidRPr="00164551">
              <w:rPr>
                <w:rFonts w:ascii="Calibri" w:hAnsi="Calibri"/>
                <w:b/>
                <w:sz w:val="20"/>
                <w:szCs w:val="20"/>
              </w:rPr>
              <w:lastRenderedPageBreak/>
              <w:t>Stability and Change*</w:t>
            </w:r>
          </w:p>
        </w:tc>
        <w:tc>
          <w:tcPr>
            <w:tcW w:w="2350" w:type="dxa"/>
          </w:tcPr>
          <w:p w14:paraId="750DB05C" w14:textId="3CF56872" w:rsidR="00456159" w:rsidRPr="00164551" w:rsidRDefault="00456159" w:rsidP="00F33A61">
            <w:pPr>
              <w:rPr>
                <w:rFonts w:ascii="Calibri" w:hAnsi="Calibri"/>
                <w:sz w:val="20"/>
                <w:szCs w:val="20"/>
              </w:rPr>
            </w:pPr>
            <w:r w:rsidRPr="00164551">
              <w:rPr>
                <w:rFonts w:ascii="Calibri" w:hAnsi="Calibri"/>
                <w:sz w:val="20"/>
                <w:szCs w:val="20"/>
              </w:rPr>
              <w:t>Students observe some things stay the same while other things change, and things may change slowly or rapidly</w:t>
            </w:r>
          </w:p>
          <w:p w14:paraId="6C0AAD36" w14:textId="76214659" w:rsidR="007C31DF" w:rsidRPr="00164551" w:rsidRDefault="00456159" w:rsidP="00F33A61">
            <w:pPr>
              <w:pStyle w:val="ListParagraph"/>
              <w:numPr>
                <w:ilvl w:val="0"/>
                <w:numId w:val="22"/>
              </w:numPr>
              <w:rPr>
                <w:rFonts w:ascii="Calibri" w:hAnsi="Calibri"/>
                <w:sz w:val="20"/>
                <w:szCs w:val="20"/>
              </w:rPr>
            </w:pPr>
            <w:r w:rsidRPr="00164551">
              <w:rPr>
                <w:rFonts w:ascii="Calibri" w:hAnsi="Calibri"/>
                <w:sz w:val="20"/>
                <w:szCs w:val="20"/>
              </w:rPr>
              <w:t>Things may change slowly or rapidly.</w:t>
            </w:r>
          </w:p>
        </w:tc>
        <w:tc>
          <w:tcPr>
            <w:tcW w:w="2880" w:type="dxa"/>
          </w:tcPr>
          <w:p w14:paraId="06BD2D67" w14:textId="77777777" w:rsidR="007C31DF" w:rsidRPr="00164551" w:rsidRDefault="00456159" w:rsidP="00F33A61">
            <w:pPr>
              <w:rPr>
                <w:rFonts w:ascii="Calibri" w:hAnsi="Calibri"/>
                <w:sz w:val="20"/>
                <w:szCs w:val="20"/>
              </w:rPr>
            </w:pPr>
            <w:r w:rsidRPr="00164551">
              <w:rPr>
                <w:rFonts w:ascii="Calibri" w:hAnsi="Calibri"/>
                <w:sz w:val="20"/>
                <w:szCs w:val="20"/>
              </w:rPr>
              <w:t>Students measure change in terms of differences over time, and observe that change may occur at different rates. Students learn some systems appear stable, but over long periods of time they will eventually change.</w:t>
            </w:r>
          </w:p>
          <w:p w14:paraId="327D00BE" w14:textId="77777777" w:rsidR="00456159" w:rsidRPr="00164551" w:rsidRDefault="00456159" w:rsidP="00F33A61">
            <w:pPr>
              <w:pStyle w:val="ListParagraph"/>
              <w:numPr>
                <w:ilvl w:val="0"/>
                <w:numId w:val="22"/>
              </w:numPr>
              <w:rPr>
                <w:rFonts w:ascii="Calibri" w:eastAsia="Times New Roman" w:hAnsi="Calibri" w:cs="Times New Roman"/>
                <w:sz w:val="20"/>
                <w:szCs w:val="20"/>
              </w:rPr>
            </w:pPr>
            <w:r w:rsidRPr="00164551">
              <w:rPr>
                <w:rFonts w:ascii="Calibri" w:eastAsia="Times New Roman" w:hAnsi="Calibri" w:cs="Times New Roman"/>
                <w:sz w:val="20"/>
                <w:szCs w:val="20"/>
              </w:rPr>
              <w:t>Change is measured in terms of differences over time and may occur at different rates.</w:t>
            </w:r>
          </w:p>
          <w:p w14:paraId="70A3EFC5" w14:textId="0609566A" w:rsidR="00456159" w:rsidRPr="00164551" w:rsidRDefault="00456159" w:rsidP="00F33A61">
            <w:pPr>
              <w:pStyle w:val="ListParagraph"/>
              <w:numPr>
                <w:ilvl w:val="0"/>
                <w:numId w:val="22"/>
              </w:numPr>
              <w:rPr>
                <w:rFonts w:ascii="Calibri" w:eastAsia="Times New Roman" w:hAnsi="Calibri" w:cs="Times New Roman"/>
                <w:sz w:val="20"/>
                <w:szCs w:val="20"/>
              </w:rPr>
            </w:pPr>
            <w:r w:rsidRPr="00164551">
              <w:rPr>
                <w:rFonts w:ascii="Calibri" w:eastAsia="Times New Roman" w:hAnsi="Calibri" w:cs="Times New Roman"/>
                <w:sz w:val="20"/>
                <w:szCs w:val="20"/>
              </w:rPr>
              <w:t>Some systems appear stable, but over long periods of time will eventually change.</w:t>
            </w:r>
          </w:p>
        </w:tc>
        <w:tc>
          <w:tcPr>
            <w:tcW w:w="3888" w:type="dxa"/>
          </w:tcPr>
          <w:p w14:paraId="2DB4B8D4" w14:textId="77777777" w:rsidR="007C31DF" w:rsidRPr="00164551" w:rsidRDefault="00456159" w:rsidP="00F33A61">
            <w:pPr>
              <w:rPr>
                <w:rFonts w:ascii="Calibri" w:hAnsi="Calibri"/>
                <w:sz w:val="20"/>
                <w:szCs w:val="20"/>
              </w:rPr>
            </w:pPr>
            <w:r w:rsidRPr="00164551">
              <w:rPr>
                <w:rFonts w:ascii="Calibri" w:hAnsi="Calibri"/>
                <w:sz w:val="20"/>
                <w:szCs w:val="20"/>
              </w:rPr>
              <w:t>Students explain stability and change in natural or designed systems by examining changes over time, and considering forces at different scales, including the atomic scale. Students learn changes in one part of a system might cause large changes in another part, systems in dynamic equilibrium are stable due to a balance of feedback mechanisms, and stability might be disturbed by either sudden events or gradual changes that accumulate over time.</w:t>
            </w:r>
          </w:p>
          <w:p w14:paraId="5C323BD8" w14:textId="3B88B60F" w:rsidR="00456159" w:rsidRPr="00164551" w:rsidRDefault="00456159" w:rsidP="00F33A61">
            <w:pPr>
              <w:pStyle w:val="ListParagraph"/>
              <w:numPr>
                <w:ilvl w:val="0"/>
                <w:numId w:val="22"/>
              </w:numPr>
              <w:rPr>
                <w:rFonts w:ascii="Calibri" w:eastAsia="Times New Roman" w:hAnsi="Calibri" w:cs="Times New Roman"/>
                <w:sz w:val="20"/>
                <w:szCs w:val="20"/>
              </w:rPr>
            </w:pPr>
            <w:r w:rsidRPr="00164551">
              <w:rPr>
                <w:rFonts w:ascii="Calibri" w:eastAsia="Times New Roman" w:hAnsi="Calibri" w:cs="Times New Roman"/>
                <w:sz w:val="20"/>
                <w:szCs w:val="20"/>
              </w:rPr>
              <w:t>Stability might be disturbed either by sudden events or gradual changes that accumulate over time.</w:t>
            </w:r>
          </w:p>
        </w:tc>
      </w:tr>
    </w:tbl>
    <w:p w14:paraId="2D2E3371" w14:textId="17EB85BE" w:rsidR="00C30543" w:rsidRPr="00922074" w:rsidRDefault="00C30543" w:rsidP="00F33A61">
      <w:pPr>
        <w:rPr>
          <w:rFonts w:ascii="Calibri" w:hAnsi="Calibri" w:cs="Lora-Regular"/>
          <w:sz w:val="22"/>
          <w:szCs w:val="22"/>
        </w:rPr>
      </w:pPr>
      <w:r w:rsidRPr="00922074">
        <w:rPr>
          <w:rFonts w:ascii="Calibri" w:hAnsi="Calibri" w:cs="Lora-Regular"/>
          <w:sz w:val="22"/>
          <w:szCs w:val="22"/>
        </w:rPr>
        <w:t xml:space="preserve">*These CCCs are </w:t>
      </w:r>
      <w:proofErr w:type="spellStart"/>
      <w:r w:rsidRPr="00922074">
        <w:rPr>
          <w:rFonts w:ascii="Calibri" w:hAnsi="Calibri" w:cs="Lora-Regular"/>
          <w:sz w:val="22"/>
          <w:szCs w:val="22"/>
        </w:rPr>
        <w:t>summatively</w:t>
      </w:r>
      <w:proofErr w:type="spellEnd"/>
      <w:r w:rsidRPr="00922074">
        <w:rPr>
          <w:rFonts w:ascii="Calibri" w:hAnsi="Calibri" w:cs="Lora-Regular"/>
          <w:sz w:val="22"/>
          <w:szCs w:val="22"/>
        </w:rPr>
        <w:t xml:space="preserve"> assessed using</w:t>
      </w:r>
      <w:r w:rsidR="00B83231">
        <w:rPr>
          <w:rFonts w:ascii="Calibri" w:hAnsi="Calibri" w:cs="Lora-Regular"/>
          <w:sz w:val="22"/>
          <w:szCs w:val="22"/>
        </w:rPr>
        <w:t xml:space="preserve"> Task 2 or</w:t>
      </w:r>
      <w:r w:rsidRPr="00922074">
        <w:rPr>
          <w:rFonts w:ascii="Calibri" w:hAnsi="Calibri" w:cs="Lora-Regular"/>
          <w:sz w:val="22"/>
          <w:szCs w:val="22"/>
        </w:rPr>
        <w:t xml:space="preserve"> the Culminating Project.</w:t>
      </w:r>
    </w:p>
    <w:p w14:paraId="6C7EA1FB" w14:textId="77777777" w:rsidR="00660A8D" w:rsidRDefault="00660A8D" w:rsidP="00F33A61">
      <w:pPr>
        <w:rPr>
          <w:rFonts w:ascii="Calibri" w:hAnsi="Calibri"/>
          <w:sz w:val="22"/>
          <w:szCs w:val="22"/>
        </w:rPr>
      </w:pPr>
    </w:p>
    <w:p w14:paraId="071181AE" w14:textId="54798A84" w:rsidR="00080BBA" w:rsidRPr="00922074" w:rsidRDefault="00612905" w:rsidP="00F33A61">
      <w:pPr>
        <w:rPr>
          <w:rFonts w:ascii="Calibri" w:hAnsi="Calibri"/>
          <w:sz w:val="22"/>
          <w:szCs w:val="22"/>
        </w:rPr>
      </w:pPr>
      <w:r w:rsidRPr="00922074">
        <w:rPr>
          <w:rFonts w:ascii="Calibri" w:hAnsi="Calibri"/>
          <w:b/>
          <w:sz w:val="22"/>
          <w:szCs w:val="22"/>
          <w:u w:val="single"/>
        </w:rPr>
        <w:t xml:space="preserve">Progression of Knowledge from </w:t>
      </w:r>
      <w:r w:rsidR="00C30543" w:rsidRPr="00922074">
        <w:rPr>
          <w:rFonts w:ascii="Calibri" w:hAnsi="Calibri"/>
          <w:b/>
          <w:sz w:val="22"/>
          <w:szCs w:val="22"/>
          <w:u w:val="single"/>
        </w:rPr>
        <w:t>Kindergarten</w:t>
      </w:r>
      <w:r w:rsidRPr="00922074">
        <w:rPr>
          <w:rFonts w:ascii="Calibri" w:hAnsi="Calibri"/>
          <w:b/>
          <w:sz w:val="22"/>
          <w:szCs w:val="22"/>
          <w:u w:val="single"/>
        </w:rPr>
        <w:t xml:space="preserve"> </w:t>
      </w:r>
      <w:r w:rsidR="009E4A7D">
        <w:rPr>
          <w:rFonts w:ascii="Calibri" w:hAnsi="Calibri"/>
          <w:b/>
          <w:sz w:val="22"/>
          <w:szCs w:val="22"/>
          <w:u w:val="single"/>
        </w:rPr>
        <w:t>-</w:t>
      </w:r>
      <w:r w:rsidRPr="00922074">
        <w:rPr>
          <w:rFonts w:ascii="Calibri" w:hAnsi="Calibri"/>
          <w:b/>
          <w:sz w:val="22"/>
          <w:szCs w:val="22"/>
          <w:u w:val="single"/>
        </w:rPr>
        <w:t xml:space="preserve"> 8</w:t>
      </w:r>
      <w:r w:rsidRPr="00922074">
        <w:rPr>
          <w:rFonts w:ascii="Calibri" w:hAnsi="Calibri"/>
          <w:b/>
          <w:sz w:val="22"/>
          <w:szCs w:val="22"/>
          <w:u w:val="single"/>
          <w:vertAlign w:val="superscript"/>
        </w:rPr>
        <w:t>th</w:t>
      </w:r>
      <w:r w:rsidRPr="00922074">
        <w:rPr>
          <w:rFonts w:ascii="Calibri" w:hAnsi="Calibri"/>
          <w:b/>
          <w:sz w:val="22"/>
          <w:szCs w:val="22"/>
          <w:u w:val="single"/>
        </w:rPr>
        <w:t xml:space="preserve"> Grade</w:t>
      </w:r>
    </w:p>
    <w:p w14:paraId="3E999A31" w14:textId="55C3D746" w:rsidR="00080BBA" w:rsidRPr="00922074" w:rsidRDefault="00080BBA" w:rsidP="00F33A61">
      <w:pPr>
        <w:rPr>
          <w:rFonts w:ascii="Calibri" w:hAnsi="Calibri"/>
          <w:sz w:val="22"/>
          <w:szCs w:val="22"/>
        </w:rPr>
      </w:pPr>
    </w:p>
    <w:p w14:paraId="36518297" w14:textId="6E8CD205" w:rsidR="0085139C" w:rsidRPr="00922074" w:rsidRDefault="004002CD" w:rsidP="00F33A61">
      <w:pPr>
        <w:rPr>
          <w:rFonts w:ascii="Calibri" w:hAnsi="Calibri"/>
          <w:sz w:val="22"/>
          <w:szCs w:val="22"/>
        </w:rPr>
      </w:pPr>
      <w:r w:rsidRPr="00922074">
        <w:rPr>
          <w:rFonts w:ascii="Calibri" w:hAnsi="Calibri"/>
          <w:sz w:val="22"/>
          <w:szCs w:val="22"/>
          <w:u w:val="single"/>
        </w:rPr>
        <w:t>ESS1</w:t>
      </w:r>
      <w:r w:rsidR="0085139C" w:rsidRPr="00922074">
        <w:rPr>
          <w:rFonts w:ascii="Calibri" w:hAnsi="Calibri"/>
          <w:sz w:val="22"/>
          <w:szCs w:val="22"/>
          <w:u w:val="single"/>
        </w:rPr>
        <w:t>.C. The History of Planet Earth</w:t>
      </w:r>
      <w:r w:rsidR="0085139C" w:rsidRPr="00922074">
        <w:rPr>
          <w:rFonts w:ascii="Calibri" w:hAnsi="Calibri"/>
          <w:sz w:val="22"/>
          <w:szCs w:val="22"/>
        </w:rPr>
        <w:t xml:space="preserve">: In Kindergarten - second grade, </w:t>
      </w:r>
      <w:r w:rsidRPr="00922074">
        <w:rPr>
          <w:rFonts w:ascii="Calibri" w:hAnsi="Calibri"/>
          <w:sz w:val="22"/>
          <w:szCs w:val="22"/>
        </w:rPr>
        <w:t>students begin to engage in this DCI as it relates to the crosscutting concept of Stability and Change</w:t>
      </w:r>
      <w:r w:rsidR="0085139C" w:rsidRPr="00922074">
        <w:rPr>
          <w:rFonts w:ascii="Calibri" w:hAnsi="Calibri"/>
          <w:sz w:val="22"/>
          <w:szCs w:val="22"/>
        </w:rPr>
        <w:t>.</w:t>
      </w:r>
      <w:r w:rsidRPr="00922074">
        <w:rPr>
          <w:rFonts w:ascii="Calibri" w:hAnsi="Calibri"/>
          <w:sz w:val="22"/>
          <w:szCs w:val="22"/>
        </w:rPr>
        <w:t xml:space="preserve"> In other words, </w:t>
      </w:r>
      <w:r w:rsidR="00FC0360" w:rsidRPr="00922074">
        <w:rPr>
          <w:rFonts w:ascii="Calibri" w:hAnsi="Calibri"/>
          <w:sz w:val="22"/>
          <w:szCs w:val="22"/>
        </w:rPr>
        <w:t xml:space="preserve">students compare examples of sudden changes on Earth to gradual changes on Earth. </w:t>
      </w:r>
      <w:r w:rsidR="0085139C" w:rsidRPr="00922074">
        <w:rPr>
          <w:rFonts w:ascii="Calibri" w:hAnsi="Calibri"/>
          <w:sz w:val="22"/>
          <w:szCs w:val="22"/>
        </w:rPr>
        <w:t xml:space="preserve">In third – fifth grade, </w:t>
      </w:r>
      <w:r w:rsidR="00FC0360" w:rsidRPr="00922074">
        <w:rPr>
          <w:rFonts w:ascii="Calibri" w:hAnsi="Calibri"/>
          <w:sz w:val="22"/>
          <w:szCs w:val="22"/>
        </w:rPr>
        <w:t>students move past this CCC to look more specifically at changes to rock formations and many students at this level will get an introduction to the fossil record as a form of evidence</w:t>
      </w:r>
      <w:r w:rsidR="0085139C" w:rsidRPr="00922074">
        <w:rPr>
          <w:rFonts w:ascii="Calibri" w:hAnsi="Calibri"/>
          <w:sz w:val="22"/>
          <w:szCs w:val="22"/>
        </w:rPr>
        <w:t xml:space="preserve">. </w:t>
      </w:r>
      <w:r w:rsidR="00FC0360" w:rsidRPr="00922074">
        <w:rPr>
          <w:rFonts w:ascii="Calibri" w:hAnsi="Calibri"/>
          <w:sz w:val="22"/>
          <w:szCs w:val="22"/>
        </w:rPr>
        <w:t>Within this fourth grade performance expectation, students move towards usi</w:t>
      </w:r>
      <w:r w:rsidR="00164551">
        <w:rPr>
          <w:rFonts w:ascii="Calibri" w:hAnsi="Calibri"/>
          <w:sz w:val="22"/>
          <w:szCs w:val="22"/>
        </w:rPr>
        <w:t>ng the crosscutting concept of P</w:t>
      </w:r>
      <w:r w:rsidR="00FC0360" w:rsidRPr="00922074">
        <w:rPr>
          <w:rFonts w:ascii="Calibri" w:hAnsi="Calibri"/>
          <w:sz w:val="22"/>
          <w:szCs w:val="22"/>
        </w:rPr>
        <w:t xml:space="preserve">atterns to analyze changes they see. In this eighth grade unit, students continue their analysis of rock and their use of both crosscutting concepts mentioned above, but begin to form a greater picture of Earth’s 4.6 billion-year-old </w:t>
      </w:r>
      <w:proofErr w:type="gramStart"/>
      <w:r w:rsidR="00FC0360" w:rsidRPr="00922074">
        <w:rPr>
          <w:rFonts w:ascii="Calibri" w:hAnsi="Calibri"/>
          <w:sz w:val="22"/>
          <w:szCs w:val="22"/>
        </w:rPr>
        <w:t>history</w:t>
      </w:r>
      <w:proofErr w:type="gramEnd"/>
      <w:r w:rsidR="00FC0360" w:rsidRPr="00922074">
        <w:rPr>
          <w:rFonts w:ascii="Calibri" w:hAnsi="Calibri"/>
          <w:sz w:val="22"/>
          <w:szCs w:val="22"/>
        </w:rPr>
        <w:t xml:space="preserve">. The previous years have set the stage for students to consider Scale, Proportion, and Quantity at a grander scale, thus formulating a concept of </w:t>
      </w:r>
      <w:r w:rsidR="00164551">
        <w:rPr>
          <w:rFonts w:ascii="Calibri" w:hAnsi="Calibri"/>
          <w:sz w:val="22"/>
          <w:szCs w:val="22"/>
        </w:rPr>
        <w:t xml:space="preserve">the </w:t>
      </w:r>
      <w:r w:rsidR="00FC0360" w:rsidRPr="00922074">
        <w:rPr>
          <w:rFonts w:ascii="Calibri" w:hAnsi="Calibri"/>
          <w:sz w:val="22"/>
          <w:szCs w:val="22"/>
        </w:rPr>
        <w:t>geologic time scale. At all levels, students use evidence to construct explanations of phenomena related to the history of planet earth</w:t>
      </w:r>
      <w:r w:rsidR="0085139C" w:rsidRPr="00922074">
        <w:rPr>
          <w:rFonts w:ascii="Calibri" w:hAnsi="Calibri"/>
          <w:sz w:val="22"/>
          <w:szCs w:val="22"/>
        </w:rPr>
        <w:t>.</w:t>
      </w:r>
    </w:p>
    <w:p w14:paraId="700B9F0A" w14:textId="77777777" w:rsidR="0085139C" w:rsidRPr="00922074" w:rsidRDefault="0085139C" w:rsidP="00F33A61">
      <w:pPr>
        <w:rPr>
          <w:rFonts w:ascii="Calibri" w:hAnsi="Calibri"/>
          <w:sz w:val="22"/>
          <w:szCs w:val="22"/>
        </w:rPr>
      </w:pPr>
    </w:p>
    <w:p w14:paraId="08E127B7" w14:textId="2B3532CC" w:rsidR="0085139C" w:rsidRPr="00922074" w:rsidRDefault="0085139C" w:rsidP="00F33A61">
      <w:pPr>
        <w:rPr>
          <w:rFonts w:ascii="Calibri" w:hAnsi="Calibri"/>
          <w:sz w:val="22"/>
          <w:szCs w:val="22"/>
        </w:rPr>
      </w:pPr>
      <w:r w:rsidRPr="00922074">
        <w:rPr>
          <w:rFonts w:ascii="Calibri" w:hAnsi="Calibri"/>
          <w:sz w:val="22"/>
          <w:szCs w:val="22"/>
        </w:rPr>
        <w:t xml:space="preserve">The following </w:t>
      </w:r>
      <w:r w:rsidR="006C4562" w:rsidRPr="00922074">
        <w:rPr>
          <w:rFonts w:ascii="Calibri" w:hAnsi="Calibri"/>
          <w:sz w:val="22"/>
          <w:szCs w:val="22"/>
        </w:rPr>
        <w:t xml:space="preserve">is the progression of </w:t>
      </w:r>
      <w:r w:rsidRPr="00922074">
        <w:rPr>
          <w:rFonts w:ascii="Calibri" w:hAnsi="Calibri"/>
          <w:sz w:val="22"/>
          <w:szCs w:val="22"/>
        </w:rPr>
        <w:t>the Performance Expectations</w:t>
      </w:r>
      <w:r w:rsidR="006C4562" w:rsidRPr="00922074">
        <w:rPr>
          <w:rFonts w:ascii="Calibri" w:hAnsi="Calibri"/>
          <w:sz w:val="22"/>
          <w:szCs w:val="22"/>
        </w:rPr>
        <w:t xml:space="preserve"> for this DCI</w:t>
      </w:r>
      <w:r w:rsidRPr="00922074">
        <w:rPr>
          <w:rFonts w:ascii="Calibri" w:hAnsi="Calibri"/>
          <w:sz w:val="22"/>
          <w:szCs w:val="22"/>
        </w:rPr>
        <w:t>:</w:t>
      </w:r>
    </w:p>
    <w:p w14:paraId="40BD4C4E" w14:textId="77777777" w:rsidR="0085139C" w:rsidRPr="00922074" w:rsidRDefault="0085139C" w:rsidP="00F33A61">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85139C" w:rsidRPr="00922074" w14:paraId="6C76385B" w14:textId="77777777" w:rsidTr="00A32351">
        <w:tc>
          <w:tcPr>
            <w:tcW w:w="1507" w:type="dxa"/>
            <w:tcBorders>
              <w:top w:val="nil"/>
              <w:left w:val="nil"/>
              <w:bottom w:val="nil"/>
              <w:right w:val="nil"/>
            </w:tcBorders>
            <w:tcMar>
              <w:right w:w="300" w:type="nil"/>
            </w:tcMar>
          </w:tcPr>
          <w:p w14:paraId="39252859" w14:textId="46D937B9" w:rsidR="0085139C" w:rsidRPr="00922074" w:rsidRDefault="00F31A2F" w:rsidP="00F33A61">
            <w:pPr>
              <w:widowControl w:val="0"/>
              <w:autoSpaceDE w:val="0"/>
              <w:autoSpaceDN w:val="0"/>
              <w:adjustRightInd w:val="0"/>
              <w:rPr>
                <w:rFonts w:ascii="Calibri" w:hAnsi="Calibri" w:cs="Helvetica Neue"/>
                <w:b/>
                <w:bCs/>
                <w:color w:val="262626"/>
                <w:sz w:val="22"/>
                <w:szCs w:val="22"/>
              </w:rPr>
            </w:pPr>
            <w:r w:rsidRPr="00922074">
              <w:rPr>
                <w:rFonts w:ascii="Calibri" w:hAnsi="Calibri"/>
                <w:b/>
                <w:sz w:val="22"/>
                <w:szCs w:val="22"/>
              </w:rPr>
              <w:t>2-ESS1-1</w:t>
            </w:r>
          </w:p>
        </w:tc>
        <w:tc>
          <w:tcPr>
            <w:tcW w:w="9120" w:type="dxa"/>
            <w:tcBorders>
              <w:top w:val="nil"/>
              <w:left w:val="nil"/>
              <w:bottom w:val="nil"/>
              <w:right w:val="nil"/>
            </w:tcBorders>
            <w:shd w:val="clear" w:color="auto" w:fill="FFFFFF"/>
            <w:tcMar>
              <w:bottom w:w="200" w:type="nil"/>
            </w:tcMar>
          </w:tcPr>
          <w:p w14:paraId="6857B7AB" w14:textId="082E0AFE" w:rsidR="00987228" w:rsidRPr="00922074" w:rsidRDefault="00987228" w:rsidP="00F33A61">
            <w:pPr>
              <w:rPr>
                <w:rFonts w:ascii="Calibri" w:hAnsi="Calibri"/>
                <w:sz w:val="22"/>
                <w:szCs w:val="22"/>
              </w:rPr>
            </w:pPr>
            <w:r w:rsidRPr="00922074">
              <w:rPr>
                <w:rFonts w:ascii="Calibri" w:hAnsi="Calibri"/>
                <w:sz w:val="22"/>
                <w:szCs w:val="22"/>
              </w:rPr>
              <w:t>Use information from several sources to provide evidence that Earth events can occur quickly or slowly.</w:t>
            </w:r>
          </w:p>
          <w:p w14:paraId="7BBBBE08" w14:textId="77777777" w:rsidR="0085139C" w:rsidRPr="00922074" w:rsidRDefault="0085139C" w:rsidP="00F33A61">
            <w:pPr>
              <w:rPr>
                <w:rFonts w:ascii="Calibri" w:hAnsi="Calibri" w:cs="Helvetica Neue"/>
                <w:bCs/>
                <w:color w:val="262626"/>
                <w:sz w:val="22"/>
                <w:szCs w:val="22"/>
              </w:rPr>
            </w:pPr>
          </w:p>
        </w:tc>
      </w:tr>
      <w:tr w:rsidR="00F31A2F" w:rsidRPr="00922074" w14:paraId="3E9D82F6" w14:textId="77777777" w:rsidTr="00A32351">
        <w:tc>
          <w:tcPr>
            <w:tcW w:w="1507" w:type="dxa"/>
            <w:tcBorders>
              <w:top w:val="nil"/>
              <w:left w:val="nil"/>
              <w:bottom w:val="nil"/>
              <w:right w:val="nil"/>
            </w:tcBorders>
            <w:tcMar>
              <w:right w:w="300" w:type="nil"/>
            </w:tcMar>
          </w:tcPr>
          <w:p w14:paraId="0E5CFA37" w14:textId="6E380746" w:rsidR="00F31A2F" w:rsidRPr="00922074" w:rsidRDefault="00F31A2F" w:rsidP="00F33A61">
            <w:pPr>
              <w:widowControl w:val="0"/>
              <w:autoSpaceDE w:val="0"/>
              <w:autoSpaceDN w:val="0"/>
              <w:adjustRightInd w:val="0"/>
              <w:rPr>
                <w:rFonts w:ascii="Calibri" w:hAnsi="Calibri"/>
                <w:b/>
                <w:sz w:val="22"/>
                <w:szCs w:val="22"/>
              </w:rPr>
            </w:pPr>
            <w:r w:rsidRPr="00922074">
              <w:rPr>
                <w:rFonts w:ascii="Calibri" w:hAnsi="Calibri"/>
                <w:b/>
                <w:sz w:val="22"/>
                <w:szCs w:val="22"/>
              </w:rPr>
              <w:t>4-ESS1-1</w:t>
            </w:r>
          </w:p>
        </w:tc>
        <w:tc>
          <w:tcPr>
            <w:tcW w:w="9120" w:type="dxa"/>
            <w:tcBorders>
              <w:top w:val="nil"/>
              <w:left w:val="nil"/>
              <w:bottom w:val="nil"/>
              <w:right w:val="nil"/>
            </w:tcBorders>
            <w:shd w:val="clear" w:color="auto" w:fill="FFFFFF"/>
            <w:tcMar>
              <w:bottom w:w="200" w:type="nil"/>
            </w:tcMar>
          </w:tcPr>
          <w:p w14:paraId="07E84B66" w14:textId="32EA773B" w:rsidR="006C4562" w:rsidRPr="00922074" w:rsidRDefault="00987228" w:rsidP="00F33A61">
            <w:pPr>
              <w:rPr>
                <w:rFonts w:ascii="Calibri" w:hAnsi="Calibri"/>
                <w:sz w:val="22"/>
                <w:szCs w:val="22"/>
              </w:rPr>
            </w:pPr>
            <w:r w:rsidRPr="00922074">
              <w:rPr>
                <w:rFonts w:ascii="Calibri" w:hAnsi="Calibri"/>
                <w:sz w:val="22"/>
                <w:szCs w:val="22"/>
              </w:rPr>
              <w:t xml:space="preserve">Identify evidence from patterns in rock formations and fossils in rock layers to support an explanation </w:t>
            </w:r>
            <w:r w:rsidRPr="00922074">
              <w:rPr>
                <w:rFonts w:ascii="Calibri" w:hAnsi="Calibri"/>
                <w:sz w:val="22"/>
                <w:szCs w:val="22"/>
              </w:rPr>
              <w:lastRenderedPageBreak/>
              <w:t>for changes in a landscape over time.</w:t>
            </w:r>
          </w:p>
          <w:p w14:paraId="007C60E3" w14:textId="77777777" w:rsidR="00F31A2F" w:rsidRPr="00922074" w:rsidRDefault="00F31A2F" w:rsidP="00F33A61">
            <w:pPr>
              <w:rPr>
                <w:rFonts w:ascii="Calibri" w:hAnsi="Calibri" w:cs="Helvetica Neue"/>
                <w:bCs/>
                <w:color w:val="262626"/>
                <w:sz w:val="22"/>
                <w:szCs w:val="22"/>
              </w:rPr>
            </w:pPr>
          </w:p>
        </w:tc>
      </w:tr>
      <w:tr w:rsidR="006C4562" w:rsidRPr="00922074" w14:paraId="14D8C5B0" w14:textId="77777777" w:rsidTr="00A32351">
        <w:tc>
          <w:tcPr>
            <w:tcW w:w="1507" w:type="dxa"/>
            <w:tcBorders>
              <w:top w:val="nil"/>
              <w:left w:val="nil"/>
              <w:bottom w:val="nil"/>
              <w:right w:val="nil"/>
            </w:tcBorders>
            <w:tcMar>
              <w:right w:w="300" w:type="nil"/>
            </w:tcMar>
          </w:tcPr>
          <w:p w14:paraId="7745EBFA" w14:textId="2EF7A31D" w:rsidR="006C4562" w:rsidRPr="00922074" w:rsidRDefault="006C4562" w:rsidP="00F33A61">
            <w:pPr>
              <w:widowControl w:val="0"/>
              <w:autoSpaceDE w:val="0"/>
              <w:autoSpaceDN w:val="0"/>
              <w:adjustRightInd w:val="0"/>
              <w:rPr>
                <w:rFonts w:ascii="Calibri" w:hAnsi="Calibri"/>
                <w:b/>
                <w:sz w:val="22"/>
                <w:szCs w:val="22"/>
              </w:rPr>
            </w:pPr>
            <w:r w:rsidRPr="00922074">
              <w:rPr>
                <w:rFonts w:ascii="Calibri" w:hAnsi="Calibri"/>
                <w:b/>
                <w:color w:val="000000"/>
                <w:sz w:val="22"/>
                <w:szCs w:val="22"/>
              </w:rPr>
              <w:lastRenderedPageBreak/>
              <w:t>MS-ESS1-4</w:t>
            </w:r>
            <w:r w:rsidRPr="00922074">
              <w:rPr>
                <w:rFonts w:ascii="Calibri" w:hAnsi="Calibri"/>
                <w:color w:val="000000"/>
                <w:sz w:val="22"/>
                <w:szCs w:val="22"/>
              </w:rPr>
              <w:t xml:space="preserve">  </w:t>
            </w:r>
          </w:p>
        </w:tc>
        <w:tc>
          <w:tcPr>
            <w:tcW w:w="9120" w:type="dxa"/>
            <w:tcBorders>
              <w:top w:val="nil"/>
              <w:left w:val="nil"/>
              <w:bottom w:val="nil"/>
              <w:right w:val="nil"/>
            </w:tcBorders>
            <w:shd w:val="clear" w:color="auto" w:fill="FFFFFF"/>
            <w:tcMar>
              <w:bottom w:w="200" w:type="nil"/>
            </w:tcMar>
          </w:tcPr>
          <w:p w14:paraId="75A1474B" w14:textId="77777777" w:rsidR="006C4562" w:rsidRPr="00922074" w:rsidRDefault="006C4562" w:rsidP="00F33A61">
            <w:pPr>
              <w:rPr>
                <w:rFonts w:ascii="Calibri" w:hAnsi="Calibri"/>
                <w:b/>
                <w:sz w:val="22"/>
                <w:szCs w:val="22"/>
              </w:rPr>
            </w:pPr>
            <w:r w:rsidRPr="00922074">
              <w:rPr>
                <w:rFonts w:ascii="Calibri" w:hAnsi="Calibri"/>
                <w:color w:val="000000"/>
                <w:sz w:val="22"/>
                <w:szCs w:val="22"/>
              </w:rPr>
              <w:t>Construct a scientific explanation based on evidence from rock strata for how the geologic time scale is used to organize Earth’s 4.6-billion-year-old history.</w:t>
            </w:r>
            <w:r w:rsidRPr="00922074">
              <w:rPr>
                <w:rFonts w:ascii="Calibri" w:hAnsi="Calibri"/>
                <w:color w:val="C00000"/>
                <w:sz w:val="22"/>
                <w:szCs w:val="22"/>
              </w:rPr>
              <w:t xml:space="preserve"> </w:t>
            </w:r>
            <w:r w:rsidRPr="00922074">
              <w:rPr>
                <w:rFonts w:ascii="Calibri" w:hAnsi="Calibri"/>
                <w:b/>
                <w:bCs/>
                <w:color w:val="333333"/>
                <w:sz w:val="22"/>
                <w:szCs w:val="22"/>
                <w:shd w:val="clear" w:color="auto" w:fill="FFFFFF"/>
              </w:rPr>
              <w:t> </w:t>
            </w:r>
          </w:p>
          <w:p w14:paraId="507ADF63" w14:textId="77777777" w:rsidR="006C4562" w:rsidRPr="00922074" w:rsidRDefault="006C4562" w:rsidP="00F33A61">
            <w:pPr>
              <w:rPr>
                <w:rFonts w:ascii="Calibri" w:hAnsi="Calibri"/>
                <w:b/>
                <w:sz w:val="22"/>
                <w:szCs w:val="22"/>
              </w:rPr>
            </w:pPr>
          </w:p>
        </w:tc>
      </w:tr>
    </w:tbl>
    <w:p w14:paraId="1C5A5179" w14:textId="2B61F50A" w:rsidR="0085139C" w:rsidRPr="00922074" w:rsidRDefault="0085139C" w:rsidP="00F33A61">
      <w:pPr>
        <w:rPr>
          <w:rFonts w:ascii="Calibri" w:hAnsi="Calibri"/>
          <w:sz w:val="22"/>
          <w:szCs w:val="22"/>
        </w:rPr>
      </w:pPr>
      <w:r w:rsidRPr="00922074">
        <w:rPr>
          <w:rFonts w:ascii="Calibri" w:hAnsi="Calibri"/>
          <w:sz w:val="22"/>
          <w:szCs w:val="22"/>
          <w:u w:val="single"/>
        </w:rPr>
        <w:t>LS3.A. Inheritance of Traits</w:t>
      </w:r>
      <w:r w:rsidRPr="00922074">
        <w:rPr>
          <w:rFonts w:ascii="Calibri" w:hAnsi="Calibri"/>
          <w:sz w:val="22"/>
          <w:szCs w:val="22"/>
        </w:rPr>
        <w:t xml:space="preserve">: In Kindergarten - second grade, students </w:t>
      </w:r>
      <w:r w:rsidR="00F11639" w:rsidRPr="00922074">
        <w:rPr>
          <w:rFonts w:ascii="Calibri" w:hAnsi="Calibri"/>
          <w:sz w:val="22"/>
          <w:szCs w:val="22"/>
        </w:rPr>
        <w:t xml:space="preserve">make observations based on examples they can see in order to conclude that plants and animals </w:t>
      </w:r>
      <w:r w:rsidR="000E1F51" w:rsidRPr="00922074">
        <w:rPr>
          <w:rFonts w:ascii="Calibri" w:hAnsi="Calibri"/>
          <w:sz w:val="22"/>
          <w:szCs w:val="22"/>
        </w:rPr>
        <w:t>look</w:t>
      </w:r>
      <w:r w:rsidR="00F11639" w:rsidRPr="00922074">
        <w:rPr>
          <w:rFonts w:ascii="Calibri" w:hAnsi="Calibri"/>
          <w:sz w:val="22"/>
          <w:szCs w:val="22"/>
        </w:rPr>
        <w:t xml:space="preserve"> like their parents. This physical observation-based understanding sets the foundation for them to engage with the science behind this phenomenon in third – fifth grade. At this level, students continue to look for Patterns in data, but start using content-specific vocabulary and concepts, such as traits, inheritance, and variation. Furthermore, they continue on to consider that it is not just genetics that can influence traits, but also environment. This sets the stage for this eighth grade unit as students dive into the mechanism at play—that certain genes result in specific</w:t>
      </w:r>
      <w:r w:rsidRPr="00922074">
        <w:rPr>
          <w:rFonts w:ascii="Calibri" w:hAnsi="Calibri"/>
          <w:sz w:val="22"/>
          <w:szCs w:val="22"/>
        </w:rPr>
        <w:t xml:space="preserve"> </w:t>
      </w:r>
      <w:r w:rsidR="00F11639" w:rsidRPr="00922074">
        <w:rPr>
          <w:rFonts w:ascii="Calibri" w:hAnsi="Calibri"/>
          <w:sz w:val="22"/>
          <w:szCs w:val="22"/>
        </w:rPr>
        <w:t>proteins, which influences the trait. Variation thus results from both inheritance and mutation processes. In earlier grades</w:t>
      </w:r>
      <w:r w:rsidRPr="00922074">
        <w:rPr>
          <w:rFonts w:ascii="Calibri" w:hAnsi="Calibri"/>
          <w:sz w:val="22"/>
          <w:szCs w:val="22"/>
        </w:rPr>
        <w:t xml:space="preserve">, students focus on </w:t>
      </w:r>
      <w:r w:rsidR="00F11639" w:rsidRPr="00922074">
        <w:rPr>
          <w:rFonts w:ascii="Calibri" w:hAnsi="Calibri"/>
          <w:sz w:val="22"/>
          <w:szCs w:val="22"/>
        </w:rPr>
        <w:t xml:space="preserve">Analyzing and Interpreting Patterns in Data to Construct Explanations. In this eighth grade unit, students build on these skills and </w:t>
      </w:r>
      <w:r w:rsidR="00164551">
        <w:rPr>
          <w:rFonts w:ascii="Calibri" w:hAnsi="Calibri"/>
          <w:sz w:val="22"/>
          <w:szCs w:val="22"/>
        </w:rPr>
        <w:t xml:space="preserve">this </w:t>
      </w:r>
      <w:r w:rsidR="00F11639" w:rsidRPr="00922074">
        <w:rPr>
          <w:rFonts w:ascii="Calibri" w:hAnsi="Calibri"/>
          <w:sz w:val="22"/>
          <w:szCs w:val="22"/>
        </w:rPr>
        <w:t xml:space="preserve">crosscutting concept to Develop Models that describe the underlying mechanisms, utilizing </w:t>
      </w:r>
      <w:r w:rsidR="000E1F51" w:rsidRPr="00922074">
        <w:rPr>
          <w:rFonts w:ascii="Calibri" w:hAnsi="Calibri"/>
          <w:sz w:val="22"/>
          <w:szCs w:val="22"/>
        </w:rPr>
        <w:t>the crosscutting concept of Structure and Function</w:t>
      </w:r>
      <w:r w:rsidR="00F11639" w:rsidRPr="00922074">
        <w:rPr>
          <w:rFonts w:ascii="Calibri" w:hAnsi="Calibri"/>
          <w:sz w:val="22"/>
          <w:szCs w:val="22"/>
        </w:rPr>
        <w:t>.</w:t>
      </w:r>
    </w:p>
    <w:p w14:paraId="01E6E142" w14:textId="77777777" w:rsidR="00F11639" w:rsidRPr="00922074" w:rsidRDefault="00F11639" w:rsidP="00F33A61">
      <w:pPr>
        <w:rPr>
          <w:rFonts w:ascii="Calibri" w:hAnsi="Calibri"/>
          <w:sz w:val="22"/>
          <w:szCs w:val="22"/>
        </w:rPr>
      </w:pPr>
    </w:p>
    <w:p w14:paraId="4A898D70" w14:textId="5E0E864F" w:rsidR="00E23554" w:rsidRPr="00922074" w:rsidRDefault="00E23554" w:rsidP="00F33A61">
      <w:pPr>
        <w:rPr>
          <w:rFonts w:ascii="Calibri" w:hAnsi="Calibri"/>
          <w:sz w:val="22"/>
          <w:szCs w:val="22"/>
        </w:rPr>
      </w:pPr>
      <w:r w:rsidRPr="00922074">
        <w:rPr>
          <w:rFonts w:ascii="Calibri" w:hAnsi="Calibri"/>
          <w:sz w:val="22"/>
          <w:szCs w:val="22"/>
        </w:rPr>
        <w:t>The following is the progression of the Performance Expectations for this DCI:</w:t>
      </w:r>
    </w:p>
    <w:p w14:paraId="191E8037" w14:textId="77777777" w:rsidR="0085139C" w:rsidRPr="00922074" w:rsidRDefault="0085139C" w:rsidP="00F33A61">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A32351" w:rsidRPr="00922074" w14:paraId="2DDDC037" w14:textId="77777777" w:rsidTr="00A32351">
        <w:tc>
          <w:tcPr>
            <w:tcW w:w="1507" w:type="dxa"/>
            <w:tcBorders>
              <w:top w:val="nil"/>
              <w:left w:val="nil"/>
              <w:bottom w:val="nil"/>
              <w:right w:val="nil"/>
            </w:tcBorders>
            <w:tcMar>
              <w:right w:w="300" w:type="nil"/>
            </w:tcMar>
          </w:tcPr>
          <w:p w14:paraId="71C06647" w14:textId="680257C6" w:rsidR="00A32351" w:rsidRPr="00922074" w:rsidRDefault="00A32351" w:rsidP="00F33A61">
            <w:pPr>
              <w:widowControl w:val="0"/>
              <w:autoSpaceDE w:val="0"/>
              <w:autoSpaceDN w:val="0"/>
              <w:adjustRightInd w:val="0"/>
              <w:rPr>
                <w:rFonts w:ascii="Calibri" w:hAnsi="Calibri" w:cs="Helvetica Neue"/>
                <w:b/>
                <w:bCs/>
                <w:color w:val="262626"/>
                <w:sz w:val="22"/>
                <w:szCs w:val="22"/>
              </w:rPr>
            </w:pPr>
            <w:r w:rsidRPr="00922074">
              <w:rPr>
                <w:rFonts w:ascii="Calibri" w:hAnsi="Calibri"/>
                <w:b/>
                <w:sz w:val="22"/>
                <w:szCs w:val="22"/>
              </w:rPr>
              <w:t>1-LS3-1</w:t>
            </w:r>
          </w:p>
        </w:tc>
        <w:tc>
          <w:tcPr>
            <w:tcW w:w="9120" w:type="dxa"/>
            <w:tcBorders>
              <w:top w:val="nil"/>
              <w:left w:val="nil"/>
              <w:bottom w:val="nil"/>
              <w:right w:val="nil"/>
            </w:tcBorders>
            <w:shd w:val="clear" w:color="auto" w:fill="FFFFFF"/>
            <w:tcMar>
              <w:bottom w:w="200" w:type="nil"/>
            </w:tcMar>
          </w:tcPr>
          <w:p w14:paraId="268669AC" w14:textId="77777777" w:rsidR="00F11639" w:rsidRPr="00922074" w:rsidRDefault="00F11639" w:rsidP="00F33A61">
            <w:pPr>
              <w:rPr>
                <w:rFonts w:ascii="Calibri" w:hAnsi="Calibri"/>
                <w:sz w:val="22"/>
                <w:szCs w:val="22"/>
              </w:rPr>
            </w:pPr>
            <w:r w:rsidRPr="00922074">
              <w:rPr>
                <w:rFonts w:ascii="Calibri" w:hAnsi="Calibri"/>
                <w:sz w:val="22"/>
                <w:szCs w:val="22"/>
              </w:rPr>
              <w:t>Make observations to construct an evidence-based account that young plants and animals are like, but not exactly like, their parents.</w:t>
            </w:r>
          </w:p>
          <w:p w14:paraId="67F7F0CC" w14:textId="77777777" w:rsidR="00A32351" w:rsidRPr="00922074" w:rsidRDefault="00A32351" w:rsidP="00F33A61">
            <w:pPr>
              <w:rPr>
                <w:rFonts w:ascii="Calibri" w:hAnsi="Calibri" w:cs="Helvetica Neue"/>
                <w:bCs/>
                <w:color w:val="262626"/>
                <w:sz w:val="22"/>
                <w:szCs w:val="22"/>
              </w:rPr>
            </w:pPr>
          </w:p>
        </w:tc>
      </w:tr>
      <w:tr w:rsidR="00A32351" w:rsidRPr="00922074" w14:paraId="03F693AF" w14:textId="77777777" w:rsidTr="00A32351">
        <w:tc>
          <w:tcPr>
            <w:tcW w:w="1507" w:type="dxa"/>
            <w:tcBorders>
              <w:top w:val="nil"/>
              <w:left w:val="nil"/>
              <w:bottom w:val="nil"/>
              <w:right w:val="nil"/>
            </w:tcBorders>
            <w:tcMar>
              <w:right w:w="300" w:type="nil"/>
            </w:tcMar>
          </w:tcPr>
          <w:p w14:paraId="2F23CC5B" w14:textId="77777777" w:rsidR="00A32351" w:rsidRPr="00922074" w:rsidRDefault="00A32351" w:rsidP="00F33A61">
            <w:pPr>
              <w:widowControl w:val="0"/>
              <w:autoSpaceDE w:val="0"/>
              <w:autoSpaceDN w:val="0"/>
              <w:adjustRightInd w:val="0"/>
              <w:rPr>
                <w:rFonts w:ascii="Calibri" w:hAnsi="Calibri"/>
                <w:b/>
                <w:sz w:val="22"/>
                <w:szCs w:val="22"/>
              </w:rPr>
            </w:pPr>
            <w:r w:rsidRPr="00922074">
              <w:rPr>
                <w:rFonts w:ascii="Calibri" w:hAnsi="Calibri"/>
                <w:b/>
                <w:sz w:val="22"/>
                <w:szCs w:val="22"/>
              </w:rPr>
              <w:t>3-LS3-1</w:t>
            </w:r>
          </w:p>
        </w:tc>
        <w:tc>
          <w:tcPr>
            <w:tcW w:w="9120" w:type="dxa"/>
            <w:tcBorders>
              <w:top w:val="nil"/>
              <w:left w:val="nil"/>
              <w:bottom w:val="nil"/>
              <w:right w:val="nil"/>
            </w:tcBorders>
            <w:shd w:val="clear" w:color="auto" w:fill="FFFFFF"/>
            <w:tcMar>
              <w:bottom w:w="200" w:type="nil"/>
            </w:tcMar>
          </w:tcPr>
          <w:p w14:paraId="36DE3000" w14:textId="7BE740A9" w:rsidR="00F11639" w:rsidRPr="00922074" w:rsidRDefault="00F11639" w:rsidP="00F33A61">
            <w:pPr>
              <w:rPr>
                <w:rFonts w:ascii="Calibri" w:hAnsi="Calibri"/>
                <w:sz w:val="22"/>
                <w:szCs w:val="22"/>
              </w:rPr>
            </w:pPr>
            <w:r w:rsidRPr="00922074">
              <w:rPr>
                <w:rFonts w:ascii="Calibri" w:hAnsi="Calibri"/>
                <w:sz w:val="22"/>
                <w:szCs w:val="22"/>
              </w:rPr>
              <w:t>Analyze and interpret data to provide evidence that plants and animals have traits inherited from parents and that variation of these traits exists in</w:t>
            </w:r>
            <w:r w:rsidR="00164551">
              <w:rPr>
                <w:rFonts w:ascii="Calibri" w:hAnsi="Calibri"/>
                <w:sz w:val="22"/>
                <w:szCs w:val="22"/>
              </w:rPr>
              <w:t xml:space="preserve"> a group of similar organisms. </w:t>
            </w:r>
          </w:p>
          <w:p w14:paraId="06E7C17D" w14:textId="77777777" w:rsidR="00A32351" w:rsidRPr="00922074" w:rsidRDefault="00A32351" w:rsidP="00F33A61">
            <w:pPr>
              <w:rPr>
                <w:rFonts w:ascii="Calibri" w:hAnsi="Calibri" w:cs="Helvetica Neue"/>
                <w:bCs/>
                <w:color w:val="262626"/>
                <w:sz w:val="22"/>
                <w:szCs w:val="22"/>
              </w:rPr>
            </w:pPr>
          </w:p>
        </w:tc>
      </w:tr>
      <w:tr w:rsidR="00A32351" w:rsidRPr="00922074" w14:paraId="761C5665" w14:textId="77777777" w:rsidTr="00A32351">
        <w:tc>
          <w:tcPr>
            <w:tcW w:w="1507" w:type="dxa"/>
            <w:tcBorders>
              <w:top w:val="nil"/>
              <w:left w:val="nil"/>
              <w:bottom w:val="nil"/>
              <w:right w:val="nil"/>
            </w:tcBorders>
            <w:tcMar>
              <w:right w:w="300" w:type="nil"/>
            </w:tcMar>
          </w:tcPr>
          <w:p w14:paraId="258C47B0" w14:textId="77777777" w:rsidR="00A32351" w:rsidRPr="00922074" w:rsidRDefault="00A32351" w:rsidP="00F33A61">
            <w:pPr>
              <w:widowControl w:val="0"/>
              <w:autoSpaceDE w:val="0"/>
              <w:autoSpaceDN w:val="0"/>
              <w:adjustRightInd w:val="0"/>
              <w:rPr>
                <w:rFonts w:ascii="Calibri" w:hAnsi="Calibri"/>
                <w:b/>
                <w:sz w:val="22"/>
                <w:szCs w:val="22"/>
              </w:rPr>
            </w:pPr>
            <w:r w:rsidRPr="00922074">
              <w:rPr>
                <w:rFonts w:ascii="Calibri" w:hAnsi="Calibri"/>
                <w:b/>
                <w:sz w:val="22"/>
                <w:szCs w:val="22"/>
              </w:rPr>
              <w:t>3-LS3-2</w:t>
            </w:r>
          </w:p>
        </w:tc>
        <w:tc>
          <w:tcPr>
            <w:tcW w:w="9120" w:type="dxa"/>
            <w:tcBorders>
              <w:top w:val="nil"/>
              <w:left w:val="nil"/>
              <w:bottom w:val="nil"/>
              <w:right w:val="nil"/>
            </w:tcBorders>
            <w:shd w:val="clear" w:color="auto" w:fill="FFFFFF"/>
            <w:tcMar>
              <w:bottom w:w="200" w:type="nil"/>
            </w:tcMar>
          </w:tcPr>
          <w:p w14:paraId="08EBAC9F" w14:textId="77777777" w:rsidR="00F11639" w:rsidRPr="00922074" w:rsidRDefault="00F11639" w:rsidP="00F33A61">
            <w:pPr>
              <w:rPr>
                <w:rFonts w:ascii="Calibri" w:hAnsi="Calibri"/>
                <w:sz w:val="22"/>
                <w:szCs w:val="22"/>
              </w:rPr>
            </w:pPr>
            <w:r w:rsidRPr="00922074">
              <w:rPr>
                <w:rFonts w:ascii="Calibri" w:hAnsi="Calibri"/>
                <w:sz w:val="22"/>
                <w:szCs w:val="22"/>
              </w:rPr>
              <w:t xml:space="preserve">Use evidence to support the explanation that </w:t>
            </w:r>
            <w:proofErr w:type="gramStart"/>
            <w:r w:rsidRPr="00922074">
              <w:rPr>
                <w:rFonts w:ascii="Calibri" w:hAnsi="Calibri"/>
                <w:sz w:val="22"/>
                <w:szCs w:val="22"/>
              </w:rPr>
              <w:t>traits can be influenced by the environment</w:t>
            </w:r>
            <w:proofErr w:type="gramEnd"/>
            <w:r w:rsidRPr="00922074">
              <w:rPr>
                <w:rFonts w:ascii="Calibri" w:hAnsi="Calibri"/>
                <w:sz w:val="22"/>
                <w:szCs w:val="22"/>
              </w:rPr>
              <w:t>.</w:t>
            </w:r>
          </w:p>
          <w:p w14:paraId="4E60E41F" w14:textId="07B4105A" w:rsidR="00A32351" w:rsidRPr="00922074" w:rsidRDefault="00A32351" w:rsidP="00F33A61">
            <w:pPr>
              <w:rPr>
                <w:rFonts w:ascii="Calibri" w:hAnsi="Calibri"/>
                <w:sz w:val="22"/>
                <w:szCs w:val="22"/>
                <w:highlight w:val="yellow"/>
              </w:rPr>
            </w:pPr>
            <w:r w:rsidRPr="00922074">
              <w:rPr>
                <w:rFonts w:ascii="Calibri" w:hAnsi="Calibri"/>
                <w:sz w:val="22"/>
                <w:szCs w:val="22"/>
                <w:highlight w:val="yellow"/>
              </w:rPr>
              <w:t xml:space="preserve"> </w:t>
            </w:r>
          </w:p>
        </w:tc>
      </w:tr>
      <w:tr w:rsidR="00C447BF" w:rsidRPr="00922074" w14:paraId="1C91EC6F" w14:textId="77777777" w:rsidTr="00C447BF">
        <w:tc>
          <w:tcPr>
            <w:tcW w:w="1507" w:type="dxa"/>
            <w:tcBorders>
              <w:top w:val="nil"/>
              <w:left w:val="nil"/>
              <w:bottom w:val="nil"/>
              <w:right w:val="nil"/>
            </w:tcBorders>
            <w:tcMar>
              <w:right w:w="300" w:type="nil"/>
            </w:tcMar>
          </w:tcPr>
          <w:p w14:paraId="45E82B3E" w14:textId="3CEE2A49" w:rsidR="00C447BF" w:rsidRPr="00922074" w:rsidRDefault="00C447BF" w:rsidP="00F33A61">
            <w:pPr>
              <w:widowControl w:val="0"/>
              <w:autoSpaceDE w:val="0"/>
              <w:autoSpaceDN w:val="0"/>
              <w:adjustRightInd w:val="0"/>
              <w:rPr>
                <w:rFonts w:ascii="Calibri" w:hAnsi="Calibri"/>
                <w:b/>
                <w:sz w:val="22"/>
                <w:szCs w:val="22"/>
              </w:rPr>
            </w:pPr>
            <w:r w:rsidRPr="00922074">
              <w:rPr>
                <w:rFonts w:ascii="Calibri" w:hAnsi="Calibri"/>
                <w:b/>
                <w:color w:val="000000"/>
                <w:sz w:val="22"/>
                <w:szCs w:val="22"/>
              </w:rPr>
              <w:t>MS-LS3-1</w:t>
            </w:r>
          </w:p>
        </w:tc>
        <w:tc>
          <w:tcPr>
            <w:tcW w:w="9120" w:type="dxa"/>
            <w:tcBorders>
              <w:top w:val="nil"/>
              <w:left w:val="nil"/>
              <w:bottom w:val="nil"/>
              <w:right w:val="nil"/>
            </w:tcBorders>
            <w:shd w:val="clear" w:color="auto" w:fill="FFFFFF"/>
            <w:tcMar>
              <w:bottom w:w="200" w:type="nil"/>
            </w:tcMar>
          </w:tcPr>
          <w:p w14:paraId="76CFCA54" w14:textId="77777777" w:rsidR="00C447BF" w:rsidRPr="00922074" w:rsidRDefault="00C447BF" w:rsidP="00F33A61">
            <w:pPr>
              <w:rPr>
                <w:rFonts w:ascii="Calibri" w:hAnsi="Calibri"/>
                <w:b/>
                <w:sz w:val="22"/>
                <w:szCs w:val="22"/>
              </w:rPr>
            </w:pPr>
            <w:r w:rsidRPr="00922074">
              <w:rPr>
                <w:rFonts w:ascii="Calibri" w:hAnsi="Calibri"/>
                <w:color w:val="000000"/>
                <w:sz w:val="22"/>
                <w:szCs w:val="22"/>
              </w:rPr>
              <w:t>Develop and use a model to describe why structural changes to genes (mutations) located on chromosomes may affect proteins and may result in harmful, beneficial, or neutral effects to the structure and function of the organism.</w:t>
            </w:r>
          </w:p>
        </w:tc>
      </w:tr>
    </w:tbl>
    <w:p w14:paraId="412D737B" w14:textId="77777777" w:rsidR="00B16BA7" w:rsidRPr="00922074" w:rsidRDefault="00B16BA7" w:rsidP="00F33A61">
      <w:pPr>
        <w:rPr>
          <w:rFonts w:ascii="Calibri" w:hAnsi="Calibri"/>
          <w:sz w:val="22"/>
          <w:szCs w:val="22"/>
          <w:u w:val="single"/>
        </w:rPr>
      </w:pPr>
    </w:p>
    <w:p w14:paraId="21DF3E79" w14:textId="6AD72A77" w:rsidR="0085139C" w:rsidRPr="00922074" w:rsidRDefault="0085139C" w:rsidP="00F33A61">
      <w:pPr>
        <w:rPr>
          <w:rFonts w:ascii="Calibri" w:hAnsi="Calibri"/>
          <w:sz w:val="22"/>
          <w:szCs w:val="22"/>
        </w:rPr>
      </w:pPr>
      <w:r w:rsidRPr="00922074">
        <w:rPr>
          <w:rFonts w:ascii="Calibri" w:hAnsi="Calibri"/>
          <w:sz w:val="22"/>
          <w:szCs w:val="22"/>
          <w:u w:val="single"/>
        </w:rPr>
        <w:t>LS3.B. Variation of Traits</w:t>
      </w:r>
      <w:r w:rsidRPr="00922074">
        <w:rPr>
          <w:rFonts w:ascii="Calibri" w:hAnsi="Calibri"/>
          <w:sz w:val="22"/>
          <w:szCs w:val="22"/>
        </w:rPr>
        <w:t xml:space="preserve">: </w:t>
      </w:r>
      <w:r w:rsidR="000E1F51" w:rsidRPr="00922074">
        <w:rPr>
          <w:rFonts w:ascii="Calibri" w:hAnsi="Calibri"/>
          <w:sz w:val="22"/>
          <w:szCs w:val="22"/>
        </w:rPr>
        <w:t>As you can see by the performance expectations listed below, this DCI is heavily linked to LS3.A Inheritance. Recall that in Kindergarten - second grade, students are making observations based on examples they can see in order to conclude that plants and animals look like their parents. This also includes a conclusion that plants and animals do not look exactly like their parents, thus laying the foundation for this concept of variation. In third – fifth grade, they continue to explore this idea of variation in more depth, analyzing data sets for evidence of variation that result from both genetics and environment. While in sixth grade, students discover that variation occurs because of the processes in sexual reproduction, this eighth grade unit focuses on variation that occurs because of mutation. Due to the nature of the performance expectations at the different levels, students start by Analyzing and Interpreting Patterns in Data in order to Construct Explanations, but move toward Developing Models using Structure and Function in this eighth grade unit.</w:t>
      </w:r>
    </w:p>
    <w:p w14:paraId="224E6D1A" w14:textId="77777777" w:rsidR="00E23554" w:rsidRPr="00922074" w:rsidRDefault="00E23554" w:rsidP="00F33A61">
      <w:pPr>
        <w:rPr>
          <w:rFonts w:ascii="Calibri" w:hAnsi="Calibri"/>
          <w:sz w:val="22"/>
          <w:szCs w:val="22"/>
        </w:rPr>
      </w:pPr>
    </w:p>
    <w:p w14:paraId="1A03E3FF" w14:textId="586BC3FA" w:rsidR="00E23554" w:rsidRPr="00922074" w:rsidRDefault="00E23554" w:rsidP="00F33A61">
      <w:pPr>
        <w:rPr>
          <w:rFonts w:ascii="Calibri" w:hAnsi="Calibri"/>
          <w:sz w:val="22"/>
          <w:szCs w:val="22"/>
        </w:rPr>
      </w:pPr>
      <w:r w:rsidRPr="00922074">
        <w:rPr>
          <w:rFonts w:ascii="Calibri" w:hAnsi="Calibri"/>
          <w:sz w:val="22"/>
          <w:szCs w:val="22"/>
        </w:rPr>
        <w:t>The following is the progression of the Performance Expectations for this DCI:</w:t>
      </w:r>
    </w:p>
    <w:p w14:paraId="0C6C7C08" w14:textId="77777777" w:rsidR="0085139C" w:rsidRPr="00922074" w:rsidRDefault="0085139C" w:rsidP="00F33A61">
      <w:pPr>
        <w:rPr>
          <w:rFonts w:ascii="Calibri" w:hAnsi="Calibri"/>
          <w:sz w:val="22"/>
          <w:szCs w:val="22"/>
          <w:highlight w:val="yellow"/>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0E1F51" w:rsidRPr="00922074" w14:paraId="2E4292D5" w14:textId="77777777" w:rsidTr="00A32351">
        <w:tc>
          <w:tcPr>
            <w:tcW w:w="1507" w:type="dxa"/>
            <w:tcBorders>
              <w:top w:val="nil"/>
              <w:left w:val="nil"/>
              <w:bottom w:val="nil"/>
              <w:right w:val="nil"/>
            </w:tcBorders>
            <w:tcMar>
              <w:right w:w="300" w:type="nil"/>
            </w:tcMar>
          </w:tcPr>
          <w:p w14:paraId="38DEEABD" w14:textId="71A89132" w:rsidR="000E1F51" w:rsidRPr="00922074" w:rsidRDefault="000E1F51" w:rsidP="00F33A61">
            <w:pPr>
              <w:widowControl w:val="0"/>
              <w:autoSpaceDE w:val="0"/>
              <w:autoSpaceDN w:val="0"/>
              <w:adjustRightInd w:val="0"/>
              <w:rPr>
                <w:rFonts w:ascii="Calibri" w:hAnsi="Calibri" w:cs="Helvetica Neue"/>
                <w:b/>
                <w:bCs/>
                <w:color w:val="262626"/>
                <w:sz w:val="22"/>
                <w:szCs w:val="22"/>
                <w:highlight w:val="yellow"/>
              </w:rPr>
            </w:pPr>
            <w:r w:rsidRPr="00922074">
              <w:rPr>
                <w:rFonts w:ascii="Calibri" w:hAnsi="Calibri"/>
                <w:b/>
                <w:sz w:val="22"/>
                <w:szCs w:val="22"/>
              </w:rPr>
              <w:t>1-LS3-1</w:t>
            </w:r>
          </w:p>
        </w:tc>
        <w:tc>
          <w:tcPr>
            <w:tcW w:w="9120" w:type="dxa"/>
            <w:tcBorders>
              <w:top w:val="nil"/>
              <w:left w:val="nil"/>
              <w:bottom w:val="nil"/>
              <w:right w:val="nil"/>
            </w:tcBorders>
            <w:shd w:val="clear" w:color="auto" w:fill="FFFFFF"/>
            <w:tcMar>
              <w:bottom w:w="200" w:type="nil"/>
            </w:tcMar>
          </w:tcPr>
          <w:p w14:paraId="4FEED23D" w14:textId="77777777" w:rsidR="000E1F51" w:rsidRPr="00922074" w:rsidRDefault="000E1F51" w:rsidP="00F33A61">
            <w:pPr>
              <w:rPr>
                <w:rFonts w:ascii="Calibri" w:hAnsi="Calibri"/>
                <w:sz w:val="22"/>
                <w:szCs w:val="22"/>
              </w:rPr>
            </w:pPr>
            <w:r w:rsidRPr="00922074">
              <w:rPr>
                <w:rFonts w:ascii="Calibri" w:hAnsi="Calibri"/>
                <w:sz w:val="22"/>
                <w:szCs w:val="22"/>
              </w:rPr>
              <w:t>Make observations to construct an evidence-based account that young plants and animals are like, but not exactly like, their parents.</w:t>
            </w:r>
          </w:p>
          <w:p w14:paraId="66E304F8" w14:textId="77777777" w:rsidR="000E1F51" w:rsidRPr="00922074" w:rsidRDefault="000E1F51" w:rsidP="00F33A61">
            <w:pPr>
              <w:widowControl w:val="0"/>
              <w:autoSpaceDE w:val="0"/>
              <w:autoSpaceDN w:val="0"/>
              <w:adjustRightInd w:val="0"/>
              <w:rPr>
                <w:rFonts w:ascii="Calibri" w:hAnsi="Calibri" w:cs="Helvetica Neue"/>
                <w:bCs/>
                <w:color w:val="262626"/>
                <w:sz w:val="22"/>
                <w:szCs w:val="22"/>
                <w:highlight w:val="yellow"/>
              </w:rPr>
            </w:pPr>
          </w:p>
        </w:tc>
      </w:tr>
      <w:tr w:rsidR="000E1F51" w:rsidRPr="00922074" w14:paraId="4BC7674A" w14:textId="77777777" w:rsidTr="00A32351">
        <w:tc>
          <w:tcPr>
            <w:tcW w:w="1507" w:type="dxa"/>
            <w:tcBorders>
              <w:top w:val="nil"/>
              <w:left w:val="nil"/>
              <w:bottom w:val="nil"/>
              <w:right w:val="nil"/>
            </w:tcBorders>
            <w:tcMar>
              <w:right w:w="300" w:type="nil"/>
            </w:tcMar>
          </w:tcPr>
          <w:p w14:paraId="4B07CF11" w14:textId="7ABD71F7" w:rsidR="000E1F51" w:rsidRPr="00922074" w:rsidRDefault="000E1F51" w:rsidP="00F33A61">
            <w:pPr>
              <w:widowControl w:val="0"/>
              <w:autoSpaceDE w:val="0"/>
              <w:autoSpaceDN w:val="0"/>
              <w:adjustRightInd w:val="0"/>
              <w:rPr>
                <w:rFonts w:ascii="Calibri" w:hAnsi="Calibri"/>
                <w:b/>
                <w:sz w:val="22"/>
                <w:szCs w:val="22"/>
                <w:highlight w:val="yellow"/>
              </w:rPr>
            </w:pPr>
            <w:r w:rsidRPr="00922074">
              <w:rPr>
                <w:rFonts w:ascii="Calibri" w:hAnsi="Calibri"/>
                <w:b/>
                <w:sz w:val="22"/>
                <w:szCs w:val="22"/>
              </w:rPr>
              <w:lastRenderedPageBreak/>
              <w:t>3-LS3-1</w:t>
            </w:r>
          </w:p>
        </w:tc>
        <w:tc>
          <w:tcPr>
            <w:tcW w:w="9120" w:type="dxa"/>
            <w:tcBorders>
              <w:top w:val="nil"/>
              <w:left w:val="nil"/>
              <w:bottom w:val="nil"/>
              <w:right w:val="nil"/>
            </w:tcBorders>
            <w:shd w:val="clear" w:color="auto" w:fill="FFFFFF"/>
            <w:tcMar>
              <w:bottom w:w="200" w:type="nil"/>
            </w:tcMar>
          </w:tcPr>
          <w:p w14:paraId="50CA114F" w14:textId="13B8CEBD" w:rsidR="000E1F51" w:rsidRPr="00922074" w:rsidRDefault="000E1F51" w:rsidP="00F33A61">
            <w:pPr>
              <w:rPr>
                <w:rFonts w:ascii="Calibri" w:hAnsi="Calibri"/>
                <w:sz w:val="22"/>
                <w:szCs w:val="22"/>
              </w:rPr>
            </w:pPr>
            <w:r w:rsidRPr="00922074">
              <w:rPr>
                <w:rFonts w:ascii="Calibri" w:hAnsi="Calibri"/>
                <w:sz w:val="22"/>
                <w:szCs w:val="22"/>
              </w:rPr>
              <w:t>Analyze and interpret data to provide evidence that plants and animals have traits inherited from parents and that variation of these traits exists in</w:t>
            </w:r>
            <w:r w:rsidR="00164551">
              <w:rPr>
                <w:rFonts w:ascii="Calibri" w:hAnsi="Calibri"/>
                <w:sz w:val="22"/>
                <w:szCs w:val="22"/>
              </w:rPr>
              <w:t xml:space="preserve"> a group of similar organisms.</w:t>
            </w:r>
          </w:p>
          <w:p w14:paraId="592DC40F" w14:textId="77777777" w:rsidR="000E1F51" w:rsidRPr="00922074" w:rsidRDefault="000E1F51" w:rsidP="00F33A61">
            <w:pPr>
              <w:rPr>
                <w:rFonts w:ascii="Calibri" w:hAnsi="Calibri"/>
                <w:sz w:val="22"/>
                <w:szCs w:val="22"/>
              </w:rPr>
            </w:pPr>
          </w:p>
        </w:tc>
      </w:tr>
      <w:tr w:rsidR="000E1F51" w:rsidRPr="00922074" w14:paraId="35454E13" w14:textId="77777777" w:rsidTr="00A32351">
        <w:tc>
          <w:tcPr>
            <w:tcW w:w="1507" w:type="dxa"/>
            <w:tcBorders>
              <w:top w:val="nil"/>
              <w:left w:val="nil"/>
              <w:bottom w:val="nil"/>
              <w:right w:val="nil"/>
            </w:tcBorders>
            <w:tcMar>
              <w:right w:w="300" w:type="nil"/>
            </w:tcMar>
          </w:tcPr>
          <w:p w14:paraId="07EA3C6E" w14:textId="438F738D" w:rsidR="00EC0340" w:rsidRPr="00922074" w:rsidRDefault="000E1F51" w:rsidP="00F33A61">
            <w:pPr>
              <w:widowControl w:val="0"/>
              <w:autoSpaceDE w:val="0"/>
              <w:autoSpaceDN w:val="0"/>
              <w:adjustRightInd w:val="0"/>
              <w:rPr>
                <w:rFonts w:ascii="Calibri" w:hAnsi="Calibri"/>
                <w:b/>
                <w:sz w:val="22"/>
                <w:szCs w:val="22"/>
              </w:rPr>
            </w:pPr>
            <w:r w:rsidRPr="00922074">
              <w:rPr>
                <w:rFonts w:ascii="Calibri" w:hAnsi="Calibri"/>
                <w:b/>
                <w:sz w:val="22"/>
                <w:szCs w:val="22"/>
              </w:rPr>
              <w:t>3-LS3-2</w:t>
            </w:r>
          </w:p>
        </w:tc>
        <w:tc>
          <w:tcPr>
            <w:tcW w:w="9120" w:type="dxa"/>
            <w:tcBorders>
              <w:top w:val="nil"/>
              <w:left w:val="nil"/>
              <w:bottom w:val="nil"/>
              <w:right w:val="nil"/>
            </w:tcBorders>
            <w:shd w:val="clear" w:color="auto" w:fill="FFFFFF"/>
            <w:tcMar>
              <w:bottom w:w="200" w:type="nil"/>
            </w:tcMar>
          </w:tcPr>
          <w:p w14:paraId="5D17D073" w14:textId="1780CEEF" w:rsidR="00B16BA7" w:rsidRPr="00922074" w:rsidRDefault="000E1F51" w:rsidP="00F33A61">
            <w:pPr>
              <w:rPr>
                <w:rFonts w:ascii="Calibri" w:hAnsi="Calibri"/>
                <w:sz w:val="22"/>
                <w:szCs w:val="22"/>
              </w:rPr>
            </w:pPr>
            <w:r w:rsidRPr="00922074">
              <w:rPr>
                <w:rFonts w:ascii="Calibri" w:hAnsi="Calibri"/>
                <w:sz w:val="22"/>
                <w:szCs w:val="22"/>
              </w:rPr>
              <w:t>Use evidence to support the explanation that traits can b</w:t>
            </w:r>
            <w:r w:rsidR="000237FB" w:rsidRPr="00922074">
              <w:rPr>
                <w:rFonts w:ascii="Calibri" w:hAnsi="Calibri"/>
                <w:sz w:val="22"/>
                <w:szCs w:val="22"/>
              </w:rPr>
              <w:t>e influenced by the environment</w:t>
            </w:r>
          </w:p>
          <w:p w14:paraId="401D0B3F" w14:textId="77777777" w:rsidR="000237FB" w:rsidRPr="00922074" w:rsidRDefault="000237FB" w:rsidP="00F33A61">
            <w:pPr>
              <w:rPr>
                <w:rFonts w:ascii="Calibri" w:hAnsi="Calibri"/>
                <w:b/>
                <w:sz w:val="22"/>
                <w:szCs w:val="22"/>
                <w:highlight w:val="yellow"/>
              </w:rPr>
            </w:pPr>
          </w:p>
        </w:tc>
      </w:tr>
      <w:tr w:rsidR="000237FB" w:rsidRPr="00922074" w14:paraId="20CBA4C3" w14:textId="77777777" w:rsidTr="000237FB">
        <w:tc>
          <w:tcPr>
            <w:tcW w:w="1507" w:type="dxa"/>
            <w:tcBorders>
              <w:top w:val="nil"/>
              <w:left w:val="nil"/>
              <w:bottom w:val="nil"/>
              <w:right w:val="nil"/>
            </w:tcBorders>
            <w:tcMar>
              <w:right w:w="300" w:type="nil"/>
            </w:tcMar>
          </w:tcPr>
          <w:p w14:paraId="151146BF" w14:textId="5B850872" w:rsidR="000237FB" w:rsidRPr="00922074" w:rsidRDefault="000237FB" w:rsidP="00F33A61">
            <w:pPr>
              <w:widowControl w:val="0"/>
              <w:autoSpaceDE w:val="0"/>
              <w:autoSpaceDN w:val="0"/>
              <w:adjustRightInd w:val="0"/>
              <w:rPr>
                <w:rFonts w:ascii="Calibri" w:hAnsi="Calibri"/>
                <w:b/>
                <w:sz w:val="22"/>
                <w:szCs w:val="22"/>
              </w:rPr>
            </w:pPr>
            <w:r w:rsidRPr="00922074">
              <w:rPr>
                <w:rFonts w:ascii="Calibri" w:hAnsi="Calibri"/>
                <w:b/>
                <w:sz w:val="22"/>
                <w:szCs w:val="22"/>
              </w:rPr>
              <w:t>MS-LS3-1</w:t>
            </w:r>
          </w:p>
        </w:tc>
        <w:tc>
          <w:tcPr>
            <w:tcW w:w="9120" w:type="dxa"/>
            <w:tcBorders>
              <w:top w:val="nil"/>
              <w:left w:val="nil"/>
              <w:bottom w:val="nil"/>
              <w:right w:val="nil"/>
            </w:tcBorders>
            <w:shd w:val="clear" w:color="auto" w:fill="FFFFFF"/>
            <w:tcMar>
              <w:bottom w:w="200" w:type="nil"/>
            </w:tcMar>
          </w:tcPr>
          <w:p w14:paraId="52D3C223" w14:textId="77777777" w:rsidR="000237FB" w:rsidRPr="00922074" w:rsidRDefault="000237FB" w:rsidP="00F33A61">
            <w:pPr>
              <w:rPr>
                <w:rFonts w:ascii="Calibri" w:hAnsi="Calibri"/>
                <w:sz w:val="22"/>
                <w:szCs w:val="22"/>
              </w:rPr>
            </w:pPr>
            <w:r w:rsidRPr="00922074">
              <w:rPr>
                <w:rFonts w:ascii="Calibri" w:hAnsi="Calibri"/>
                <w:sz w:val="22"/>
                <w:szCs w:val="22"/>
              </w:rPr>
              <w:t>Develop and use a model to describe why structural changes to genes (mutations) located on chromosomes may affect proteins and may result in harmful, beneficial, or neutral effects to the structure and function of the organism.</w:t>
            </w:r>
          </w:p>
        </w:tc>
      </w:tr>
    </w:tbl>
    <w:p w14:paraId="02EB39B3" w14:textId="77777777" w:rsidR="000237FB" w:rsidRPr="00922074" w:rsidRDefault="000237FB" w:rsidP="00F33A61">
      <w:pPr>
        <w:rPr>
          <w:rFonts w:ascii="Calibri" w:hAnsi="Calibri"/>
          <w:sz w:val="22"/>
          <w:szCs w:val="22"/>
          <w:u w:val="single"/>
        </w:rPr>
      </w:pPr>
    </w:p>
    <w:p w14:paraId="1F33366B" w14:textId="790131FD" w:rsidR="00C51933" w:rsidRPr="00922074" w:rsidRDefault="00AA6784" w:rsidP="00F33A61">
      <w:pPr>
        <w:rPr>
          <w:rFonts w:ascii="Calibri" w:hAnsi="Calibri"/>
          <w:sz w:val="22"/>
          <w:szCs w:val="22"/>
        </w:rPr>
      </w:pPr>
      <w:r w:rsidRPr="00922074">
        <w:rPr>
          <w:rFonts w:ascii="Calibri" w:hAnsi="Calibri"/>
          <w:sz w:val="22"/>
          <w:szCs w:val="22"/>
          <w:u w:val="single"/>
        </w:rPr>
        <w:t>LS4.A. Evidence of Common Ancestry and Diversity</w:t>
      </w:r>
      <w:r w:rsidR="00BA6A12" w:rsidRPr="00922074">
        <w:rPr>
          <w:rFonts w:ascii="Calibri" w:hAnsi="Calibri"/>
          <w:sz w:val="22"/>
          <w:szCs w:val="22"/>
        </w:rPr>
        <w:t xml:space="preserve">: </w:t>
      </w:r>
      <w:r w:rsidR="009E29E2" w:rsidRPr="00922074">
        <w:rPr>
          <w:rFonts w:ascii="Calibri" w:hAnsi="Calibri"/>
          <w:sz w:val="22"/>
          <w:szCs w:val="22"/>
        </w:rPr>
        <w:t>Students do not engage with this DCI until the third grade</w:t>
      </w:r>
      <w:r w:rsidR="00080BBA" w:rsidRPr="00922074">
        <w:rPr>
          <w:rFonts w:ascii="Calibri" w:hAnsi="Calibri"/>
          <w:sz w:val="22"/>
          <w:szCs w:val="22"/>
        </w:rPr>
        <w:t xml:space="preserve">. </w:t>
      </w:r>
      <w:r w:rsidR="00C55334" w:rsidRPr="00922074">
        <w:rPr>
          <w:rFonts w:ascii="Calibri" w:hAnsi="Calibri"/>
          <w:sz w:val="22"/>
          <w:szCs w:val="22"/>
        </w:rPr>
        <w:t xml:space="preserve">In </w:t>
      </w:r>
      <w:r w:rsidR="00DB4319" w:rsidRPr="00922074">
        <w:rPr>
          <w:rFonts w:ascii="Calibri" w:hAnsi="Calibri"/>
          <w:sz w:val="22"/>
          <w:szCs w:val="22"/>
        </w:rPr>
        <w:t xml:space="preserve">third – fifth grade, students begin to </w:t>
      </w:r>
      <w:r w:rsidR="009E29E2" w:rsidRPr="00922074">
        <w:rPr>
          <w:rFonts w:ascii="Calibri" w:hAnsi="Calibri"/>
          <w:sz w:val="22"/>
          <w:szCs w:val="22"/>
        </w:rPr>
        <w:t>ask the question: How are plants, animals, and environments of the past similar or different from current plants, animals, and environments?</w:t>
      </w:r>
      <w:r w:rsidR="00012517" w:rsidRPr="00922074">
        <w:rPr>
          <w:rFonts w:ascii="Calibri" w:hAnsi="Calibri"/>
          <w:sz w:val="22"/>
          <w:szCs w:val="22"/>
        </w:rPr>
        <w:t xml:space="preserve"> </w:t>
      </w:r>
      <w:r w:rsidR="009E29E2" w:rsidRPr="00922074">
        <w:rPr>
          <w:rFonts w:ascii="Calibri" w:hAnsi="Calibri"/>
          <w:sz w:val="22"/>
          <w:szCs w:val="22"/>
        </w:rPr>
        <w:t>This gives students a firs</w:t>
      </w:r>
      <w:r w:rsidR="00A32351" w:rsidRPr="00922074">
        <w:rPr>
          <w:rFonts w:ascii="Calibri" w:hAnsi="Calibri"/>
          <w:sz w:val="22"/>
          <w:szCs w:val="22"/>
        </w:rPr>
        <w:t>t exposure to the fossil record, which they will study</w:t>
      </w:r>
      <w:r w:rsidR="009E29E2" w:rsidRPr="00922074">
        <w:rPr>
          <w:rFonts w:ascii="Calibri" w:hAnsi="Calibri"/>
          <w:sz w:val="22"/>
          <w:szCs w:val="22"/>
        </w:rPr>
        <w:t xml:space="preserve"> </w:t>
      </w:r>
      <w:r w:rsidR="00A32351" w:rsidRPr="00922074">
        <w:rPr>
          <w:rFonts w:ascii="Calibri" w:hAnsi="Calibri"/>
          <w:sz w:val="22"/>
          <w:szCs w:val="22"/>
        </w:rPr>
        <w:t xml:space="preserve">more in depth in </w:t>
      </w:r>
      <w:r w:rsidR="009E29E2" w:rsidRPr="00922074">
        <w:rPr>
          <w:rFonts w:ascii="Calibri" w:hAnsi="Calibri"/>
          <w:sz w:val="22"/>
          <w:szCs w:val="22"/>
        </w:rPr>
        <w:t xml:space="preserve">eighth grade. At </w:t>
      </w:r>
      <w:r w:rsidR="00A32351" w:rsidRPr="00922074">
        <w:rPr>
          <w:rFonts w:ascii="Calibri" w:hAnsi="Calibri"/>
          <w:sz w:val="22"/>
          <w:szCs w:val="22"/>
        </w:rPr>
        <w:t>the third grade level</w:t>
      </w:r>
      <w:r w:rsidR="009E29E2" w:rsidRPr="00922074">
        <w:rPr>
          <w:rFonts w:ascii="Calibri" w:hAnsi="Calibri"/>
          <w:sz w:val="22"/>
          <w:szCs w:val="22"/>
        </w:rPr>
        <w:t xml:space="preserve">, students only make isolated connections between organisms and their environment, </w:t>
      </w:r>
      <w:r w:rsidR="007A7E42" w:rsidRPr="00922074">
        <w:rPr>
          <w:rFonts w:ascii="Calibri" w:hAnsi="Calibri"/>
          <w:sz w:val="22"/>
          <w:szCs w:val="22"/>
        </w:rPr>
        <w:t>comparing</w:t>
      </w:r>
      <w:r w:rsidR="009E29E2" w:rsidRPr="00922074">
        <w:rPr>
          <w:rFonts w:ascii="Calibri" w:hAnsi="Calibri"/>
          <w:sz w:val="22"/>
          <w:szCs w:val="22"/>
        </w:rPr>
        <w:t xml:space="preserve"> data between the past and the present. </w:t>
      </w:r>
      <w:r w:rsidR="00A32351" w:rsidRPr="00922074">
        <w:rPr>
          <w:rFonts w:ascii="Calibri" w:hAnsi="Calibri"/>
          <w:sz w:val="22"/>
          <w:szCs w:val="22"/>
        </w:rPr>
        <w:t xml:space="preserve">As in Unit 1, </w:t>
      </w:r>
      <w:r w:rsidR="009E29E2" w:rsidRPr="00922074">
        <w:rPr>
          <w:rFonts w:ascii="Calibri" w:hAnsi="Calibri"/>
          <w:sz w:val="22"/>
          <w:szCs w:val="22"/>
        </w:rPr>
        <w:t xml:space="preserve">students </w:t>
      </w:r>
      <w:r w:rsidR="00A32351" w:rsidRPr="00922074">
        <w:rPr>
          <w:rFonts w:ascii="Calibri" w:hAnsi="Calibri"/>
          <w:sz w:val="22"/>
          <w:szCs w:val="22"/>
        </w:rPr>
        <w:t xml:space="preserve">in this unit </w:t>
      </w:r>
      <w:r w:rsidR="009E29E2" w:rsidRPr="00922074">
        <w:rPr>
          <w:rFonts w:ascii="Calibri" w:hAnsi="Calibri"/>
          <w:sz w:val="22"/>
          <w:szCs w:val="22"/>
        </w:rPr>
        <w:t>attempt to form a much more cohesive and complex picture of the history of life on Earth</w:t>
      </w:r>
      <w:r w:rsidR="00DB4319" w:rsidRPr="00922074">
        <w:rPr>
          <w:rFonts w:ascii="Calibri" w:hAnsi="Calibri"/>
          <w:sz w:val="22"/>
          <w:szCs w:val="22"/>
        </w:rPr>
        <w:t xml:space="preserve">. </w:t>
      </w:r>
      <w:r w:rsidR="00A32351" w:rsidRPr="00922074">
        <w:rPr>
          <w:rFonts w:ascii="Calibri" w:hAnsi="Calibri"/>
          <w:sz w:val="22"/>
          <w:szCs w:val="22"/>
        </w:rPr>
        <w:t xml:space="preserve">In Unit 1, however, they use the fossil record mostly as a tool to show biodiversity and events of extinction over time. Here, they </w:t>
      </w:r>
      <w:r w:rsidR="00DB59C6" w:rsidRPr="00922074">
        <w:rPr>
          <w:rFonts w:ascii="Calibri" w:hAnsi="Calibri"/>
          <w:sz w:val="22"/>
          <w:szCs w:val="22"/>
        </w:rPr>
        <w:t>move past just the fossil record to explore relationships between species, looking at anatomical and embryological evidence.</w:t>
      </w:r>
      <w:r w:rsidR="00A32351" w:rsidRPr="00922074">
        <w:rPr>
          <w:rFonts w:ascii="Calibri" w:hAnsi="Calibri"/>
          <w:sz w:val="22"/>
          <w:szCs w:val="22"/>
        </w:rPr>
        <w:t xml:space="preserve"> </w:t>
      </w:r>
      <w:r w:rsidR="009E29E2" w:rsidRPr="00922074">
        <w:rPr>
          <w:rFonts w:ascii="Calibri" w:hAnsi="Calibri"/>
          <w:sz w:val="22"/>
          <w:szCs w:val="22"/>
        </w:rPr>
        <w:t>Thus,</w:t>
      </w:r>
      <w:r w:rsidR="00DB4319" w:rsidRPr="00922074">
        <w:rPr>
          <w:rFonts w:ascii="Calibri" w:hAnsi="Calibri"/>
          <w:sz w:val="22"/>
          <w:szCs w:val="22"/>
        </w:rPr>
        <w:t xml:space="preserve"> students </w:t>
      </w:r>
      <w:r w:rsidR="009E29E2" w:rsidRPr="00922074">
        <w:rPr>
          <w:rFonts w:ascii="Calibri" w:hAnsi="Calibri"/>
          <w:sz w:val="22"/>
          <w:szCs w:val="22"/>
        </w:rPr>
        <w:t>move from a focus on Scale, Proportion, and Quantity in early grades to a focus on Patterns</w:t>
      </w:r>
      <w:r w:rsidR="00DB4319" w:rsidRPr="00922074">
        <w:rPr>
          <w:rFonts w:ascii="Calibri" w:hAnsi="Calibri"/>
          <w:sz w:val="22"/>
          <w:szCs w:val="22"/>
        </w:rPr>
        <w:t xml:space="preserve"> to organize </w:t>
      </w:r>
      <w:r w:rsidR="009E29E2" w:rsidRPr="00922074">
        <w:rPr>
          <w:rFonts w:ascii="Calibri" w:hAnsi="Calibri"/>
          <w:sz w:val="22"/>
          <w:szCs w:val="22"/>
        </w:rPr>
        <w:t xml:space="preserve">the fossil record </w:t>
      </w:r>
      <w:r w:rsidR="00DB59C6" w:rsidRPr="00922074">
        <w:rPr>
          <w:rFonts w:ascii="Calibri" w:hAnsi="Calibri"/>
          <w:sz w:val="22"/>
          <w:szCs w:val="22"/>
        </w:rPr>
        <w:t xml:space="preserve">and compare anatomical and embryological features </w:t>
      </w:r>
      <w:r w:rsidR="009E29E2" w:rsidRPr="00922074">
        <w:rPr>
          <w:rFonts w:ascii="Calibri" w:hAnsi="Calibri"/>
          <w:sz w:val="22"/>
          <w:szCs w:val="22"/>
        </w:rPr>
        <w:t xml:space="preserve">in </w:t>
      </w:r>
      <w:r w:rsidR="00DB59C6" w:rsidRPr="00922074">
        <w:rPr>
          <w:rFonts w:ascii="Calibri" w:hAnsi="Calibri"/>
          <w:sz w:val="22"/>
          <w:szCs w:val="22"/>
        </w:rPr>
        <w:t>eighth grade</w:t>
      </w:r>
      <w:r w:rsidR="009E29E2" w:rsidRPr="00922074">
        <w:rPr>
          <w:rFonts w:ascii="Calibri" w:hAnsi="Calibri"/>
          <w:sz w:val="22"/>
          <w:szCs w:val="22"/>
        </w:rPr>
        <w:t xml:space="preserve">. </w:t>
      </w:r>
      <w:r w:rsidR="00DB59C6" w:rsidRPr="00922074">
        <w:rPr>
          <w:rFonts w:ascii="Calibri" w:hAnsi="Calibri"/>
          <w:sz w:val="22"/>
          <w:szCs w:val="22"/>
        </w:rPr>
        <w:t>Regardless of the grade level</w:t>
      </w:r>
      <w:r w:rsidR="009E29E2" w:rsidRPr="00922074">
        <w:rPr>
          <w:rFonts w:ascii="Calibri" w:hAnsi="Calibri"/>
          <w:sz w:val="22"/>
          <w:szCs w:val="22"/>
        </w:rPr>
        <w:t xml:space="preserve">, however, </w:t>
      </w:r>
      <w:r w:rsidR="00DB59C6" w:rsidRPr="00922074">
        <w:rPr>
          <w:rFonts w:ascii="Calibri" w:hAnsi="Calibri"/>
          <w:sz w:val="22"/>
          <w:szCs w:val="22"/>
        </w:rPr>
        <w:t>students</w:t>
      </w:r>
      <w:r w:rsidR="009E29E2" w:rsidRPr="00922074">
        <w:rPr>
          <w:rFonts w:ascii="Calibri" w:hAnsi="Calibri"/>
          <w:sz w:val="22"/>
          <w:szCs w:val="22"/>
        </w:rPr>
        <w:t xml:space="preserve"> </w:t>
      </w:r>
      <w:r w:rsidR="00DB59C6" w:rsidRPr="00922074">
        <w:rPr>
          <w:rFonts w:ascii="Calibri" w:hAnsi="Calibri"/>
          <w:sz w:val="22"/>
          <w:szCs w:val="22"/>
        </w:rPr>
        <w:t>focus</w:t>
      </w:r>
      <w:r w:rsidR="009E29E2" w:rsidRPr="00922074">
        <w:rPr>
          <w:rFonts w:ascii="Calibri" w:hAnsi="Calibri"/>
          <w:sz w:val="22"/>
          <w:szCs w:val="22"/>
        </w:rPr>
        <w:t xml:space="preserve"> on Analyzing and Interpreting Data as</w:t>
      </w:r>
      <w:r w:rsidR="00DB59C6" w:rsidRPr="00922074">
        <w:rPr>
          <w:rFonts w:ascii="Calibri" w:hAnsi="Calibri"/>
          <w:sz w:val="22"/>
          <w:szCs w:val="22"/>
        </w:rPr>
        <w:t xml:space="preserve"> they look at the fossil record and other pieces of evidence.</w:t>
      </w:r>
    </w:p>
    <w:p w14:paraId="57BF051A" w14:textId="77777777" w:rsidR="00C51933" w:rsidRPr="00922074" w:rsidRDefault="00C51933" w:rsidP="00F33A61">
      <w:pPr>
        <w:rPr>
          <w:rFonts w:ascii="Calibri" w:hAnsi="Calibri"/>
          <w:sz w:val="22"/>
          <w:szCs w:val="22"/>
          <w:highlight w:val="yellow"/>
        </w:rPr>
      </w:pPr>
    </w:p>
    <w:p w14:paraId="35BC5284" w14:textId="77A22B7A" w:rsidR="00E23554" w:rsidRPr="00922074" w:rsidRDefault="00E23554" w:rsidP="00F33A61">
      <w:pPr>
        <w:rPr>
          <w:rFonts w:ascii="Calibri" w:hAnsi="Calibri"/>
          <w:sz w:val="22"/>
          <w:szCs w:val="22"/>
        </w:rPr>
      </w:pPr>
      <w:r w:rsidRPr="00922074">
        <w:rPr>
          <w:rFonts w:ascii="Calibri" w:hAnsi="Calibri"/>
          <w:sz w:val="22"/>
          <w:szCs w:val="22"/>
        </w:rPr>
        <w:t>The following is the progression of the Performance Expectations for this DCI:</w:t>
      </w:r>
    </w:p>
    <w:p w14:paraId="1AAF8631" w14:textId="77777777" w:rsidR="00F63FCF" w:rsidRPr="00922074" w:rsidRDefault="00F63FCF" w:rsidP="00F33A61">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42213E" w:rsidRPr="00922074" w14:paraId="1241BF42" w14:textId="77777777" w:rsidTr="0042213E">
        <w:tc>
          <w:tcPr>
            <w:tcW w:w="1507" w:type="dxa"/>
            <w:tcBorders>
              <w:top w:val="nil"/>
              <w:left w:val="nil"/>
              <w:bottom w:val="nil"/>
              <w:right w:val="nil"/>
            </w:tcBorders>
            <w:tcMar>
              <w:right w:w="300" w:type="nil"/>
            </w:tcMar>
          </w:tcPr>
          <w:p w14:paraId="446419B6" w14:textId="19A1E8F0" w:rsidR="00C51933" w:rsidRPr="00922074" w:rsidRDefault="009E29E2" w:rsidP="00F33A61">
            <w:pPr>
              <w:widowControl w:val="0"/>
              <w:autoSpaceDE w:val="0"/>
              <w:autoSpaceDN w:val="0"/>
              <w:adjustRightInd w:val="0"/>
              <w:rPr>
                <w:rFonts w:ascii="Calibri" w:hAnsi="Calibri" w:cs="Helvetica Neue"/>
                <w:b/>
                <w:bCs/>
                <w:color w:val="262626"/>
                <w:sz w:val="22"/>
                <w:szCs w:val="22"/>
              </w:rPr>
            </w:pPr>
            <w:r w:rsidRPr="00922074">
              <w:rPr>
                <w:rFonts w:ascii="Calibri" w:hAnsi="Calibri"/>
                <w:b/>
                <w:sz w:val="22"/>
                <w:szCs w:val="22"/>
              </w:rPr>
              <w:t>3</w:t>
            </w:r>
            <w:r w:rsidR="00016EB3" w:rsidRPr="00922074">
              <w:rPr>
                <w:rFonts w:ascii="Calibri" w:hAnsi="Calibri"/>
                <w:b/>
                <w:sz w:val="22"/>
                <w:szCs w:val="22"/>
              </w:rPr>
              <w:t>-</w:t>
            </w:r>
            <w:r w:rsidRPr="00922074">
              <w:rPr>
                <w:rFonts w:ascii="Calibri" w:hAnsi="Calibri"/>
                <w:b/>
                <w:sz w:val="22"/>
                <w:szCs w:val="22"/>
              </w:rPr>
              <w:t>LS4</w:t>
            </w:r>
            <w:r w:rsidR="00C51933" w:rsidRPr="00922074">
              <w:rPr>
                <w:rFonts w:ascii="Calibri" w:hAnsi="Calibri"/>
                <w:b/>
                <w:sz w:val="22"/>
                <w:szCs w:val="22"/>
              </w:rPr>
              <w:t>-</w:t>
            </w:r>
            <w:r w:rsidR="00016EB3" w:rsidRPr="00922074">
              <w:rPr>
                <w:rFonts w:ascii="Calibri" w:hAnsi="Calibri"/>
                <w:b/>
                <w:sz w:val="22"/>
                <w:szCs w:val="22"/>
              </w:rPr>
              <w:t>1</w:t>
            </w:r>
          </w:p>
        </w:tc>
        <w:tc>
          <w:tcPr>
            <w:tcW w:w="9120" w:type="dxa"/>
            <w:tcBorders>
              <w:top w:val="nil"/>
              <w:left w:val="nil"/>
              <w:bottom w:val="nil"/>
              <w:right w:val="nil"/>
            </w:tcBorders>
            <w:shd w:val="clear" w:color="auto" w:fill="FFFFFF"/>
            <w:tcMar>
              <w:bottom w:w="200" w:type="nil"/>
            </w:tcMar>
          </w:tcPr>
          <w:p w14:paraId="4D06DF91" w14:textId="77777777" w:rsidR="0042213E" w:rsidRPr="00922074" w:rsidRDefault="009E29E2" w:rsidP="00F33A61">
            <w:pPr>
              <w:widowControl w:val="0"/>
              <w:autoSpaceDE w:val="0"/>
              <w:autoSpaceDN w:val="0"/>
              <w:adjustRightInd w:val="0"/>
              <w:rPr>
                <w:rFonts w:ascii="Calibri" w:hAnsi="Calibri"/>
                <w:sz w:val="22"/>
                <w:szCs w:val="22"/>
              </w:rPr>
            </w:pPr>
            <w:r w:rsidRPr="00922074">
              <w:rPr>
                <w:rFonts w:ascii="Calibri" w:hAnsi="Calibri"/>
                <w:sz w:val="22"/>
                <w:szCs w:val="22"/>
              </w:rPr>
              <w:t>Analyze and interpret data from fossils to provide evidence of the organisms and the environments in which they lived long ago.</w:t>
            </w:r>
          </w:p>
          <w:p w14:paraId="79537879" w14:textId="259D90A5" w:rsidR="00612905" w:rsidRPr="00922074" w:rsidRDefault="00612905" w:rsidP="00F33A61">
            <w:pPr>
              <w:widowControl w:val="0"/>
              <w:autoSpaceDE w:val="0"/>
              <w:autoSpaceDN w:val="0"/>
              <w:adjustRightInd w:val="0"/>
              <w:rPr>
                <w:rFonts w:ascii="Calibri" w:hAnsi="Calibri"/>
                <w:b/>
                <w:sz w:val="22"/>
                <w:szCs w:val="22"/>
              </w:rPr>
            </w:pPr>
          </w:p>
        </w:tc>
      </w:tr>
      <w:tr w:rsidR="00A5191F" w:rsidRPr="00922074" w14:paraId="36059363" w14:textId="77777777" w:rsidTr="00A5191F">
        <w:tc>
          <w:tcPr>
            <w:tcW w:w="1507" w:type="dxa"/>
            <w:tcBorders>
              <w:top w:val="nil"/>
              <w:left w:val="nil"/>
              <w:bottom w:val="nil"/>
              <w:right w:val="nil"/>
            </w:tcBorders>
            <w:tcMar>
              <w:right w:w="300" w:type="nil"/>
            </w:tcMar>
          </w:tcPr>
          <w:p w14:paraId="73FAD699" w14:textId="793A2A1A" w:rsidR="00A5191F" w:rsidRPr="00922074" w:rsidRDefault="00164551" w:rsidP="00F33A61">
            <w:pPr>
              <w:widowControl w:val="0"/>
              <w:autoSpaceDE w:val="0"/>
              <w:autoSpaceDN w:val="0"/>
              <w:adjustRightInd w:val="0"/>
              <w:rPr>
                <w:rFonts w:ascii="Calibri" w:hAnsi="Calibri"/>
                <w:b/>
                <w:sz w:val="22"/>
                <w:szCs w:val="22"/>
              </w:rPr>
            </w:pPr>
            <w:r>
              <w:rPr>
                <w:rFonts w:ascii="Calibri" w:hAnsi="Calibri"/>
                <w:b/>
                <w:color w:val="000000"/>
                <w:sz w:val="22"/>
                <w:szCs w:val="22"/>
              </w:rPr>
              <w:t>MS-LS4-1</w:t>
            </w:r>
            <w:r w:rsidR="00A5191F" w:rsidRPr="00922074">
              <w:rPr>
                <w:rFonts w:ascii="Calibri" w:hAnsi="Calibri"/>
                <w:b/>
                <w:color w:val="000000"/>
                <w:sz w:val="22"/>
                <w:szCs w:val="22"/>
              </w:rPr>
              <w:t xml:space="preserve">  </w:t>
            </w:r>
          </w:p>
        </w:tc>
        <w:tc>
          <w:tcPr>
            <w:tcW w:w="9120" w:type="dxa"/>
            <w:tcBorders>
              <w:top w:val="nil"/>
              <w:left w:val="nil"/>
              <w:bottom w:val="nil"/>
              <w:right w:val="nil"/>
            </w:tcBorders>
            <w:shd w:val="clear" w:color="auto" w:fill="FFFFFF"/>
            <w:tcMar>
              <w:bottom w:w="200" w:type="nil"/>
            </w:tcMar>
          </w:tcPr>
          <w:p w14:paraId="48D8652F" w14:textId="0369C0FB" w:rsidR="00A5191F" w:rsidRPr="00922074" w:rsidRDefault="00A5191F" w:rsidP="00F33A61">
            <w:pPr>
              <w:widowControl w:val="0"/>
              <w:tabs>
                <w:tab w:val="center" w:pos="4320"/>
                <w:tab w:val="right" w:pos="8640"/>
              </w:tabs>
              <w:autoSpaceDE w:val="0"/>
              <w:autoSpaceDN w:val="0"/>
              <w:adjustRightInd w:val="0"/>
              <w:rPr>
                <w:rFonts w:ascii="Calibri" w:hAnsi="Calibri"/>
                <w:color w:val="000000"/>
                <w:sz w:val="22"/>
                <w:szCs w:val="22"/>
              </w:rPr>
            </w:pPr>
            <w:r w:rsidRPr="00922074">
              <w:rPr>
                <w:rFonts w:ascii="Calibri" w:hAnsi="Calibri"/>
                <w:color w:val="000000"/>
                <w:sz w:val="22"/>
                <w:szCs w:val="22"/>
              </w:rPr>
              <w:t>Analyze and interpret data for patterns in the fossil record that document the existence, diversity, extinction, and change of life forms throughout the history of life on Earth under the assumption that natural laws operate today as in the past.</w:t>
            </w:r>
          </w:p>
          <w:p w14:paraId="7907A9AF" w14:textId="77777777" w:rsidR="00A5191F" w:rsidRPr="00922074" w:rsidRDefault="00A5191F" w:rsidP="00F33A61">
            <w:pPr>
              <w:widowControl w:val="0"/>
              <w:tabs>
                <w:tab w:val="center" w:pos="4320"/>
                <w:tab w:val="right" w:pos="8640"/>
              </w:tabs>
              <w:autoSpaceDE w:val="0"/>
              <w:autoSpaceDN w:val="0"/>
              <w:adjustRightInd w:val="0"/>
              <w:rPr>
                <w:rFonts w:ascii="Calibri" w:hAnsi="Calibri"/>
                <w:sz w:val="22"/>
                <w:szCs w:val="22"/>
              </w:rPr>
            </w:pPr>
          </w:p>
        </w:tc>
      </w:tr>
      <w:tr w:rsidR="00A5191F" w:rsidRPr="00922074" w14:paraId="75F97046" w14:textId="77777777" w:rsidTr="00A5191F">
        <w:tc>
          <w:tcPr>
            <w:tcW w:w="1507" w:type="dxa"/>
            <w:tcBorders>
              <w:top w:val="nil"/>
              <w:left w:val="nil"/>
              <w:bottom w:val="nil"/>
              <w:right w:val="nil"/>
            </w:tcBorders>
            <w:tcMar>
              <w:right w:w="300" w:type="nil"/>
            </w:tcMar>
          </w:tcPr>
          <w:p w14:paraId="4624229C" w14:textId="67F99CCA" w:rsidR="00A5191F" w:rsidRPr="00922074" w:rsidRDefault="00164551" w:rsidP="00F33A61">
            <w:pPr>
              <w:widowControl w:val="0"/>
              <w:autoSpaceDE w:val="0"/>
              <w:autoSpaceDN w:val="0"/>
              <w:adjustRightInd w:val="0"/>
              <w:rPr>
                <w:rFonts w:ascii="Calibri" w:hAnsi="Calibri"/>
                <w:b/>
                <w:sz w:val="22"/>
                <w:szCs w:val="22"/>
              </w:rPr>
            </w:pPr>
            <w:r>
              <w:rPr>
                <w:rFonts w:ascii="Calibri" w:hAnsi="Calibri"/>
                <w:b/>
                <w:color w:val="000000"/>
                <w:sz w:val="22"/>
                <w:szCs w:val="22"/>
              </w:rPr>
              <w:t>MS-LS4-2</w:t>
            </w:r>
            <w:r w:rsidR="00A5191F" w:rsidRPr="00922074">
              <w:rPr>
                <w:rFonts w:ascii="Calibri" w:hAnsi="Calibri"/>
                <w:b/>
                <w:color w:val="000000"/>
                <w:sz w:val="22"/>
                <w:szCs w:val="22"/>
              </w:rPr>
              <w:t xml:space="preserve">  </w:t>
            </w:r>
          </w:p>
        </w:tc>
        <w:tc>
          <w:tcPr>
            <w:tcW w:w="9120" w:type="dxa"/>
            <w:tcBorders>
              <w:top w:val="nil"/>
              <w:left w:val="nil"/>
              <w:bottom w:val="nil"/>
              <w:right w:val="nil"/>
            </w:tcBorders>
            <w:shd w:val="clear" w:color="auto" w:fill="FFFFFF"/>
            <w:tcMar>
              <w:bottom w:w="200" w:type="nil"/>
            </w:tcMar>
          </w:tcPr>
          <w:p w14:paraId="675ECDE9" w14:textId="77777777" w:rsidR="00A5191F" w:rsidRPr="00922074" w:rsidRDefault="00A5191F" w:rsidP="00F33A61">
            <w:pPr>
              <w:widowControl w:val="0"/>
              <w:tabs>
                <w:tab w:val="center" w:pos="4320"/>
                <w:tab w:val="right" w:pos="8640"/>
              </w:tabs>
              <w:autoSpaceDE w:val="0"/>
              <w:autoSpaceDN w:val="0"/>
              <w:adjustRightInd w:val="0"/>
              <w:rPr>
                <w:rFonts w:ascii="Calibri" w:hAnsi="Calibri"/>
                <w:iCs/>
                <w:color w:val="000000"/>
                <w:sz w:val="22"/>
                <w:szCs w:val="22"/>
              </w:rPr>
            </w:pPr>
            <w:r w:rsidRPr="00922074">
              <w:rPr>
                <w:rFonts w:ascii="Calibri" w:hAnsi="Calibri"/>
                <w:iCs/>
                <w:color w:val="000000"/>
                <w:sz w:val="22"/>
                <w:szCs w:val="22"/>
              </w:rPr>
              <w:t>Apply scientific ideas to construct an explanation for the anatomical similarities and differences among modern organisms and between modern and fossil organisms to infer evolutionary relationships.</w:t>
            </w:r>
          </w:p>
          <w:p w14:paraId="7350988E" w14:textId="175DC560" w:rsidR="00A5191F" w:rsidRPr="00922074" w:rsidRDefault="00A5191F" w:rsidP="00F33A61">
            <w:pPr>
              <w:widowControl w:val="0"/>
              <w:tabs>
                <w:tab w:val="center" w:pos="4320"/>
                <w:tab w:val="right" w:pos="8640"/>
              </w:tabs>
              <w:autoSpaceDE w:val="0"/>
              <w:autoSpaceDN w:val="0"/>
              <w:adjustRightInd w:val="0"/>
              <w:rPr>
                <w:rFonts w:ascii="Calibri" w:hAnsi="Calibri"/>
                <w:sz w:val="22"/>
                <w:szCs w:val="22"/>
              </w:rPr>
            </w:pPr>
          </w:p>
        </w:tc>
      </w:tr>
      <w:tr w:rsidR="00A5191F" w:rsidRPr="00922074" w14:paraId="70A372DF" w14:textId="77777777" w:rsidTr="00A5191F">
        <w:tc>
          <w:tcPr>
            <w:tcW w:w="1507" w:type="dxa"/>
            <w:tcBorders>
              <w:top w:val="nil"/>
              <w:left w:val="nil"/>
              <w:bottom w:val="nil"/>
              <w:right w:val="nil"/>
            </w:tcBorders>
            <w:tcMar>
              <w:right w:w="300" w:type="nil"/>
            </w:tcMar>
          </w:tcPr>
          <w:p w14:paraId="6219E573" w14:textId="34FEBC24" w:rsidR="00A5191F" w:rsidRPr="00922074" w:rsidRDefault="00164551" w:rsidP="00F33A61">
            <w:pPr>
              <w:widowControl w:val="0"/>
              <w:autoSpaceDE w:val="0"/>
              <w:autoSpaceDN w:val="0"/>
              <w:adjustRightInd w:val="0"/>
              <w:rPr>
                <w:rFonts w:ascii="Calibri" w:hAnsi="Calibri"/>
                <w:b/>
                <w:color w:val="000000"/>
                <w:sz w:val="22"/>
                <w:szCs w:val="22"/>
              </w:rPr>
            </w:pPr>
            <w:r>
              <w:rPr>
                <w:rFonts w:ascii="Calibri" w:hAnsi="Calibri"/>
                <w:b/>
                <w:color w:val="000000"/>
                <w:sz w:val="22"/>
                <w:szCs w:val="22"/>
              </w:rPr>
              <w:t>MS-LS4-3</w:t>
            </w:r>
            <w:r w:rsidR="00A5191F" w:rsidRPr="00922074">
              <w:rPr>
                <w:rFonts w:ascii="Calibri" w:hAnsi="Calibri"/>
                <w:b/>
                <w:color w:val="000000"/>
                <w:sz w:val="22"/>
                <w:szCs w:val="22"/>
              </w:rPr>
              <w:t xml:space="preserve">  </w:t>
            </w:r>
          </w:p>
        </w:tc>
        <w:tc>
          <w:tcPr>
            <w:tcW w:w="9120" w:type="dxa"/>
            <w:tcBorders>
              <w:top w:val="nil"/>
              <w:left w:val="nil"/>
              <w:bottom w:val="nil"/>
              <w:right w:val="nil"/>
            </w:tcBorders>
            <w:shd w:val="clear" w:color="auto" w:fill="FFFFFF"/>
            <w:tcMar>
              <w:bottom w:w="200" w:type="nil"/>
            </w:tcMar>
          </w:tcPr>
          <w:p w14:paraId="16846856" w14:textId="7D70B1B8" w:rsidR="00A5191F" w:rsidRPr="00922074" w:rsidRDefault="00A5191F" w:rsidP="00F33A61">
            <w:pPr>
              <w:widowControl w:val="0"/>
              <w:tabs>
                <w:tab w:val="center" w:pos="4320"/>
                <w:tab w:val="right" w:pos="8640"/>
              </w:tabs>
              <w:autoSpaceDE w:val="0"/>
              <w:autoSpaceDN w:val="0"/>
              <w:adjustRightInd w:val="0"/>
              <w:rPr>
                <w:rFonts w:ascii="Calibri" w:hAnsi="Calibri"/>
                <w:iCs/>
                <w:color w:val="000000"/>
                <w:sz w:val="22"/>
                <w:szCs w:val="22"/>
              </w:rPr>
            </w:pPr>
            <w:r w:rsidRPr="00922074">
              <w:rPr>
                <w:rFonts w:ascii="Calibri" w:hAnsi="Calibri"/>
                <w:iCs/>
                <w:color w:val="000000"/>
                <w:sz w:val="22"/>
                <w:szCs w:val="22"/>
              </w:rPr>
              <w:t>Analyze displays of pictorial data to compare patterns of similarities in the embryological development across multiple species to identify relationships not evident in the fully formed anatomy.</w:t>
            </w:r>
          </w:p>
        </w:tc>
      </w:tr>
    </w:tbl>
    <w:p w14:paraId="338DE241" w14:textId="77777777" w:rsidR="00A5191F" w:rsidRPr="00922074" w:rsidRDefault="00A5191F" w:rsidP="00F33A61">
      <w:pPr>
        <w:rPr>
          <w:rFonts w:ascii="Calibri" w:hAnsi="Calibri"/>
          <w:sz w:val="22"/>
          <w:szCs w:val="22"/>
        </w:rPr>
      </w:pPr>
    </w:p>
    <w:p w14:paraId="4A007CCE" w14:textId="7A111592" w:rsidR="0085139C" w:rsidRPr="00922074" w:rsidRDefault="0085139C" w:rsidP="00F33A61">
      <w:pPr>
        <w:rPr>
          <w:rFonts w:ascii="Calibri" w:hAnsi="Calibri"/>
          <w:sz w:val="22"/>
          <w:szCs w:val="22"/>
        </w:rPr>
      </w:pPr>
      <w:r w:rsidRPr="00922074">
        <w:rPr>
          <w:rFonts w:ascii="Calibri" w:hAnsi="Calibri"/>
          <w:sz w:val="22"/>
          <w:szCs w:val="22"/>
          <w:u w:val="single"/>
        </w:rPr>
        <w:t>LS4.B: Natural Selection</w:t>
      </w:r>
      <w:r w:rsidRPr="00922074">
        <w:rPr>
          <w:rFonts w:ascii="Calibri" w:hAnsi="Calibri"/>
          <w:sz w:val="22"/>
          <w:szCs w:val="22"/>
        </w:rPr>
        <w:t xml:space="preserve">: </w:t>
      </w:r>
      <w:r w:rsidR="000E1F51" w:rsidRPr="00922074">
        <w:rPr>
          <w:rFonts w:ascii="Calibri" w:hAnsi="Calibri"/>
          <w:sz w:val="22"/>
          <w:szCs w:val="22"/>
        </w:rPr>
        <w:t xml:space="preserve">This DCI is not introduced in kindergarten – </w:t>
      </w:r>
      <w:r w:rsidR="003770B5" w:rsidRPr="00922074">
        <w:rPr>
          <w:rFonts w:ascii="Calibri" w:hAnsi="Calibri"/>
          <w:sz w:val="22"/>
          <w:szCs w:val="22"/>
        </w:rPr>
        <w:t>second</w:t>
      </w:r>
      <w:r w:rsidR="000E1F51" w:rsidRPr="00922074">
        <w:rPr>
          <w:rFonts w:ascii="Calibri" w:hAnsi="Calibri"/>
          <w:sz w:val="22"/>
          <w:szCs w:val="22"/>
        </w:rPr>
        <w:t xml:space="preserve"> grade and first appears in the third grade. Before students are ready to understand the mechanism of natural selection, they must first understand </w:t>
      </w:r>
      <w:r w:rsidR="00C52689" w:rsidRPr="00922074">
        <w:rPr>
          <w:rFonts w:ascii="Calibri" w:hAnsi="Calibri"/>
          <w:sz w:val="22"/>
          <w:szCs w:val="22"/>
        </w:rPr>
        <w:t>the cause-and-effect reasoning behind it by looking at examples. At this level, students are using evidence to conclude that variations in organisms can provide advantages in surviving, finding mates, and reproducing. This sets the stage for students to learn the step-by-step mechanism of natural selection in this eighth grade unit. Students are able to apply thes</w:t>
      </w:r>
      <w:r w:rsidR="006F105D" w:rsidRPr="00922074">
        <w:rPr>
          <w:rFonts w:ascii="Calibri" w:hAnsi="Calibri"/>
          <w:sz w:val="22"/>
          <w:szCs w:val="22"/>
        </w:rPr>
        <w:t xml:space="preserve">e new concepts as they </w:t>
      </w:r>
      <w:r w:rsidR="00C52689" w:rsidRPr="00922074">
        <w:rPr>
          <w:rFonts w:ascii="Calibri" w:hAnsi="Calibri"/>
          <w:sz w:val="22"/>
          <w:szCs w:val="22"/>
        </w:rPr>
        <w:t xml:space="preserve">continue </w:t>
      </w:r>
      <w:r w:rsidR="006F105D" w:rsidRPr="00922074">
        <w:rPr>
          <w:rFonts w:ascii="Calibri" w:hAnsi="Calibri"/>
          <w:sz w:val="22"/>
          <w:szCs w:val="22"/>
        </w:rPr>
        <w:t xml:space="preserve">with the same science and engineering practice and crosscutting concept as they practiced in third </w:t>
      </w:r>
      <w:r w:rsidR="006F105D" w:rsidRPr="00922074">
        <w:rPr>
          <w:rFonts w:ascii="Calibri" w:hAnsi="Calibri"/>
          <w:sz w:val="22"/>
          <w:szCs w:val="22"/>
        </w:rPr>
        <w:lastRenderedPageBreak/>
        <w:t>grade:</w:t>
      </w:r>
      <w:r w:rsidR="00C52689" w:rsidRPr="00922074">
        <w:rPr>
          <w:rFonts w:ascii="Calibri" w:hAnsi="Calibri"/>
          <w:sz w:val="22"/>
          <w:szCs w:val="22"/>
        </w:rPr>
        <w:t xml:space="preserve"> Constructing Explanations</w:t>
      </w:r>
      <w:r w:rsidR="006F105D" w:rsidRPr="00922074">
        <w:rPr>
          <w:rFonts w:ascii="Calibri" w:hAnsi="Calibri"/>
          <w:sz w:val="22"/>
          <w:szCs w:val="22"/>
        </w:rPr>
        <w:t xml:space="preserve"> and Cause and Effect</w:t>
      </w:r>
      <w:r w:rsidR="00C52689" w:rsidRPr="00922074">
        <w:rPr>
          <w:rFonts w:ascii="Calibri" w:hAnsi="Calibri"/>
          <w:sz w:val="22"/>
          <w:szCs w:val="22"/>
        </w:rPr>
        <w:t xml:space="preserve">. At this eighth grade level, students are also beginning to incorporate mathematical representations to support their explanation of natural selection, thus adding the skill of Using Mathematics and Computational Thinking. </w:t>
      </w:r>
      <w:r w:rsidR="006F105D" w:rsidRPr="00922074">
        <w:rPr>
          <w:rFonts w:ascii="Calibri" w:hAnsi="Calibri"/>
          <w:sz w:val="22"/>
          <w:szCs w:val="22"/>
        </w:rPr>
        <w:t>Students should then be able to apply these knowledge and skills to processes of selective breeding and genetic engineering.</w:t>
      </w:r>
    </w:p>
    <w:p w14:paraId="57C4D0A3" w14:textId="77777777" w:rsidR="0085139C" w:rsidRPr="00922074" w:rsidRDefault="0085139C" w:rsidP="00F33A61">
      <w:pPr>
        <w:rPr>
          <w:rFonts w:ascii="Calibri" w:hAnsi="Calibri"/>
          <w:sz w:val="22"/>
          <w:szCs w:val="22"/>
        </w:rPr>
      </w:pPr>
    </w:p>
    <w:p w14:paraId="14B66427" w14:textId="6CDD7031" w:rsidR="00E23554" w:rsidRPr="00922074" w:rsidRDefault="00E23554" w:rsidP="00F33A61">
      <w:pPr>
        <w:rPr>
          <w:rFonts w:ascii="Calibri" w:hAnsi="Calibri"/>
          <w:sz w:val="22"/>
          <w:szCs w:val="22"/>
        </w:rPr>
      </w:pPr>
      <w:r w:rsidRPr="00922074">
        <w:rPr>
          <w:rFonts w:ascii="Calibri" w:hAnsi="Calibri"/>
          <w:sz w:val="22"/>
          <w:szCs w:val="22"/>
        </w:rPr>
        <w:t>The following is the progression of the Performance Expectations for this DCI:</w:t>
      </w:r>
    </w:p>
    <w:p w14:paraId="6643D0E1" w14:textId="77777777" w:rsidR="0085139C" w:rsidRPr="00922074" w:rsidRDefault="0085139C" w:rsidP="00F33A61">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D854DA" w:rsidRPr="00922074" w14:paraId="4A22DF6E" w14:textId="77777777" w:rsidTr="00D854DA">
        <w:tc>
          <w:tcPr>
            <w:tcW w:w="1507" w:type="dxa"/>
            <w:tcBorders>
              <w:top w:val="nil"/>
              <w:left w:val="nil"/>
              <w:bottom w:val="nil"/>
              <w:right w:val="nil"/>
            </w:tcBorders>
            <w:tcMar>
              <w:right w:w="300" w:type="nil"/>
            </w:tcMar>
          </w:tcPr>
          <w:p w14:paraId="622F88A2" w14:textId="77777777" w:rsidR="00D854DA" w:rsidRPr="00922074" w:rsidRDefault="00D854DA" w:rsidP="00F33A61">
            <w:pPr>
              <w:widowControl w:val="0"/>
              <w:autoSpaceDE w:val="0"/>
              <w:autoSpaceDN w:val="0"/>
              <w:adjustRightInd w:val="0"/>
              <w:rPr>
                <w:rFonts w:ascii="Calibri" w:hAnsi="Calibri" w:cs="Helvetica Neue"/>
                <w:b/>
                <w:bCs/>
                <w:color w:val="262626"/>
                <w:sz w:val="22"/>
                <w:szCs w:val="22"/>
              </w:rPr>
            </w:pPr>
            <w:r w:rsidRPr="00922074">
              <w:rPr>
                <w:rFonts w:ascii="Calibri" w:hAnsi="Calibri"/>
                <w:b/>
                <w:sz w:val="22"/>
                <w:szCs w:val="22"/>
              </w:rPr>
              <w:t>3-LS4-2</w:t>
            </w:r>
          </w:p>
        </w:tc>
        <w:tc>
          <w:tcPr>
            <w:tcW w:w="9120" w:type="dxa"/>
            <w:tcBorders>
              <w:top w:val="nil"/>
              <w:left w:val="nil"/>
              <w:bottom w:val="nil"/>
              <w:right w:val="nil"/>
            </w:tcBorders>
            <w:shd w:val="clear" w:color="auto" w:fill="FFFFFF"/>
            <w:tcMar>
              <w:bottom w:w="200" w:type="nil"/>
            </w:tcMar>
          </w:tcPr>
          <w:p w14:paraId="54999341" w14:textId="77777777" w:rsidR="00D854DA" w:rsidRPr="00922074" w:rsidRDefault="00D854DA" w:rsidP="00F33A61">
            <w:pPr>
              <w:rPr>
                <w:rFonts w:ascii="Calibri" w:hAnsi="Calibri"/>
                <w:sz w:val="22"/>
                <w:szCs w:val="22"/>
              </w:rPr>
            </w:pPr>
            <w:r w:rsidRPr="00922074">
              <w:rPr>
                <w:rFonts w:ascii="Calibri" w:hAnsi="Calibri"/>
                <w:sz w:val="22"/>
                <w:szCs w:val="22"/>
              </w:rPr>
              <w:t>Use evidence to construct an explanation for how the variations in characteristics among individuals of the same species may provide advantages in surviving, finding mates, and reproducing.</w:t>
            </w:r>
          </w:p>
          <w:p w14:paraId="22B30DBD" w14:textId="77777777" w:rsidR="00D854DA" w:rsidRPr="00922074" w:rsidRDefault="00D854DA" w:rsidP="00F33A61">
            <w:pPr>
              <w:widowControl w:val="0"/>
              <w:autoSpaceDE w:val="0"/>
              <w:autoSpaceDN w:val="0"/>
              <w:adjustRightInd w:val="0"/>
              <w:ind w:hanging="1320"/>
              <w:rPr>
                <w:rFonts w:ascii="Calibri" w:hAnsi="Calibri" w:cs="Helvetica Neue"/>
                <w:bCs/>
                <w:color w:val="262626"/>
                <w:sz w:val="22"/>
                <w:szCs w:val="22"/>
              </w:rPr>
            </w:pPr>
            <w:r w:rsidRPr="00922074">
              <w:rPr>
                <w:rFonts w:ascii="Calibri" w:hAnsi="Calibri" w:cs="Helvetica Neue"/>
                <w:bCs/>
                <w:color w:val="262626"/>
                <w:sz w:val="22"/>
                <w:szCs w:val="22"/>
              </w:rPr>
              <w:t xml:space="preserve"> </w:t>
            </w:r>
          </w:p>
        </w:tc>
      </w:tr>
      <w:tr w:rsidR="00D854DA" w:rsidRPr="00922074" w14:paraId="0BA911E1" w14:textId="77777777" w:rsidTr="00D854DA">
        <w:tc>
          <w:tcPr>
            <w:tcW w:w="1507" w:type="dxa"/>
            <w:tcBorders>
              <w:top w:val="nil"/>
              <w:left w:val="nil"/>
              <w:bottom w:val="nil"/>
              <w:right w:val="nil"/>
            </w:tcBorders>
            <w:tcMar>
              <w:right w:w="300" w:type="nil"/>
            </w:tcMar>
          </w:tcPr>
          <w:p w14:paraId="433D024E" w14:textId="07B4C0EE" w:rsidR="00D854DA" w:rsidRPr="00922074" w:rsidRDefault="00D854DA" w:rsidP="00F33A61">
            <w:pPr>
              <w:widowControl w:val="0"/>
              <w:autoSpaceDE w:val="0"/>
              <w:autoSpaceDN w:val="0"/>
              <w:adjustRightInd w:val="0"/>
              <w:rPr>
                <w:rFonts w:ascii="Calibri" w:hAnsi="Calibri" w:cs="Helvetica Neue"/>
                <w:b/>
                <w:bCs/>
                <w:color w:val="262626"/>
                <w:sz w:val="22"/>
                <w:szCs w:val="22"/>
              </w:rPr>
            </w:pPr>
            <w:r w:rsidRPr="00922074">
              <w:rPr>
                <w:rFonts w:ascii="Calibri" w:hAnsi="Calibri"/>
                <w:b/>
                <w:sz w:val="22"/>
                <w:szCs w:val="22"/>
              </w:rPr>
              <w:t>MS-LS4-4</w:t>
            </w:r>
          </w:p>
        </w:tc>
        <w:tc>
          <w:tcPr>
            <w:tcW w:w="9120" w:type="dxa"/>
            <w:tcBorders>
              <w:top w:val="nil"/>
              <w:left w:val="nil"/>
              <w:bottom w:val="nil"/>
              <w:right w:val="nil"/>
            </w:tcBorders>
            <w:shd w:val="clear" w:color="auto" w:fill="FFFFFF"/>
            <w:tcMar>
              <w:bottom w:w="200" w:type="nil"/>
            </w:tcMar>
          </w:tcPr>
          <w:p w14:paraId="168E3F9B" w14:textId="33DFF490" w:rsidR="00D854DA" w:rsidRPr="00922074" w:rsidRDefault="00D854DA" w:rsidP="00F33A61">
            <w:pPr>
              <w:rPr>
                <w:rFonts w:ascii="Calibri" w:hAnsi="Calibri"/>
                <w:sz w:val="22"/>
                <w:szCs w:val="22"/>
              </w:rPr>
            </w:pPr>
            <w:r w:rsidRPr="00922074">
              <w:rPr>
                <w:rFonts w:ascii="Calibri" w:hAnsi="Calibri"/>
                <w:color w:val="000000"/>
                <w:sz w:val="22"/>
                <w:szCs w:val="22"/>
              </w:rPr>
              <w:t>Construct an explanation based on evidence that describes how genetic variations of traits in a population increase some individuals’ probability of surviving and reproducing in a specific environment.</w:t>
            </w:r>
          </w:p>
          <w:p w14:paraId="6A2AEBE8" w14:textId="77777777" w:rsidR="00D854DA" w:rsidRPr="00922074" w:rsidRDefault="00D854DA" w:rsidP="00F33A61">
            <w:pPr>
              <w:widowControl w:val="0"/>
              <w:autoSpaceDE w:val="0"/>
              <w:autoSpaceDN w:val="0"/>
              <w:adjustRightInd w:val="0"/>
              <w:ind w:hanging="1320"/>
              <w:rPr>
                <w:rFonts w:ascii="Calibri" w:hAnsi="Calibri" w:cs="Helvetica Neue"/>
                <w:bCs/>
                <w:color w:val="262626"/>
                <w:sz w:val="22"/>
                <w:szCs w:val="22"/>
              </w:rPr>
            </w:pPr>
            <w:r w:rsidRPr="00922074">
              <w:rPr>
                <w:rFonts w:ascii="Calibri" w:hAnsi="Calibri" w:cs="Helvetica Neue"/>
                <w:bCs/>
                <w:color w:val="262626"/>
                <w:sz w:val="22"/>
                <w:szCs w:val="22"/>
              </w:rPr>
              <w:t xml:space="preserve"> </w:t>
            </w:r>
          </w:p>
        </w:tc>
      </w:tr>
      <w:tr w:rsidR="0085139C" w:rsidRPr="00922074" w14:paraId="716EDB15" w14:textId="77777777" w:rsidTr="00A32351">
        <w:tc>
          <w:tcPr>
            <w:tcW w:w="1507" w:type="dxa"/>
            <w:tcBorders>
              <w:top w:val="nil"/>
              <w:left w:val="nil"/>
              <w:bottom w:val="nil"/>
              <w:right w:val="nil"/>
            </w:tcBorders>
            <w:tcMar>
              <w:right w:w="300" w:type="nil"/>
            </w:tcMar>
          </w:tcPr>
          <w:p w14:paraId="52B12A45" w14:textId="13BC644E" w:rsidR="0085139C" w:rsidRPr="00922074" w:rsidRDefault="00D854DA" w:rsidP="00F33A61">
            <w:pPr>
              <w:widowControl w:val="0"/>
              <w:autoSpaceDE w:val="0"/>
              <w:autoSpaceDN w:val="0"/>
              <w:adjustRightInd w:val="0"/>
              <w:rPr>
                <w:rFonts w:ascii="Calibri" w:hAnsi="Calibri" w:cs="Helvetica Neue"/>
                <w:b/>
                <w:bCs/>
                <w:color w:val="262626"/>
                <w:sz w:val="22"/>
                <w:szCs w:val="22"/>
              </w:rPr>
            </w:pPr>
            <w:r w:rsidRPr="00922074">
              <w:rPr>
                <w:rFonts w:ascii="Calibri" w:hAnsi="Calibri"/>
                <w:b/>
                <w:sz w:val="22"/>
                <w:szCs w:val="22"/>
              </w:rPr>
              <w:t>MS-LS4-5</w:t>
            </w:r>
          </w:p>
        </w:tc>
        <w:tc>
          <w:tcPr>
            <w:tcW w:w="9120" w:type="dxa"/>
            <w:tcBorders>
              <w:top w:val="nil"/>
              <w:left w:val="nil"/>
              <w:bottom w:val="nil"/>
              <w:right w:val="nil"/>
            </w:tcBorders>
            <w:shd w:val="clear" w:color="auto" w:fill="FFFFFF"/>
            <w:tcMar>
              <w:bottom w:w="200" w:type="nil"/>
            </w:tcMar>
          </w:tcPr>
          <w:p w14:paraId="07F02804" w14:textId="50FAB3FA" w:rsidR="000E1F51" w:rsidRPr="00922074" w:rsidRDefault="00D854DA" w:rsidP="00F33A61">
            <w:pPr>
              <w:rPr>
                <w:rFonts w:ascii="Calibri" w:hAnsi="Calibri"/>
                <w:sz w:val="22"/>
                <w:szCs w:val="22"/>
              </w:rPr>
            </w:pPr>
            <w:r w:rsidRPr="00922074">
              <w:rPr>
                <w:rFonts w:ascii="Calibri" w:hAnsi="Calibri"/>
                <w:color w:val="000000"/>
                <w:sz w:val="22"/>
                <w:szCs w:val="22"/>
              </w:rPr>
              <w:t>Gather and synthesize information about the technologies that have changed the way humans influence the inheritance of desired traits in organisms.</w:t>
            </w:r>
          </w:p>
          <w:p w14:paraId="72062964" w14:textId="0D561420" w:rsidR="00A5191F" w:rsidRPr="00922074" w:rsidRDefault="000E1F51" w:rsidP="00F33A61">
            <w:pPr>
              <w:widowControl w:val="0"/>
              <w:autoSpaceDE w:val="0"/>
              <w:autoSpaceDN w:val="0"/>
              <w:adjustRightInd w:val="0"/>
              <w:ind w:hanging="1320"/>
              <w:rPr>
                <w:rFonts w:ascii="Calibri" w:hAnsi="Calibri" w:cs="Helvetica Neue"/>
                <w:bCs/>
                <w:color w:val="262626"/>
                <w:sz w:val="22"/>
                <w:szCs w:val="22"/>
              </w:rPr>
            </w:pPr>
            <w:r w:rsidRPr="00922074">
              <w:rPr>
                <w:rFonts w:ascii="Calibri" w:hAnsi="Calibri" w:cs="Helvetica Neue"/>
                <w:bCs/>
                <w:color w:val="262626"/>
                <w:sz w:val="22"/>
                <w:szCs w:val="22"/>
              </w:rPr>
              <w:t xml:space="preserve"> </w:t>
            </w:r>
          </w:p>
        </w:tc>
      </w:tr>
    </w:tbl>
    <w:p w14:paraId="58A54D87" w14:textId="403EA1BD" w:rsidR="0085139C" w:rsidRPr="00922074" w:rsidRDefault="0085139C" w:rsidP="00F33A61">
      <w:pPr>
        <w:rPr>
          <w:rFonts w:ascii="Calibri" w:hAnsi="Calibri"/>
          <w:sz w:val="22"/>
          <w:szCs w:val="22"/>
        </w:rPr>
      </w:pPr>
      <w:r w:rsidRPr="00922074">
        <w:rPr>
          <w:rFonts w:ascii="Calibri" w:hAnsi="Calibri"/>
          <w:sz w:val="22"/>
          <w:szCs w:val="22"/>
          <w:u w:val="single"/>
        </w:rPr>
        <w:t>LS4.C.Adaptation</w:t>
      </w:r>
      <w:r w:rsidRPr="00922074">
        <w:rPr>
          <w:rFonts w:ascii="Calibri" w:hAnsi="Calibri"/>
          <w:sz w:val="22"/>
          <w:szCs w:val="22"/>
        </w:rPr>
        <w:t xml:space="preserve">: </w:t>
      </w:r>
      <w:r w:rsidR="006F105D" w:rsidRPr="00922074">
        <w:rPr>
          <w:rFonts w:ascii="Calibri" w:hAnsi="Calibri"/>
          <w:sz w:val="22"/>
          <w:szCs w:val="22"/>
        </w:rPr>
        <w:t>This DCI is also not introduced until the third grade, when students explore examples of how some organisms can survive well, some survive less well, and some cannot survive at all in a given environment</w:t>
      </w:r>
      <w:r w:rsidRPr="00922074">
        <w:rPr>
          <w:rFonts w:ascii="Calibri" w:hAnsi="Calibri"/>
          <w:sz w:val="22"/>
          <w:szCs w:val="22"/>
        </w:rPr>
        <w:t xml:space="preserve">. </w:t>
      </w:r>
      <w:r w:rsidR="006F105D" w:rsidRPr="00922074">
        <w:rPr>
          <w:rFonts w:ascii="Calibri" w:hAnsi="Calibri"/>
          <w:sz w:val="22"/>
          <w:szCs w:val="22"/>
        </w:rPr>
        <w:t xml:space="preserve">Not only are students looking at examples, they are also thinking about why this is the case, thus using Cause-and-Effect reasoning that will be built on in this eighth grade unit. In this unit, students look not just at examples, but also at actual mathematical representations showing increases and decreases of specific traits over time. </w:t>
      </w:r>
      <w:r w:rsidR="00FA5402" w:rsidRPr="00922074">
        <w:rPr>
          <w:rFonts w:ascii="Calibri" w:hAnsi="Calibri"/>
          <w:sz w:val="22"/>
          <w:szCs w:val="22"/>
        </w:rPr>
        <w:t>Students use the crosscutting concept of Cause and Effect again to explain this phenomenon in terms of natural selection. Thus this DCI is heavily related to the previous LS4.B: Natural Selection.</w:t>
      </w:r>
    </w:p>
    <w:p w14:paraId="589C1B85" w14:textId="77777777" w:rsidR="0085139C" w:rsidRPr="00922074" w:rsidRDefault="0085139C" w:rsidP="00F33A61">
      <w:pPr>
        <w:rPr>
          <w:rFonts w:ascii="Calibri" w:hAnsi="Calibri"/>
          <w:sz w:val="22"/>
          <w:szCs w:val="22"/>
        </w:rPr>
      </w:pPr>
    </w:p>
    <w:p w14:paraId="342CE99C" w14:textId="7C9AB9B2" w:rsidR="00E23554" w:rsidRPr="00922074" w:rsidRDefault="00E23554" w:rsidP="00F33A61">
      <w:pPr>
        <w:rPr>
          <w:rFonts w:ascii="Calibri" w:hAnsi="Calibri"/>
          <w:sz w:val="22"/>
          <w:szCs w:val="22"/>
        </w:rPr>
      </w:pPr>
      <w:r w:rsidRPr="00922074">
        <w:rPr>
          <w:rFonts w:ascii="Calibri" w:hAnsi="Calibri"/>
          <w:sz w:val="22"/>
          <w:szCs w:val="22"/>
        </w:rPr>
        <w:t>The following is the progression of the Performance Expectations for this DCI:</w:t>
      </w:r>
    </w:p>
    <w:p w14:paraId="4A48956B" w14:textId="77777777" w:rsidR="0085139C" w:rsidRPr="00922074" w:rsidRDefault="0085139C" w:rsidP="00F33A61">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B40B00" w:rsidRPr="00922074" w14:paraId="785F8EC4" w14:textId="77777777" w:rsidTr="00B40B00">
        <w:tc>
          <w:tcPr>
            <w:tcW w:w="1507" w:type="dxa"/>
            <w:tcBorders>
              <w:top w:val="nil"/>
              <w:left w:val="nil"/>
              <w:bottom w:val="nil"/>
              <w:right w:val="nil"/>
            </w:tcBorders>
            <w:tcMar>
              <w:right w:w="300" w:type="nil"/>
            </w:tcMar>
          </w:tcPr>
          <w:p w14:paraId="5182FB9D" w14:textId="77777777" w:rsidR="00B40B00" w:rsidRPr="00922074" w:rsidRDefault="00B40B00" w:rsidP="00F33A61">
            <w:pPr>
              <w:widowControl w:val="0"/>
              <w:autoSpaceDE w:val="0"/>
              <w:autoSpaceDN w:val="0"/>
              <w:adjustRightInd w:val="0"/>
              <w:rPr>
                <w:rFonts w:ascii="Calibri" w:hAnsi="Calibri" w:cs="Helvetica Neue"/>
                <w:b/>
                <w:bCs/>
                <w:color w:val="262626"/>
                <w:sz w:val="22"/>
                <w:szCs w:val="22"/>
              </w:rPr>
            </w:pPr>
            <w:r w:rsidRPr="00922074">
              <w:rPr>
                <w:rFonts w:ascii="Calibri" w:hAnsi="Calibri"/>
                <w:b/>
                <w:sz w:val="22"/>
                <w:szCs w:val="22"/>
              </w:rPr>
              <w:t>3-LS4-3</w:t>
            </w:r>
          </w:p>
        </w:tc>
        <w:tc>
          <w:tcPr>
            <w:tcW w:w="9120" w:type="dxa"/>
            <w:tcBorders>
              <w:top w:val="nil"/>
              <w:left w:val="nil"/>
              <w:bottom w:val="nil"/>
              <w:right w:val="nil"/>
            </w:tcBorders>
            <w:shd w:val="clear" w:color="auto" w:fill="FFFFFF"/>
            <w:tcMar>
              <w:bottom w:w="200" w:type="nil"/>
            </w:tcMar>
          </w:tcPr>
          <w:p w14:paraId="28FB9A24" w14:textId="77777777" w:rsidR="00B40B00" w:rsidRPr="00922074" w:rsidRDefault="00B40B00" w:rsidP="00F33A61">
            <w:pPr>
              <w:rPr>
                <w:rFonts w:ascii="Calibri" w:hAnsi="Calibri"/>
                <w:sz w:val="22"/>
                <w:szCs w:val="22"/>
              </w:rPr>
            </w:pPr>
            <w:r w:rsidRPr="00922074">
              <w:rPr>
                <w:rFonts w:ascii="Calibri" w:hAnsi="Calibri"/>
                <w:sz w:val="22"/>
                <w:szCs w:val="22"/>
              </w:rPr>
              <w:t xml:space="preserve">Construct an argument with evidence that in a particular habitat some organisms can survive well, some survive less well, and some cannot survive at all. </w:t>
            </w:r>
          </w:p>
          <w:p w14:paraId="57552454" w14:textId="77777777" w:rsidR="00B40B00" w:rsidRPr="00922074" w:rsidRDefault="00B40B00" w:rsidP="00F33A61">
            <w:pPr>
              <w:rPr>
                <w:rFonts w:ascii="Calibri" w:hAnsi="Calibri"/>
                <w:sz w:val="22"/>
                <w:szCs w:val="22"/>
              </w:rPr>
            </w:pPr>
          </w:p>
        </w:tc>
      </w:tr>
      <w:tr w:rsidR="00DB59C6" w:rsidRPr="001621EA" w14:paraId="70CEEFA1" w14:textId="77777777" w:rsidTr="00A32351">
        <w:tc>
          <w:tcPr>
            <w:tcW w:w="1507" w:type="dxa"/>
            <w:tcBorders>
              <w:top w:val="nil"/>
              <w:left w:val="nil"/>
              <w:bottom w:val="nil"/>
              <w:right w:val="nil"/>
            </w:tcBorders>
            <w:tcMar>
              <w:right w:w="300" w:type="nil"/>
            </w:tcMar>
          </w:tcPr>
          <w:p w14:paraId="5D9915FE" w14:textId="2ADFF1D8" w:rsidR="00DB59C6" w:rsidRPr="001621EA" w:rsidRDefault="00B40B00" w:rsidP="00F33A61">
            <w:pPr>
              <w:widowControl w:val="0"/>
              <w:autoSpaceDE w:val="0"/>
              <w:autoSpaceDN w:val="0"/>
              <w:adjustRightInd w:val="0"/>
              <w:rPr>
                <w:rFonts w:ascii="Calibri" w:hAnsi="Calibri" w:cs="Calibri"/>
                <w:b/>
                <w:bCs/>
                <w:color w:val="262626"/>
                <w:sz w:val="22"/>
                <w:szCs w:val="22"/>
              </w:rPr>
            </w:pPr>
            <w:r w:rsidRPr="001621EA">
              <w:rPr>
                <w:rFonts w:ascii="Calibri" w:hAnsi="Calibri" w:cs="Calibri"/>
                <w:b/>
                <w:color w:val="000000"/>
                <w:sz w:val="22"/>
                <w:szCs w:val="22"/>
              </w:rPr>
              <w:t>MS-LS4-6  </w:t>
            </w:r>
          </w:p>
        </w:tc>
        <w:tc>
          <w:tcPr>
            <w:tcW w:w="9120" w:type="dxa"/>
            <w:tcBorders>
              <w:top w:val="nil"/>
              <w:left w:val="nil"/>
              <w:bottom w:val="nil"/>
              <w:right w:val="nil"/>
            </w:tcBorders>
            <w:shd w:val="clear" w:color="auto" w:fill="FFFFFF"/>
            <w:tcMar>
              <w:bottom w:w="200" w:type="nil"/>
            </w:tcMar>
          </w:tcPr>
          <w:p w14:paraId="2331FF6D" w14:textId="585D591A" w:rsidR="00DB59C6" w:rsidRPr="001621EA" w:rsidRDefault="00B40B00" w:rsidP="00F33A61">
            <w:pPr>
              <w:rPr>
                <w:rFonts w:ascii="Calibri" w:hAnsi="Calibri" w:cs="Calibri"/>
                <w:sz w:val="22"/>
                <w:szCs w:val="22"/>
              </w:rPr>
            </w:pPr>
            <w:r w:rsidRPr="001621EA">
              <w:rPr>
                <w:rFonts w:ascii="Calibri" w:hAnsi="Calibri" w:cs="Calibri"/>
                <w:color w:val="000000"/>
                <w:sz w:val="22"/>
                <w:szCs w:val="22"/>
              </w:rPr>
              <w:t>Use mathematical representations to support explanations of how natural selection may lead to increases and decreases of specific traits in populations over time.</w:t>
            </w:r>
          </w:p>
          <w:p w14:paraId="389CC218" w14:textId="12240630" w:rsidR="00B40B00" w:rsidRPr="001621EA" w:rsidRDefault="00B40B00" w:rsidP="00F33A61">
            <w:pPr>
              <w:rPr>
                <w:rFonts w:ascii="Calibri" w:hAnsi="Calibri" w:cs="Calibri"/>
                <w:sz w:val="22"/>
                <w:szCs w:val="22"/>
              </w:rPr>
            </w:pPr>
          </w:p>
        </w:tc>
      </w:tr>
    </w:tbl>
    <w:p w14:paraId="6DC5A11F" w14:textId="10302AEA" w:rsidR="003507FA" w:rsidRPr="00922074" w:rsidRDefault="003507FA" w:rsidP="00F33A61">
      <w:pPr>
        <w:rPr>
          <w:rFonts w:ascii="Calibri" w:hAnsi="Calibri" w:cs="Lora-Regular"/>
          <w:b/>
          <w:sz w:val="22"/>
          <w:szCs w:val="22"/>
        </w:rPr>
      </w:pPr>
    </w:p>
    <w:sectPr w:rsidR="003507FA" w:rsidRPr="00922074" w:rsidSect="00A806F4">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7F5DBA" w14:textId="77777777" w:rsidR="00D034B3" w:rsidRDefault="00D034B3" w:rsidP="00C35207">
      <w:r>
        <w:separator/>
      </w:r>
    </w:p>
  </w:endnote>
  <w:endnote w:type="continuationSeparator" w:id="0">
    <w:p w14:paraId="000AACC0" w14:textId="77777777" w:rsidR="00D034B3" w:rsidRDefault="00D034B3" w:rsidP="00C3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Lora-Regular">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F176A8" w14:textId="77777777" w:rsidR="005A565F" w:rsidRPr="00CC0FA5" w:rsidRDefault="005A565F" w:rsidP="00CC0FA5">
    <w:pPr>
      <w:pStyle w:val="Footer"/>
      <w:framePr w:wrap="around" w:vAnchor="text" w:hAnchor="margin" w:xAlign="right" w:y="1"/>
      <w:rPr>
        <w:rStyle w:val="PageNumber"/>
        <w:sz w:val="20"/>
        <w:szCs w:val="20"/>
      </w:rPr>
    </w:pPr>
    <w:r w:rsidRPr="00CC0FA5">
      <w:rPr>
        <w:rStyle w:val="PageNumber"/>
        <w:sz w:val="20"/>
        <w:szCs w:val="20"/>
      </w:rPr>
      <w:fldChar w:fldCharType="begin"/>
    </w:r>
    <w:r w:rsidRPr="00CC0FA5">
      <w:rPr>
        <w:rStyle w:val="PageNumber"/>
        <w:sz w:val="20"/>
        <w:szCs w:val="20"/>
      </w:rPr>
      <w:instrText xml:space="preserve">PAGE  </w:instrText>
    </w:r>
    <w:r w:rsidRPr="00CC0FA5">
      <w:rPr>
        <w:rStyle w:val="PageNumber"/>
        <w:sz w:val="20"/>
        <w:szCs w:val="20"/>
      </w:rPr>
      <w:fldChar w:fldCharType="separate"/>
    </w:r>
    <w:r w:rsidR="00A21DD6">
      <w:rPr>
        <w:rStyle w:val="PageNumber"/>
        <w:noProof/>
        <w:sz w:val="20"/>
        <w:szCs w:val="20"/>
      </w:rPr>
      <w:t>7</w:t>
    </w:r>
    <w:r w:rsidRPr="00CC0FA5">
      <w:rPr>
        <w:rStyle w:val="PageNumber"/>
        <w:sz w:val="20"/>
        <w:szCs w:val="20"/>
      </w:rPr>
      <w:fldChar w:fldCharType="end"/>
    </w:r>
  </w:p>
  <w:p w14:paraId="07013776" w14:textId="5176EF33" w:rsidR="005A565F" w:rsidRPr="00CC0FA5" w:rsidRDefault="005A565F" w:rsidP="00CC0FA5">
    <w:pPr>
      <w:ind w:right="360"/>
      <w:rPr>
        <w:rFonts w:ascii="Calibri" w:hAnsi="Calibri"/>
        <w:b/>
        <w:sz w:val="20"/>
        <w:szCs w:val="20"/>
      </w:rPr>
    </w:pPr>
    <w:r w:rsidRPr="00CC0FA5">
      <w:rPr>
        <w:rFonts w:ascii="Calibri" w:hAnsi="Calibri"/>
        <w:sz w:val="20"/>
        <w:szCs w:val="20"/>
      </w:rPr>
      <w:t>Teacher Version</w:t>
    </w:r>
    <w:r w:rsidRPr="00CC0FA5">
      <w:rPr>
        <w:rFonts w:ascii="Calibri" w:hAnsi="Calibri"/>
        <w:sz w:val="20"/>
        <w:szCs w:val="20"/>
      </w:rPr>
      <w:tab/>
    </w:r>
    <w:r w:rsidRPr="00CC0FA5">
      <w:rPr>
        <w:rFonts w:ascii="Calibri" w:hAnsi="Calibri"/>
        <w:sz w:val="20"/>
        <w:szCs w:val="20"/>
      </w:rPr>
      <w:tab/>
    </w:r>
    <w:r w:rsidRPr="00CC0FA5">
      <w:rPr>
        <w:rFonts w:ascii="Calibri" w:hAnsi="Calibri"/>
        <w:sz w:val="20"/>
        <w:szCs w:val="20"/>
      </w:rPr>
      <w:tab/>
      <w:t xml:space="preserve">       </w:t>
    </w:r>
    <w:r w:rsidRPr="00CC0FA5">
      <w:rPr>
        <w:rFonts w:ascii="Calibri" w:hAnsi="Calibri"/>
        <w:noProof/>
        <w:sz w:val="20"/>
        <w:szCs w:val="20"/>
      </w:rPr>
      <w:drawing>
        <wp:inline distT="0" distB="0" distL="0" distR="0" wp14:anchorId="68C40E9D" wp14:editId="44718137">
          <wp:extent cx="451262" cy="159011"/>
          <wp:effectExtent l="0" t="0" r="6350" b="0"/>
          <wp:docPr id="18" name="Picture 18"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CC0FA5">
      <w:rPr>
        <w:rFonts w:ascii="Calibri" w:hAnsi="Calibri"/>
        <w:sz w:val="20"/>
        <w:szCs w:val="20"/>
      </w:rPr>
      <w:t xml:space="preserve"> Stanford NGSS Integrated Curriculum 2018</w:t>
    </w:r>
    <w:r w:rsidRPr="00CC0FA5">
      <w:rPr>
        <w:rFonts w:ascii="Calibri" w:hAnsi="Calibri"/>
        <w:sz w:val="20"/>
        <w:szCs w:val="20"/>
      </w:rPr>
      <w:tab/>
    </w:r>
    <w:r w:rsidRPr="00CC0FA5">
      <w:rPr>
        <w:rFonts w:ascii="Calibri" w:hAnsi="Calibri"/>
        <w:sz w:val="20"/>
        <w:szCs w:val="20"/>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63D627" w14:textId="77777777" w:rsidR="00D034B3" w:rsidRDefault="00D034B3" w:rsidP="00C35207">
      <w:r>
        <w:separator/>
      </w:r>
    </w:p>
  </w:footnote>
  <w:footnote w:type="continuationSeparator" w:id="0">
    <w:p w14:paraId="0F6ACE75" w14:textId="77777777" w:rsidR="00D034B3" w:rsidRDefault="00D034B3" w:rsidP="00C3520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BFF1C" w14:textId="7726831A" w:rsidR="005A565F" w:rsidRPr="00C61108" w:rsidRDefault="005A565F" w:rsidP="00717505">
    <w:pPr>
      <w:spacing w:after="120"/>
      <w:jc w:val="right"/>
      <w:rPr>
        <w:rFonts w:ascii="Calibri" w:hAnsi="Calibri" w:cs="Calibri"/>
      </w:rPr>
    </w:pPr>
    <w:r w:rsidRPr="00C61108">
      <w:rPr>
        <w:rFonts w:ascii="Calibri" w:hAnsi="Calibri" w:cs="Calibri"/>
      </w:rPr>
      <w:t>Stanford NGSS Integrated Curriculum</w:t>
    </w:r>
  </w:p>
  <w:tbl>
    <w:tblPr>
      <w:tblW w:w="10530" w:type="dxa"/>
      <w:tblLayout w:type="fixed"/>
      <w:tblCellMar>
        <w:left w:w="0" w:type="dxa"/>
        <w:right w:w="0" w:type="dxa"/>
      </w:tblCellMar>
      <w:tblLook w:val="04A0" w:firstRow="1" w:lastRow="0" w:firstColumn="1" w:lastColumn="0" w:noHBand="0" w:noVBand="1"/>
    </w:tblPr>
    <w:tblGrid>
      <w:gridCol w:w="10530"/>
    </w:tblGrid>
    <w:tr w:rsidR="005A565F" w14:paraId="4EC327C3" w14:textId="77777777" w:rsidTr="00365F31">
      <w:trPr>
        <w:trHeight w:val="810"/>
      </w:trPr>
      <w:tc>
        <w:tcPr>
          <w:tcW w:w="10530" w:type="dxa"/>
          <w:tcMar>
            <w:top w:w="0" w:type="dxa"/>
            <w:right w:w="0" w:type="dxa"/>
          </w:tcMar>
        </w:tcPr>
        <w:p w14:paraId="4A3AA766" w14:textId="05F090ED" w:rsidR="005A565F" w:rsidRPr="00AD3C73" w:rsidRDefault="005A565F" w:rsidP="00A32351">
          <w:pPr>
            <w:pStyle w:val="Header-Right"/>
            <w:spacing w:before="0" w:line="276" w:lineRule="auto"/>
            <w:jc w:val="center"/>
            <w:rPr>
              <w:b/>
              <w:color w:val="000000" w:themeColor="text1"/>
              <w:sz w:val="24"/>
              <w:szCs w:val="24"/>
            </w:rPr>
          </w:pPr>
          <w:r w:rsidRPr="00AD3C73">
            <w:rPr>
              <w:noProof/>
              <w:color w:val="000000" w:themeColor="text1"/>
              <w:sz w:val="24"/>
              <w:szCs w:val="24"/>
            </w:rPr>
            <w:drawing>
              <wp:anchor distT="0" distB="0" distL="114300" distR="114300" simplePos="0" relativeHeight="251659264" behindDoc="1" locked="0" layoutInCell="1" allowOverlap="1" wp14:anchorId="5233E40B" wp14:editId="2BC059C2">
                <wp:simplePos x="0" y="0"/>
                <wp:positionH relativeFrom="column">
                  <wp:posOffset>0</wp:posOffset>
                </wp:positionH>
                <wp:positionV relativeFrom="paragraph">
                  <wp:posOffset>-254635</wp:posOffset>
                </wp:positionV>
                <wp:extent cx="1061720" cy="257810"/>
                <wp:effectExtent l="0" t="0" r="508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AD3C73">
            <w:rPr>
              <w:b/>
              <w:color w:val="000000" w:themeColor="text1"/>
              <w:sz w:val="24"/>
              <w:szCs w:val="24"/>
            </w:rPr>
            <w:t xml:space="preserve"> </w:t>
          </w:r>
          <w:r>
            <w:rPr>
              <w:b/>
              <w:color w:val="000000" w:themeColor="text1"/>
              <w:sz w:val="24"/>
              <w:szCs w:val="24"/>
            </w:rPr>
            <w:t>8</w:t>
          </w:r>
          <w:r w:rsidRPr="00CC0FA5">
            <w:rPr>
              <w:b/>
              <w:color w:val="000000" w:themeColor="text1"/>
              <w:sz w:val="24"/>
              <w:szCs w:val="24"/>
              <w:vertAlign w:val="superscript"/>
            </w:rPr>
            <w:t>th</w:t>
          </w:r>
          <w:r>
            <w:rPr>
              <w:b/>
              <w:color w:val="000000" w:themeColor="text1"/>
              <w:sz w:val="24"/>
              <w:szCs w:val="24"/>
            </w:rPr>
            <w:t xml:space="preserve"> Grade Science Unit 3</w:t>
          </w:r>
          <w:r w:rsidRPr="00AD3C73">
            <w:rPr>
              <w:b/>
              <w:color w:val="000000" w:themeColor="text1"/>
              <w:sz w:val="24"/>
              <w:szCs w:val="24"/>
            </w:rPr>
            <w:t xml:space="preserve">: </w:t>
          </w:r>
          <w:r>
            <w:rPr>
              <w:b/>
              <w:color w:val="000000" w:themeColor="text1"/>
              <w:sz w:val="24"/>
              <w:szCs w:val="24"/>
            </w:rPr>
            <w:t>Adapt or Die?</w:t>
          </w:r>
        </w:p>
        <w:p w14:paraId="4734C700" w14:textId="5C6BE2E5" w:rsidR="005A565F" w:rsidRPr="00787983" w:rsidRDefault="005A565F" w:rsidP="00A32351">
          <w:pPr>
            <w:pStyle w:val="Header-Right"/>
            <w:spacing w:before="0" w:line="276" w:lineRule="auto"/>
            <w:jc w:val="center"/>
            <w:rPr>
              <w:b/>
              <w:color w:val="000000" w:themeColor="text1"/>
              <w:sz w:val="28"/>
              <w:szCs w:val="28"/>
            </w:rPr>
          </w:pPr>
          <w:r>
            <w:rPr>
              <w:b/>
              <w:color w:val="000000" w:themeColor="text1"/>
              <w:sz w:val="24"/>
              <w:szCs w:val="24"/>
            </w:rPr>
            <w:t>Building on Prior Knowledge</w:t>
          </w:r>
        </w:p>
      </w:tc>
    </w:tr>
  </w:tbl>
  <w:p w14:paraId="2FD938BC" w14:textId="77777777" w:rsidR="005A565F" w:rsidRDefault="005A565F" w:rsidP="00CC0FA5">
    <w:pPr>
      <w:pStyle w:val="NoSpaceBetween"/>
      <w:jc w:val="center"/>
    </w:pPr>
  </w:p>
  <w:tbl>
    <w:tblPr>
      <w:tblW w:w="1080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760"/>
    </w:tblGrid>
    <w:tr w:rsidR="005A565F" w14:paraId="3FC92566" w14:textId="77777777" w:rsidTr="00A32351">
      <w:tc>
        <w:tcPr>
          <w:tcW w:w="3240" w:type="dxa"/>
          <w:shd w:val="clear" w:color="auto" w:fill="595959"/>
        </w:tcPr>
        <w:p w14:paraId="3B62566B" w14:textId="77777777" w:rsidR="005A565F" w:rsidRDefault="005A565F" w:rsidP="00A32351"/>
      </w:tc>
      <w:tc>
        <w:tcPr>
          <w:tcW w:w="1800" w:type="dxa"/>
          <w:shd w:val="clear" w:color="auto" w:fill="595959"/>
        </w:tcPr>
        <w:p w14:paraId="469A23B5" w14:textId="77777777" w:rsidR="005A565F" w:rsidRDefault="005A565F" w:rsidP="00A32351"/>
      </w:tc>
      <w:tc>
        <w:tcPr>
          <w:tcW w:w="5760" w:type="dxa"/>
          <w:shd w:val="clear" w:color="auto" w:fill="595959"/>
        </w:tcPr>
        <w:p w14:paraId="2258B29E" w14:textId="77777777" w:rsidR="005A565F" w:rsidRDefault="005A565F" w:rsidP="00A32351"/>
      </w:tc>
    </w:tr>
  </w:tbl>
  <w:p w14:paraId="6E538C41" w14:textId="70200B42" w:rsidR="005A565F" w:rsidRDefault="005A565F" w:rsidP="00CC0FA5">
    <w:pPr>
      <w:pStyle w:val="Header"/>
      <w:tabs>
        <w:tab w:val="left" w:pos="3500"/>
        <w:tab w:val="right" w:pos="10800"/>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979B6"/>
    <w:multiLevelType w:val="multilevel"/>
    <w:tmpl w:val="4F50162C"/>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6966607"/>
    <w:multiLevelType w:val="hybridMultilevel"/>
    <w:tmpl w:val="AEAED6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123EF0"/>
    <w:multiLevelType w:val="hybridMultilevel"/>
    <w:tmpl w:val="5E88F8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0B7763D"/>
    <w:multiLevelType w:val="hybridMultilevel"/>
    <w:tmpl w:val="BD9CC5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1757969"/>
    <w:multiLevelType w:val="hybridMultilevel"/>
    <w:tmpl w:val="D14CCD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7C74FE9"/>
    <w:multiLevelType w:val="multilevel"/>
    <w:tmpl w:val="18E21A46"/>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19F929C1"/>
    <w:multiLevelType w:val="hybridMultilevel"/>
    <w:tmpl w:val="90163E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A87E97"/>
    <w:multiLevelType w:val="hybridMultilevel"/>
    <w:tmpl w:val="8DB0F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782AF0"/>
    <w:multiLevelType w:val="hybridMultilevel"/>
    <w:tmpl w:val="C62880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F1C25A8"/>
    <w:multiLevelType w:val="hybridMultilevel"/>
    <w:tmpl w:val="C1A45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6A633F"/>
    <w:multiLevelType w:val="hybridMultilevel"/>
    <w:tmpl w:val="5F14EC62"/>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23802FEA"/>
    <w:multiLevelType w:val="multilevel"/>
    <w:tmpl w:val="A16295D2"/>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28EA547F"/>
    <w:multiLevelType w:val="hybridMultilevel"/>
    <w:tmpl w:val="84122892"/>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
    <w:nsid w:val="2BDA752A"/>
    <w:multiLevelType w:val="hybridMultilevel"/>
    <w:tmpl w:val="CAD86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DD387E"/>
    <w:multiLevelType w:val="multilevel"/>
    <w:tmpl w:val="029432F6"/>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30461D6F"/>
    <w:multiLevelType w:val="hybridMultilevel"/>
    <w:tmpl w:val="E2602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081CD2"/>
    <w:multiLevelType w:val="hybridMultilevel"/>
    <w:tmpl w:val="82F68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2826A82"/>
    <w:multiLevelType w:val="hybridMultilevel"/>
    <w:tmpl w:val="B5D65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39639DD"/>
    <w:multiLevelType w:val="hybridMultilevel"/>
    <w:tmpl w:val="95E295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4584E2C"/>
    <w:multiLevelType w:val="hybridMultilevel"/>
    <w:tmpl w:val="60DC70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CD33A12"/>
    <w:multiLevelType w:val="hybridMultilevel"/>
    <w:tmpl w:val="916A0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143E03"/>
    <w:multiLevelType w:val="hybridMultilevel"/>
    <w:tmpl w:val="78BC4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60530C"/>
    <w:multiLevelType w:val="multilevel"/>
    <w:tmpl w:val="EAD8252C"/>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538A0D53"/>
    <w:multiLevelType w:val="hybridMultilevel"/>
    <w:tmpl w:val="441AF8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5876F8B"/>
    <w:multiLevelType w:val="hybridMultilevel"/>
    <w:tmpl w:val="002AB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C47355"/>
    <w:multiLevelType w:val="hybridMultilevel"/>
    <w:tmpl w:val="94726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991C98"/>
    <w:multiLevelType w:val="hybridMultilevel"/>
    <w:tmpl w:val="30B01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4469FB"/>
    <w:multiLevelType w:val="multilevel"/>
    <w:tmpl w:val="4AC272A0"/>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nsid w:val="66B33BD5"/>
    <w:multiLevelType w:val="hybridMultilevel"/>
    <w:tmpl w:val="BE52D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06C3BF0"/>
    <w:multiLevelType w:val="hybridMultilevel"/>
    <w:tmpl w:val="2C24E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1064226"/>
    <w:multiLevelType w:val="hybridMultilevel"/>
    <w:tmpl w:val="DEBC7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2B26669"/>
    <w:multiLevelType w:val="multilevel"/>
    <w:tmpl w:val="EAD8252C"/>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nsid w:val="73803C7A"/>
    <w:multiLevelType w:val="hybridMultilevel"/>
    <w:tmpl w:val="8480B4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3E43818"/>
    <w:multiLevelType w:val="hybridMultilevel"/>
    <w:tmpl w:val="79A06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7CD4776"/>
    <w:multiLevelType w:val="hybridMultilevel"/>
    <w:tmpl w:val="915014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F023950"/>
    <w:multiLevelType w:val="hybridMultilevel"/>
    <w:tmpl w:val="DD2C8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1"/>
  </w:num>
  <w:num w:numId="3">
    <w:abstractNumId w:val="0"/>
  </w:num>
  <w:num w:numId="4">
    <w:abstractNumId w:val="5"/>
  </w:num>
  <w:num w:numId="5">
    <w:abstractNumId w:val="27"/>
  </w:num>
  <w:num w:numId="6">
    <w:abstractNumId w:val="14"/>
  </w:num>
  <w:num w:numId="7">
    <w:abstractNumId w:val="16"/>
  </w:num>
  <w:num w:numId="8">
    <w:abstractNumId w:val="21"/>
  </w:num>
  <w:num w:numId="9">
    <w:abstractNumId w:val="17"/>
  </w:num>
  <w:num w:numId="10">
    <w:abstractNumId w:val="12"/>
  </w:num>
  <w:num w:numId="11">
    <w:abstractNumId w:val="10"/>
  </w:num>
  <w:num w:numId="12">
    <w:abstractNumId w:val="24"/>
  </w:num>
  <w:num w:numId="13">
    <w:abstractNumId w:val="6"/>
  </w:num>
  <w:num w:numId="14">
    <w:abstractNumId w:val="30"/>
  </w:num>
  <w:num w:numId="15">
    <w:abstractNumId w:val="31"/>
  </w:num>
  <w:num w:numId="16">
    <w:abstractNumId w:val="7"/>
  </w:num>
  <w:num w:numId="17">
    <w:abstractNumId w:val="15"/>
  </w:num>
  <w:num w:numId="18">
    <w:abstractNumId w:val="26"/>
  </w:num>
  <w:num w:numId="19">
    <w:abstractNumId w:val="9"/>
  </w:num>
  <w:num w:numId="20">
    <w:abstractNumId w:val="25"/>
  </w:num>
  <w:num w:numId="21">
    <w:abstractNumId w:val="18"/>
  </w:num>
  <w:num w:numId="22">
    <w:abstractNumId w:val="2"/>
  </w:num>
  <w:num w:numId="23">
    <w:abstractNumId w:val="34"/>
  </w:num>
  <w:num w:numId="24">
    <w:abstractNumId w:val="3"/>
  </w:num>
  <w:num w:numId="25">
    <w:abstractNumId w:val="19"/>
  </w:num>
  <w:num w:numId="26">
    <w:abstractNumId w:val="23"/>
  </w:num>
  <w:num w:numId="27">
    <w:abstractNumId w:val="29"/>
  </w:num>
  <w:num w:numId="28">
    <w:abstractNumId w:val="32"/>
  </w:num>
  <w:num w:numId="29">
    <w:abstractNumId w:val="8"/>
  </w:num>
  <w:num w:numId="30">
    <w:abstractNumId w:val="1"/>
  </w:num>
  <w:num w:numId="31">
    <w:abstractNumId w:val="4"/>
  </w:num>
  <w:num w:numId="32">
    <w:abstractNumId w:val="20"/>
  </w:num>
  <w:num w:numId="33">
    <w:abstractNumId w:val="33"/>
  </w:num>
  <w:num w:numId="34">
    <w:abstractNumId w:val="35"/>
  </w:num>
  <w:num w:numId="35">
    <w:abstractNumId w:val="28"/>
  </w:num>
  <w:num w:numId="36">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755"/>
    <w:rsid w:val="000035F7"/>
    <w:rsid w:val="00012517"/>
    <w:rsid w:val="00016EB3"/>
    <w:rsid w:val="000237FB"/>
    <w:rsid w:val="00023E44"/>
    <w:rsid w:val="000314BA"/>
    <w:rsid w:val="0004073D"/>
    <w:rsid w:val="00040882"/>
    <w:rsid w:val="00055809"/>
    <w:rsid w:val="00064AA5"/>
    <w:rsid w:val="00074BFE"/>
    <w:rsid w:val="00080BBA"/>
    <w:rsid w:val="00092576"/>
    <w:rsid w:val="000A4DDC"/>
    <w:rsid w:val="000B791F"/>
    <w:rsid w:val="000C1331"/>
    <w:rsid w:val="000D0E34"/>
    <w:rsid w:val="000D6664"/>
    <w:rsid w:val="000E1F51"/>
    <w:rsid w:val="000E76EC"/>
    <w:rsid w:val="000F4B88"/>
    <w:rsid w:val="00105B56"/>
    <w:rsid w:val="00106C6F"/>
    <w:rsid w:val="001457AF"/>
    <w:rsid w:val="00161E84"/>
    <w:rsid w:val="001621EA"/>
    <w:rsid w:val="00164551"/>
    <w:rsid w:val="0016542A"/>
    <w:rsid w:val="00166E34"/>
    <w:rsid w:val="001750C9"/>
    <w:rsid w:val="00191020"/>
    <w:rsid w:val="001942DE"/>
    <w:rsid w:val="001D3786"/>
    <w:rsid w:val="001F38F5"/>
    <w:rsid w:val="00207002"/>
    <w:rsid w:val="00214F5C"/>
    <w:rsid w:val="0021508B"/>
    <w:rsid w:val="00231D8A"/>
    <w:rsid w:val="00237523"/>
    <w:rsid w:val="00242813"/>
    <w:rsid w:val="002579A8"/>
    <w:rsid w:val="002A13BF"/>
    <w:rsid w:val="002B35C7"/>
    <w:rsid w:val="002B5343"/>
    <w:rsid w:val="002C4C5E"/>
    <w:rsid w:val="002D390F"/>
    <w:rsid w:val="002F799D"/>
    <w:rsid w:val="00311B69"/>
    <w:rsid w:val="00312C8C"/>
    <w:rsid w:val="003209DE"/>
    <w:rsid w:val="00325947"/>
    <w:rsid w:val="00343D0D"/>
    <w:rsid w:val="00346D0D"/>
    <w:rsid w:val="003507FA"/>
    <w:rsid w:val="00363323"/>
    <w:rsid w:val="00365F31"/>
    <w:rsid w:val="003739E8"/>
    <w:rsid w:val="003770B5"/>
    <w:rsid w:val="003826AB"/>
    <w:rsid w:val="00391005"/>
    <w:rsid w:val="0039468F"/>
    <w:rsid w:val="003C3705"/>
    <w:rsid w:val="003C7311"/>
    <w:rsid w:val="003D3864"/>
    <w:rsid w:val="003E09A7"/>
    <w:rsid w:val="004002CD"/>
    <w:rsid w:val="00410B23"/>
    <w:rsid w:val="0042213E"/>
    <w:rsid w:val="00424705"/>
    <w:rsid w:val="00446A5B"/>
    <w:rsid w:val="00456159"/>
    <w:rsid w:val="0046574E"/>
    <w:rsid w:val="00474E8A"/>
    <w:rsid w:val="00492FC2"/>
    <w:rsid w:val="004C25FF"/>
    <w:rsid w:val="004D5410"/>
    <w:rsid w:val="004E2FE4"/>
    <w:rsid w:val="004F238F"/>
    <w:rsid w:val="004F2755"/>
    <w:rsid w:val="004F4DDE"/>
    <w:rsid w:val="00503C43"/>
    <w:rsid w:val="005167B7"/>
    <w:rsid w:val="00550A2D"/>
    <w:rsid w:val="00550E29"/>
    <w:rsid w:val="00553D6C"/>
    <w:rsid w:val="00567622"/>
    <w:rsid w:val="00581399"/>
    <w:rsid w:val="00591FA4"/>
    <w:rsid w:val="00592698"/>
    <w:rsid w:val="005A565F"/>
    <w:rsid w:val="005B3022"/>
    <w:rsid w:val="005D0B73"/>
    <w:rsid w:val="005E2929"/>
    <w:rsid w:val="005E462F"/>
    <w:rsid w:val="00602C05"/>
    <w:rsid w:val="00612280"/>
    <w:rsid w:val="00612905"/>
    <w:rsid w:val="00621845"/>
    <w:rsid w:val="00621BB3"/>
    <w:rsid w:val="00641B77"/>
    <w:rsid w:val="00643A01"/>
    <w:rsid w:val="00647389"/>
    <w:rsid w:val="00655149"/>
    <w:rsid w:val="00660A8D"/>
    <w:rsid w:val="00672EAC"/>
    <w:rsid w:val="00683300"/>
    <w:rsid w:val="00683ABB"/>
    <w:rsid w:val="006854AB"/>
    <w:rsid w:val="00694D33"/>
    <w:rsid w:val="006B38B2"/>
    <w:rsid w:val="006B3DA6"/>
    <w:rsid w:val="006C4562"/>
    <w:rsid w:val="006D4862"/>
    <w:rsid w:val="006E44D7"/>
    <w:rsid w:val="006E6465"/>
    <w:rsid w:val="006F105D"/>
    <w:rsid w:val="006F1E4B"/>
    <w:rsid w:val="007009CE"/>
    <w:rsid w:val="007061C2"/>
    <w:rsid w:val="0071091D"/>
    <w:rsid w:val="00713317"/>
    <w:rsid w:val="007139CD"/>
    <w:rsid w:val="00717505"/>
    <w:rsid w:val="00725CDA"/>
    <w:rsid w:val="007404D3"/>
    <w:rsid w:val="0076690E"/>
    <w:rsid w:val="00770FCF"/>
    <w:rsid w:val="00781A87"/>
    <w:rsid w:val="00791F95"/>
    <w:rsid w:val="007A6E02"/>
    <w:rsid w:val="007A7E42"/>
    <w:rsid w:val="007C31DF"/>
    <w:rsid w:val="007D16E7"/>
    <w:rsid w:val="007D6252"/>
    <w:rsid w:val="007E2007"/>
    <w:rsid w:val="007F7509"/>
    <w:rsid w:val="0080404E"/>
    <w:rsid w:val="0080793A"/>
    <w:rsid w:val="008136E3"/>
    <w:rsid w:val="00816E13"/>
    <w:rsid w:val="008275E0"/>
    <w:rsid w:val="008342ED"/>
    <w:rsid w:val="00836590"/>
    <w:rsid w:val="00845A7A"/>
    <w:rsid w:val="0085139C"/>
    <w:rsid w:val="008840FD"/>
    <w:rsid w:val="0088791D"/>
    <w:rsid w:val="00891048"/>
    <w:rsid w:val="008B01E9"/>
    <w:rsid w:val="008B20B5"/>
    <w:rsid w:val="008B28F0"/>
    <w:rsid w:val="008D0E5D"/>
    <w:rsid w:val="008D6B57"/>
    <w:rsid w:val="008E083A"/>
    <w:rsid w:val="008E7D6E"/>
    <w:rsid w:val="00922074"/>
    <w:rsid w:val="00931E8B"/>
    <w:rsid w:val="0093522F"/>
    <w:rsid w:val="00946571"/>
    <w:rsid w:val="00967CF6"/>
    <w:rsid w:val="00984378"/>
    <w:rsid w:val="00986BD8"/>
    <w:rsid w:val="00987228"/>
    <w:rsid w:val="009B7050"/>
    <w:rsid w:val="009C505A"/>
    <w:rsid w:val="009C651B"/>
    <w:rsid w:val="009E29E2"/>
    <w:rsid w:val="009E3597"/>
    <w:rsid w:val="009E4A7D"/>
    <w:rsid w:val="00A13F95"/>
    <w:rsid w:val="00A14A0C"/>
    <w:rsid w:val="00A21DD6"/>
    <w:rsid w:val="00A26ECE"/>
    <w:rsid w:val="00A31619"/>
    <w:rsid w:val="00A32351"/>
    <w:rsid w:val="00A32880"/>
    <w:rsid w:val="00A40B6E"/>
    <w:rsid w:val="00A5191F"/>
    <w:rsid w:val="00A625FA"/>
    <w:rsid w:val="00A806F4"/>
    <w:rsid w:val="00AA6784"/>
    <w:rsid w:val="00AB330B"/>
    <w:rsid w:val="00AB4585"/>
    <w:rsid w:val="00AB4FFB"/>
    <w:rsid w:val="00AD03FB"/>
    <w:rsid w:val="00AD051C"/>
    <w:rsid w:val="00AE1945"/>
    <w:rsid w:val="00B16BA7"/>
    <w:rsid w:val="00B20A86"/>
    <w:rsid w:val="00B40B00"/>
    <w:rsid w:val="00B46446"/>
    <w:rsid w:val="00B50EA9"/>
    <w:rsid w:val="00B60437"/>
    <w:rsid w:val="00B73B3F"/>
    <w:rsid w:val="00B83231"/>
    <w:rsid w:val="00B83C96"/>
    <w:rsid w:val="00BA584C"/>
    <w:rsid w:val="00BA6A12"/>
    <w:rsid w:val="00BE26D8"/>
    <w:rsid w:val="00C024EF"/>
    <w:rsid w:val="00C06775"/>
    <w:rsid w:val="00C30543"/>
    <w:rsid w:val="00C35207"/>
    <w:rsid w:val="00C447BF"/>
    <w:rsid w:val="00C507D7"/>
    <w:rsid w:val="00C51933"/>
    <w:rsid w:val="00C52689"/>
    <w:rsid w:val="00C55334"/>
    <w:rsid w:val="00C61108"/>
    <w:rsid w:val="00C622E0"/>
    <w:rsid w:val="00C874D9"/>
    <w:rsid w:val="00CC0FA5"/>
    <w:rsid w:val="00CD49DD"/>
    <w:rsid w:val="00CE7B6A"/>
    <w:rsid w:val="00CF54D8"/>
    <w:rsid w:val="00D02A39"/>
    <w:rsid w:val="00D034B3"/>
    <w:rsid w:val="00D03553"/>
    <w:rsid w:val="00D2342E"/>
    <w:rsid w:val="00D51EB9"/>
    <w:rsid w:val="00D82BF7"/>
    <w:rsid w:val="00D854DA"/>
    <w:rsid w:val="00DA6AE6"/>
    <w:rsid w:val="00DA764F"/>
    <w:rsid w:val="00DB4319"/>
    <w:rsid w:val="00DB59C6"/>
    <w:rsid w:val="00DC13B9"/>
    <w:rsid w:val="00DD2087"/>
    <w:rsid w:val="00DE3A3D"/>
    <w:rsid w:val="00DE53FA"/>
    <w:rsid w:val="00DE67B2"/>
    <w:rsid w:val="00E03A94"/>
    <w:rsid w:val="00E065B3"/>
    <w:rsid w:val="00E23554"/>
    <w:rsid w:val="00E642EE"/>
    <w:rsid w:val="00E81480"/>
    <w:rsid w:val="00E93E52"/>
    <w:rsid w:val="00EA3115"/>
    <w:rsid w:val="00EA6FFD"/>
    <w:rsid w:val="00EB518D"/>
    <w:rsid w:val="00EC0340"/>
    <w:rsid w:val="00EC6E01"/>
    <w:rsid w:val="00EC7F41"/>
    <w:rsid w:val="00EE173A"/>
    <w:rsid w:val="00EE2B73"/>
    <w:rsid w:val="00EE5DEF"/>
    <w:rsid w:val="00F11639"/>
    <w:rsid w:val="00F30C76"/>
    <w:rsid w:val="00F31A2F"/>
    <w:rsid w:val="00F31A89"/>
    <w:rsid w:val="00F33A61"/>
    <w:rsid w:val="00F36517"/>
    <w:rsid w:val="00F36A17"/>
    <w:rsid w:val="00F63FCF"/>
    <w:rsid w:val="00F87B20"/>
    <w:rsid w:val="00F90BD4"/>
    <w:rsid w:val="00F92989"/>
    <w:rsid w:val="00F94945"/>
    <w:rsid w:val="00FA5402"/>
    <w:rsid w:val="00FA566A"/>
    <w:rsid w:val="00FB5E4A"/>
    <w:rsid w:val="00FC0360"/>
    <w:rsid w:val="00FD2D80"/>
    <w:rsid w:val="00FD411D"/>
    <w:rsid w:val="00FE5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C8CE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D6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4378"/>
    <w:pPr>
      <w:ind w:left="720"/>
      <w:contextualSpacing/>
    </w:pPr>
    <w:rPr>
      <w:rFonts w:asciiTheme="minorHAnsi" w:eastAsiaTheme="minorHAnsi" w:hAnsiTheme="minorHAnsi" w:cstheme="minorBidi"/>
    </w:rPr>
  </w:style>
  <w:style w:type="table" w:styleId="TableGrid">
    <w:name w:val="Table Grid"/>
    <w:basedOn w:val="TableNormal"/>
    <w:uiPriority w:val="39"/>
    <w:rsid w:val="00D51E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E53FA"/>
    <w:pPr>
      <w:spacing w:before="100" w:beforeAutospacing="1" w:after="100" w:afterAutospacing="1"/>
    </w:pPr>
    <w:rPr>
      <w:rFonts w:eastAsiaTheme="minorHAnsi"/>
    </w:rPr>
  </w:style>
  <w:style w:type="paragraph" w:styleId="Header">
    <w:name w:val="header"/>
    <w:basedOn w:val="Normal"/>
    <w:link w:val="HeaderChar"/>
    <w:unhideWhenUsed/>
    <w:rsid w:val="00C35207"/>
    <w:pPr>
      <w:tabs>
        <w:tab w:val="center" w:pos="4320"/>
        <w:tab w:val="right" w:pos="8640"/>
      </w:tabs>
    </w:pPr>
    <w:rPr>
      <w:rFonts w:asciiTheme="minorHAnsi" w:eastAsiaTheme="minorHAnsi" w:hAnsiTheme="minorHAnsi" w:cstheme="minorBidi"/>
    </w:rPr>
  </w:style>
  <w:style w:type="character" w:customStyle="1" w:styleId="HeaderChar">
    <w:name w:val="Header Char"/>
    <w:basedOn w:val="DefaultParagraphFont"/>
    <w:link w:val="Header"/>
    <w:rsid w:val="00C35207"/>
  </w:style>
  <w:style w:type="paragraph" w:styleId="Footer">
    <w:name w:val="footer"/>
    <w:basedOn w:val="Normal"/>
    <w:link w:val="FooterChar"/>
    <w:unhideWhenUsed/>
    <w:rsid w:val="00C35207"/>
    <w:pPr>
      <w:tabs>
        <w:tab w:val="center" w:pos="4320"/>
        <w:tab w:val="right" w:pos="8640"/>
      </w:tabs>
    </w:pPr>
    <w:rPr>
      <w:rFonts w:asciiTheme="minorHAnsi" w:eastAsiaTheme="minorHAnsi" w:hAnsiTheme="minorHAnsi" w:cstheme="minorBidi"/>
    </w:rPr>
  </w:style>
  <w:style w:type="character" w:customStyle="1" w:styleId="FooterChar">
    <w:name w:val="Footer Char"/>
    <w:basedOn w:val="DefaultParagraphFont"/>
    <w:link w:val="Footer"/>
    <w:rsid w:val="00C35207"/>
  </w:style>
  <w:style w:type="character" w:styleId="CommentReference">
    <w:name w:val="annotation reference"/>
    <w:basedOn w:val="DefaultParagraphFont"/>
    <w:uiPriority w:val="99"/>
    <w:semiHidden/>
    <w:unhideWhenUsed/>
    <w:rsid w:val="000E76EC"/>
    <w:rPr>
      <w:sz w:val="18"/>
      <w:szCs w:val="18"/>
    </w:rPr>
  </w:style>
  <w:style w:type="paragraph" w:styleId="CommentText">
    <w:name w:val="annotation text"/>
    <w:basedOn w:val="Normal"/>
    <w:link w:val="CommentTextChar"/>
    <w:uiPriority w:val="99"/>
    <w:semiHidden/>
    <w:unhideWhenUsed/>
    <w:rsid w:val="000E76EC"/>
    <w:rPr>
      <w:rFonts w:asciiTheme="minorHAnsi" w:eastAsiaTheme="minorHAnsi" w:hAnsiTheme="minorHAnsi" w:cstheme="minorBidi"/>
    </w:rPr>
  </w:style>
  <w:style w:type="character" w:customStyle="1" w:styleId="CommentTextChar">
    <w:name w:val="Comment Text Char"/>
    <w:basedOn w:val="DefaultParagraphFont"/>
    <w:link w:val="CommentText"/>
    <w:uiPriority w:val="99"/>
    <w:semiHidden/>
    <w:rsid w:val="000E76EC"/>
  </w:style>
  <w:style w:type="paragraph" w:styleId="CommentSubject">
    <w:name w:val="annotation subject"/>
    <w:basedOn w:val="CommentText"/>
    <w:next w:val="CommentText"/>
    <w:link w:val="CommentSubjectChar"/>
    <w:uiPriority w:val="99"/>
    <w:semiHidden/>
    <w:unhideWhenUsed/>
    <w:rsid w:val="000E76EC"/>
    <w:rPr>
      <w:b/>
      <w:bCs/>
      <w:sz w:val="20"/>
      <w:szCs w:val="20"/>
    </w:rPr>
  </w:style>
  <w:style w:type="character" w:customStyle="1" w:styleId="CommentSubjectChar">
    <w:name w:val="Comment Subject Char"/>
    <w:basedOn w:val="CommentTextChar"/>
    <w:link w:val="CommentSubject"/>
    <w:uiPriority w:val="99"/>
    <w:semiHidden/>
    <w:rsid w:val="000E76EC"/>
    <w:rPr>
      <w:b/>
      <w:bCs/>
      <w:sz w:val="20"/>
      <w:szCs w:val="20"/>
    </w:rPr>
  </w:style>
  <w:style w:type="paragraph" w:styleId="BalloonText">
    <w:name w:val="Balloon Text"/>
    <w:basedOn w:val="Normal"/>
    <w:link w:val="BalloonTextChar"/>
    <w:uiPriority w:val="99"/>
    <w:semiHidden/>
    <w:unhideWhenUsed/>
    <w:rsid w:val="000E76EC"/>
    <w:rPr>
      <w:rFonts w:ascii="Lucida Grande" w:eastAsiaTheme="minorHAnsi" w:hAnsi="Lucida Grande" w:cs="Lucida Grande"/>
      <w:sz w:val="18"/>
      <w:szCs w:val="18"/>
    </w:rPr>
  </w:style>
  <w:style w:type="character" w:customStyle="1" w:styleId="BalloonTextChar">
    <w:name w:val="Balloon Text Char"/>
    <w:basedOn w:val="DefaultParagraphFont"/>
    <w:link w:val="BalloonText"/>
    <w:uiPriority w:val="99"/>
    <w:semiHidden/>
    <w:rsid w:val="000E76EC"/>
    <w:rPr>
      <w:rFonts w:ascii="Lucida Grande" w:hAnsi="Lucida Grande" w:cs="Lucida Grande"/>
      <w:sz w:val="18"/>
      <w:szCs w:val="18"/>
    </w:rPr>
  </w:style>
  <w:style w:type="character" w:styleId="Hyperlink">
    <w:name w:val="Hyperlink"/>
    <w:basedOn w:val="DefaultParagraphFont"/>
    <w:uiPriority w:val="99"/>
    <w:unhideWhenUsed/>
    <w:rsid w:val="00DB4319"/>
    <w:rPr>
      <w:color w:val="0563C1" w:themeColor="hyperlink"/>
      <w:u w:val="single"/>
    </w:rPr>
  </w:style>
  <w:style w:type="paragraph" w:customStyle="1" w:styleId="MediumList2-Accent41">
    <w:name w:val="Medium List 2 - Accent 41"/>
    <w:basedOn w:val="Normal"/>
    <w:uiPriority w:val="34"/>
    <w:qFormat/>
    <w:rsid w:val="007009CE"/>
    <w:pPr>
      <w:spacing w:after="200" w:line="276" w:lineRule="auto"/>
      <w:ind w:left="720"/>
    </w:pPr>
    <w:rPr>
      <w:rFonts w:ascii="Calibri" w:eastAsia="Calibri" w:hAnsi="Calibri" w:cs="Calibri"/>
      <w:sz w:val="22"/>
      <w:szCs w:val="22"/>
    </w:rPr>
  </w:style>
  <w:style w:type="paragraph" w:customStyle="1" w:styleId="Header-Left">
    <w:name w:val="Header-Left"/>
    <w:basedOn w:val="Normal"/>
    <w:rsid w:val="00CC0FA5"/>
    <w:pPr>
      <w:spacing w:before="1100"/>
      <w:ind w:left="43"/>
    </w:pPr>
    <w:rPr>
      <w:rFonts w:asciiTheme="majorHAnsi" w:eastAsiaTheme="majorEastAsia" w:hAnsiTheme="majorHAnsi" w:cstheme="minorBidi"/>
      <w:color w:val="ED7D31" w:themeColor="accent2"/>
      <w:sz w:val="44"/>
      <w:szCs w:val="22"/>
    </w:rPr>
  </w:style>
  <w:style w:type="paragraph" w:customStyle="1" w:styleId="Header-Right">
    <w:name w:val="Header-Right"/>
    <w:basedOn w:val="Normal"/>
    <w:rsid w:val="00CC0FA5"/>
    <w:pPr>
      <w:spacing w:before="1000"/>
      <w:ind w:right="43"/>
      <w:jc w:val="right"/>
    </w:pPr>
    <w:rPr>
      <w:rFonts w:asciiTheme="minorHAnsi" w:eastAsiaTheme="minorEastAsia" w:hAnsiTheme="minorHAnsi" w:cstheme="minorBidi"/>
      <w:color w:val="A6A6A6" w:themeColor="background1" w:themeShade="A6"/>
      <w:sz w:val="68"/>
      <w:szCs w:val="22"/>
    </w:rPr>
  </w:style>
  <w:style w:type="paragraph" w:customStyle="1" w:styleId="NoSpaceBetween">
    <w:name w:val="No Space Between"/>
    <w:basedOn w:val="Normal"/>
    <w:rsid w:val="00CC0FA5"/>
    <w:rPr>
      <w:rFonts w:asciiTheme="minorHAnsi" w:eastAsiaTheme="minorEastAsia" w:hAnsiTheme="minorHAnsi" w:cstheme="minorBidi"/>
      <w:color w:val="262626" w:themeColor="text1" w:themeTint="D9"/>
      <w:sz w:val="2"/>
      <w:szCs w:val="22"/>
    </w:rPr>
  </w:style>
  <w:style w:type="character" w:styleId="PageNumber">
    <w:name w:val="page number"/>
    <w:basedOn w:val="DefaultParagraphFont"/>
    <w:uiPriority w:val="99"/>
    <w:semiHidden/>
    <w:unhideWhenUsed/>
    <w:rsid w:val="00CC0FA5"/>
  </w:style>
  <w:style w:type="character" w:customStyle="1" w:styleId="apple-converted-space">
    <w:name w:val="apple-converted-space"/>
    <w:basedOn w:val="DefaultParagraphFont"/>
    <w:rsid w:val="000B791F"/>
  </w:style>
  <w:style w:type="character" w:styleId="Emphasis">
    <w:name w:val="Emphasis"/>
    <w:basedOn w:val="DefaultParagraphFont"/>
    <w:uiPriority w:val="20"/>
    <w:qFormat/>
    <w:rsid w:val="000B791F"/>
    <w:rPr>
      <w:i/>
      <w:iCs/>
    </w:rPr>
  </w:style>
  <w:style w:type="paragraph" w:customStyle="1" w:styleId="Default">
    <w:name w:val="Default"/>
    <w:rsid w:val="00770FCF"/>
    <w:pPr>
      <w:widowControl w:val="0"/>
      <w:autoSpaceDE w:val="0"/>
      <w:autoSpaceDN w:val="0"/>
      <w:adjustRightInd w:val="0"/>
    </w:pPr>
    <w:rPr>
      <w:rFonts w:ascii="Tahoma" w:hAnsi="Tahoma" w:cs="Tahoma"/>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D6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4378"/>
    <w:pPr>
      <w:ind w:left="720"/>
      <w:contextualSpacing/>
    </w:pPr>
    <w:rPr>
      <w:rFonts w:asciiTheme="minorHAnsi" w:eastAsiaTheme="minorHAnsi" w:hAnsiTheme="minorHAnsi" w:cstheme="minorBidi"/>
    </w:rPr>
  </w:style>
  <w:style w:type="table" w:styleId="TableGrid">
    <w:name w:val="Table Grid"/>
    <w:basedOn w:val="TableNormal"/>
    <w:uiPriority w:val="39"/>
    <w:rsid w:val="00D51E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E53FA"/>
    <w:pPr>
      <w:spacing w:before="100" w:beforeAutospacing="1" w:after="100" w:afterAutospacing="1"/>
    </w:pPr>
    <w:rPr>
      <w:rFonts w:eastAsiaTheme="minorHAnsi"/>
    </w:rPr>
  </w:style>
  <w:style w:type="paragraph" w:styleId="Header">
    <w:name w:val="header"/>
    <w:basedOn w:val="Normal"/>
    <w:link w:val="HeaderChar"/>
    <w:unhideWhenUsed/>
    <w:rsid w:val="00C35207"/>
    <w:pPr>
      <w:tabs>
        <w:tab w:val="center" w:pos="4320"/>
        <w:tab w:val="right" w:pos="8640"/>
      </w:tabs>
    </w:pPr>
    <w:rPr>
      <w:rFonts w:asciiTheme="minorHAnsi" w:eastAsiaTheme="minorHAnsi" w:hAnsiTheme="minorHAnsi" w:cstheme="minorBidi"/>
    </w:rPr>
  </w:style>
  <w:style w:type="character" w:customStyle="1" w:styleId="HeaderChar">
    <w:name w:val="Header Char"/>
    <w:basedOn w:val="DefaultParagraphFont"/>
    <w:link w:val="Header"/>
    <w:rsid w:val="00C35207"/>
  </w:style>
  <w:style w:type="paragraph" w:styleId="Footer">
    <w:name w:val="footer"/>
    <w:basedOn w:val="Normal"/>
    <w:link w:val="FooterChar"/>
    <w:unhideWhenUsed/>
    <w:rsid w:val="00C35207"/>
    <w:pPr>
      <w:tabs>
        <w:tab w:val="center" w:pos="4320"/>
        <w:tab w:val="right" w:pos="8640"/>
      </w:tabs>
    </w:pPr>
    <w:rPr>
      <w:rFonts w:asciiTheme="minorHAnsi" w:eastAsiaTheme="minorHAnsi" w:hAnsiTheme="minorHAnsi" w:cstheme="minorBidi"/>
    </w:rPr>
  </w:style>
  <w:style w:type="character" w:customStyle="1" w:styleId="FooterChar">
    <w:name w:val="Footer Char"/>
    <w:basedOn w:val="DefaultParagraphFont"/>
    <w:link w:val="Footer"/>
    <w:rsid w:val="00C35207"/>
  </w:style>
  <w:style w:type="character" w:styleId="CommentReference">
    <w:name w:val="annotation reference"/>
    <w:basedOn w:val="DefaultParagraphFont"/>
    <w:uiPriority w:val="99"/>
    <w:semiHidden/>
    <w:unhideWhenUsed/>
    <w:rsid w:val="000E76EC"/>
    <w:rPr>
      <w:sz w:val="18"/>
      <w:szCs w:val="18"/>
    </w:rPr>
  </w:style>
  <w:style w:type="paragraph" w:styleId="CommentText">
    <w:name w:val="annotation text"/>
    <w:basedOn w:val="Normal"/>
    <w:link w:val="CommentTextChar"/>
    <w:uiPriority w:val="99"/>
    <w:semiHidden/>
    <w:unhideWhenUsed/>
    <w:rsid w:val="000E76EC"/>
    <w:rPr>
      <w:rFonts w:asciiTheme="minorHAnsi" w:eastAsiaTheme="minorHAnsi" w:hAnsiTheme="minorHAnsi" w:cstheme="minorBidi"/>
    </w:rPr>
  </w:style>
  <w:style w:type="character" w:customStyle="1" w:styleId="CommentTextChar">
    <w:name w:val="Comment Text Char"/>
    <w:basedOn w:val="DefaultParagraphFont"/>
    <w:link w:val="CommentText"/>
    <w:uiPriority w:val="99"/>
    <w:semiHidden/>
    <w:rsid w:val="000E76EC"/>
  </w:style>
  <w:style w:type="paragraph" w:styleId="CommentSubject">
    <w:name w:val="annotation subject"/>
    <w:basedOn w:val="CommentText"/>
    <w:next w:val="CommentText"/>
    <w:link w:val="CommentSubjectChar"/>
    <w:uiPriority w:val="99"/>
    <w:semiHidden/>
    <w:unhideWhenUsed/>
    <w:rsid w:val="000E76EC"/>
    <w:rPr>
      <w:b/>
      <w:bCs/>
      <w:sz w:val="20"/>
      <w:szCs w:val="20"/>
    </w:rPr>
  </w:style>
  <w:style w:type="character" w:customStyle="1" w:styleId="CommentSubjectChar">
    <w:name w:val="Comment Subject Char"/>
    <w:basedOn w:val="CommentTextChar"/>
    <w:link w:val="CommentSubject"/>
    <w:uiPriority w:val="99"/>
    <w:semiHidden/>
    <w:rsid w:val="000E76EC"/>
    <w:rPr>
      <w:b/>
      <w:bCs/>
      <w:sz w:val="20"/>
      <w:szCs w:val="20"/>
    </w:rPr>
  </w:style>
  <w:style w:type="paragraph" w:styleId="BalloonText">
    <w:name w:val="Balloon Text"/>
    <w:basedOn w:val="Normal"/>
    <w:link w:val="BalloonTextChar"/>
    <w:uiPriority w:val="99"/>
    <w:semiHidden/>
    <w:unhideWhenUsed/>
    <w:rsid w:val="000E76EC"/>
    <w:rPr>
      <w:rFonts w:ascii="Lucida Grande" w:eastAsiaTheme="minorHAnsi" w:hAnsi="Lucida Grande" w:cs="Lucida Grande"/>
      <w:sz w:val="18"/>
      <w:szCs w:val="18"/>
    </w:rPr>
  </w:style>
  <w:style w:type="character" w:customStyle="1" w:styleId="BalloonTextChar">
    <w:name w:val="Balloon Text Char"/>
    <w:basedOn w:val="DefaultParagraphFont"/>
    <w:link w:val="BalloonText"/>
    <w:uiPriority w:val="99"/>
    <w:semiHidden/>
    <w:rsid w:val="000E76EC"/>
    <w:rPr>
      <w:rFonts w:ascii="Lucida Grande" w:hAnsi="Lucida Grande" w:cs="Lucida Grande"/>
      <w:sz w:val="18"/>
      <w:szCs w:val="18"/>
    </w:rPr>
  </w:style>
  <w:style w:type="character" w:styleId="Hyperlink">
    <w:name w:val="Hyperlink"/>
    <w:basedOn w:val="DefaultParagraphFont"/>
    <w:uiPriority w:val="99"/>
    <w:unhideWhenUsed/>
    <w:rsid w:val="00DB4319"/>
    <w:rPr>
      <w:color w:val="0563C1" w:themeColor="hyperlink"/>
      <w:u w:val="single"/>
    </w:rPr>
  </w:style>
  <w:style w:type="paragraph" w:customStyle="1" w:styleId="MediumList2-Accent41">
    <w:name w:val="Medium List 2 - Accent 41"/>
    <w:basedOn w:val="Normal"/>
    <w:uiPriority w:val="34"/>
    <w:qFormat/>
    <w:rsid w:val="007009CE"/>
    <w:pPr>
      <w:spacing w:after="200" w:line="276" w:lineRule="auto"/>
      <w:ind w:left="720"/>
    </w:pPr>
    <w:rPr>
      <w:rFonts w:ascii="Calibri" w:eastAsia="Calibri" w:hAnsi="Calibri" w:cs="Calibri"/>
      <w:sz w:val="22"/>
      <w:szCs w:val="22"/>
    </w:rPr>
  </w:style>
  <w:style w:type="paragraph" w:customStyle="1" w:styleId="Header-Left">
    <w:name w:val="Header-Left"/>
    <w:basedOn w:val="Normal"/>
    <w:rsid w:val="00CC0FA5"/>
    <w:pPr>
      <w:spacing w:before="1100"/>
      <w:ind w:left="43"/>
    </w:pPr>
    <w:rPr>
      <w:rFonts w:asciiTheme="majorHAnsi" w:eastAsiaTheme="majorEastAsia" w:hAnsiTheme="majorHAnsi" w:cstheme="minorBidi"/>
      <w:color w:val="ED7D31" w:themeColor="accent2"/>
      <w:sz w:val="44"/>
      <w:szCs w:val="22"/>
    </w:rPr>
  </w:style>
  <w:style w:type="paragraph" w:customStyle="1" w:styleId="Header-Right">
    <w:name w:val="Header-Right"/>
    <w:basedOn w:val="Normal"/>
    <w:rsid w:val="00CC0FA5"/>
    <w:pPr>
      <w:spacing w:before="1000"/>
      <w:ind w:right="43"/>
      <w:jc w:val="right"/>
    </w:pPr>
    <w:rPr>
      <w:rFonts w:asciiTheme="minorHAnsi" w:eastAsiaTheme="minorEastAsia" w:hAnsiTheme="minorHAnsi" w:cstheme="minorBidi"/>
      <w:color w:val="A6A6A6" w:themeColor="background1" w:themeShade="A6"/>
      <w:sz w:val="68"/>
      <w:szCs w:val="22"/>
    </w:rPr>
  </w:style>
  <w:style w:type="paragraph" w:customStyle="1" w:styleId="NoSpaceBetween">
    <w:name w:val="No Space Between"/>
    <w:basedOn w:val="Normal"/>
    <w:rsid w:val="00CC0FA5"/>
    <w:rPr>
      <w:rFonts w:asciiTheme="minorHAnsi" w:eastAsiaTheme="minorEastAsia" w:hAnsiTheme="minorHAnsi" w:cstheme="minorBidi"/>
      <w:color w:val="262626" w:themeColor="text1" w:themeTint="D9"/>
      <w:sz w:val="2"/>
      <w:szCs w:val="22"/>
    </w:rPr>
  </w:style>
  <w:style w:type="character" w:styleId="PageNumber">
    <w:name w:val="page number"/>
    <w:basedOn w:val="DefaultParagraphFont"/>
    <w:uiPriority w:val="99"/>
    <w:semiHidden/>
    <w:unhideWhenUsed/>
    <w:rsid w:val="00CC0FA5"/>
  </w:style>
  <w:style w:type="character" w:customStyle="1" w:styleId="apple-converted-space">
    <w:name w:val="apple-converted-space"/>
    <w:basedOn w:val="DefaultParagraphFont"/>
    <w:rsid w:val="000B791F"/>
  </w:style>
  <w:style w:type="character" w:styleId="Emphasis">
    <w:name w:val="Emphasis"/>
    <w:basedOn w:val="DefaultParagraphFont"/>
    <w:uiPriority w:val="20"/>
    <w:qFormat/>
    <w:rsid w:val="000B791F"/>
    <w:rPr>
      <w:i/>
      <w:iCs/>
    </w:rPr>
  </w:style>
  <w:style w:type="paragraph" w:customStyle="1" w:styleId="Default">
    <w:name w:val="Default"/>
    <w:rsid w:val="00770FCF"/>
    <w:pPr>
      <w:widowControl w:val="0"/>
      <w:autoSpaceDE w:val="0"/>
      <w:autoSpaceDN w:val="0"/>
      <w:adjustRightInd w:val="0"/>
    </w:pPr>
    <w:rPr>
      <w:rFonts w:ascii="Tahoma" w:hAnsi="Tahoma" w:cs="Tahom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30650">
      <w:bodyDiv w:val="1"/>
      <w:marLeft w:val="0"/>
      <w:marRight w:val="0"/>
      <w:marTop w:val="0"/>
      <w:marBottom w:val="0"/>
      <w:divBdr>
        <w:top w:val="none" w:sz="0" w:space="0" w:color="auto"/>
        <w:left w:val="none" w:sz="0" w:space="0" w:color="auto"/>
        <w:bottom w:val="none" w:sz="0" w:space="0" w:color="auto"/>
        <w:right w:val="none" w:sz="0" w:space="0" w:color="auto"/>
      </w:divBdr>
    </w:div>
    <w:div w:id="47611004">
      <w:bodyDiv w:val="1"/>
      <w:marLeft w:val="0"/>
      <w:marRight w:val="0"/>
      <w:marTop w:val="0"/>
      <w:marBottom w:val="0"/>
      <w:divBdr>
        <w:top w:val="none" w:sz="0" w:space="0" w:color="auto"/>
        <w:left w:val="none" w:sz="0" w:space="0" w:color="auto"/>
        <w:bottom w:val="none" w:sz="0" w:space="0" w:color="auto"/>
        <w:right w:val="none" w:sz="0" w:space="0" w:color="auto"/>
      </w:divBdr>
    </w:div>
    <w:div w:id="50426018">
      <w:bodyDiv w:val="1"/>
      <w:marLeft w:val="0"/>
      <w:marRight w:val="0"/>
      <w:marTop w:val="0"/>
      <w:marBottom w:val="0"/>
      <w:divBdr>
        <w:top w:val="none" w:sz="0" w:space="0" w:color="auto"/>
        <w:left w:val="none" w:sz="0" w:space="0" w:color="auto"/>
        <w:bottom w:val="none" w:sz="0" w:space="0" w:color="auto"/>
        <w:right w:val="none" w:sz="0" w:space="0" w:color="auto"/>
      </w:divBdr>
    </w:div>
    <w:div w:id="51736917">
      <w:bodyDiv w:val="1"/>
      <w:marLeft w:val="0"/>
      <w:marRight w:val="0"/>
      <w:marTop w:val="0"/>
      <w:marBottom w:val="0"/>
      <w:divBdr>
        <w:top w:val="none" w:sz="0" w:space="0" w:color="auto"/>
        <w:left w:val="none" w:sz="0" w:space="0" w:color="auto"/>
        <w:bottom w:val="none" w:sz="0" w:space="0" w:color="auto"/>
        <w:right w:val="none" w:sz="0" w:space="0" w:color="auto"/>
      </w:divBdr>
    </w:div>
    <w:div w:id="53242099">
      <w:bodyDiv w:val="1"/>
      <w:marLeft w:val="0"/>
      <w:marRight w:val="0"/>
      <w:marTop w:val="0"/>
      <w:marBottom w:val="0"/>
      <w:divBdr>
        <w:top w:val="none" w:sz="0" w:space="0" w:color="auto"/>
        <w:left w:val="none" w:sz="0" w:space="0" w:color="auto"/>
        <w:bottom w:val="none" w:sz="0" w:space="0" w:color="auto"/>
        <w:right w:val="none" w:sz="0" w:space="0" w:color="auto"/>
      </w:divBdr>
    </w:div>
    <w:div w:id="82343673">
      <w:bodyDiv w:val="1"/>
      <w:marLeft w:val="0"/>
      <w:marRight w:val="0"/>
      <w:marTop w:val="0"/>
      <w:marBottom w:val="0"/>
      <w:divBdr>
        <w:top w:val="none" w:sz="0" w:space="0" w:color="auto"/>
        <w:left w:val="none" w:sz="0" w:space="0" w:color="auto"/>
        <w:bottom w:val="none" w:sz="0" w:space="0" w:color="auto"/>
        <w:right w:val="none" w:sz="0" w:space="0" w:color="auto"/>
      </w:divBdr>
    </w:div>
    <w:div w:id="106198161">
      <w:bodyDiv w:val="1"/>
      <w:marLeft w:val="0"/>
      <w:marRight w:val="0"/>
      <w:marTop w:val="0"/>
      <w:marBottom w:val="0"/>
      <w:divBdr>
        <w:top w:val="none" w:sz="0" w:space="0" w:color="auto"/>
        <w:left w:val="none" w:sz="0" w:space="0" w:color="auto"/>
        <w:bottom w:val="none" w:sz="0" w:space="0" w:color="auto"/>
        <w:right w:val="none" w:sz="0" w:space="0" w:color="auto"/>
      </w:divBdr>
    </w:div>
    <w:div w:id="131750735">
      <w:bodyDiv w:val="1"/>
      <w:marLeft w:val="0"/>
      <w:marRight w:val="0"/>
      <w:marTop w:val="0"/>
      <w:marBottom w:val="0"/>
      <w:divBdr>
        <w:top w:val="none" w:sz="0" w:space="0" w:color="auto"/>
        <w:left w:val="none" w:sz="0" w:space="0" w:color="auto"/>
        <w:bottom w:val="none" w:sz="0" w:space="0" w:color="auto"/>
        <w:right w:val="none" w:sz="0" w:space="0" w:color="auto"/>
      </w:divBdr>
    </w:div>
    <w:div w:id="152644807">
      <w:bodyDiv w:val="1"/>
      <w:marLeft w:val="0"/>
      <w:marRight w:val="0"/>
      <w:marTop w:val="0"/>
      <w:marBottom w:val="0"/>
      <w:divBdr>
        <w:top w:val="none" w:sz="0" w:space="0" w:color="auto"/>
        <w:left w:val="none" w:sz="0" w:space="0" w:color="auto"/>
        <w:bottom w:val="none" w:sz="0" w:space="0" w:color="auto"/>
        <w:right w:val="none" w:sz="0" w:space="0" w:color="auto"/>
      </w:divBdr>
    </w:div>
    <w:div w:id="154348565">
      <w:bodyDiv w:val="1"/>
      <w:marLeft w:val="0"/>
      <w:marRight w:val="0"/>
      <w:marTop w:val="0"/>
      <w:marBottom w:val="0"/>
      <w:divBdr>
        <w:top w:val="none" w:sz="0" w:space="0" w:color="auto"/>
        <w:left w:val="none" w:sz="0" w:space="0" w:color="auto"/>
        <w:bottom w:val="none" w:sz="0" w:space="0" w:color="auto"/>
        <w:right w:val="none" w:sz="0" w:space="0" w:color="auto"/>
      </w:divBdr>
    </w:div>
    <w:div w:id="214396369">
      <w:bodyDiv w:val="1"/>
      <w:marLeft w:val="0"/>
      <w:marRight w:val="0"/>
      <w:marTop w:val="0"/>
      <w:marBottom w:val="0"/>
      <w:divBdr>
        <w:top w:val="none" w:sz="0" w:space="0" w:color="auto"/>
        <w:left w:val="none" w:sz="0" w:space="0" w:color="auto"/>
        <w:bottom w:val="none" w:sz="0" w:space="0" w:color="auto"/>
        <w:right w:val="none" w:sz="0" w:space="0" w:color="auto"/>
      </w:divBdr>
    </w:div>
    <w:div w:id="263808303">
      <w:bodyDiv w:val="1"/>
      <w:marLeft w:val="0"/>
      <w:marRight w:val="0"/>
      <w:marTop w:val="0"/>
      <w:marBottom w:val="0"/>
      <w:divBdr>
        <w:top w:val="none" w:sz="0" w:space="0" w:color="auto"/>
        <w:left w:val="none" w:sz="0" w:space="0" w:color="auto"/>
        <w:bottom w:val="none" w:sz="0" w:space="0" w:color="auto"/>
        <w:right w:val="none" w:sz="0" w:space="0" w:color="auto"/>
      </w:divBdr>
    </w:div>
    <w:div w:id="319583924">
      <w:bodyDiv w:val="1"/>
      <w:marLeft w:val="0"/>
      <w:marRight w:val="0"/>
      <w:marTop w:val="0"/>
      <w:marBottom w:val="0"/>
      <w:divBdr>
        <w:top w:val="none" w:sz="0" w:space="0" w:color="auto"/>
        <w:left w:val="none" w:sz="0" w:space="0" w:color="auto"/>
        <w:bottom w:val="none" w:sz="0" w:space="0" w:color="auto"/>
        <w:right w:val="none" w:sz="0" w:space="0" w:color="auto"/>
      </w:divBdr>
    </w:div>
    <w:div w:id="319961981">
      <w:bodyDiv w:val="1"/>
      <w:marLeft w:val="0"/>
      <w:marRight w:val="0"/>
      <w:marTop w:val="0"/>
      <w:marBottom w:val="0"/>
      <w:divBdr>
        <w:top w:val="none" w:sz="0" w:space="0" w:color="auto"/>
        <w:left w:val="none" w:sz="0" w:space="0" w:color="auto"/>
        <w:bottom w:val="none" w:sz="0" w:space="0" w:color="auto"/>
        <w:right w:val="none" w:sz="0" w:space="0" w:color="auto"/>
      </w:divBdr>
    </w:div>
    <w:div w:id="371686909">
      <w:bodyDiv w:val="1"/>
      <w:marLeft w:val="0"/>
      <w:marRight w:val="0"/>
      <w:marTop w:val="0"/>
      <w:marBottom w:val="0"/>
      <w:divBdr>
        <w:top w:val="none" w:sz="0" w:space="0" w:color="auto"/>
        <w:left w:val="none" w:sz="0" w:space="0" w:color="auto"/>
        <w:bottom w:val="none" w:sz="0" w:space="0" w:color="auto"/>
        <w:right w:val="none" w:sz="0" w:space="0" w:color="auto"/>
      </w:divBdr>
    </w:div>
    <w:div w:id="399986032">
      <w:bodyDiv w:val="1"/>
      <w:marLeft w:val="0"/>
      <w:marRight w:val="0"/>
      <w:marTop w:val="0"/>
      <w:marBottom w:val="0"/>
      <w:divBdr>
        <w:top w:val="none" w:sz="0" w:space="0" w:color="auto"/>
        <w:left w:val="none" w:sz="0" w:space="0" w:color="auto"/>
        <w:bottom w:val="none" w:sz="0" w:space="0" w:color="auto"/>
        <w:right w:val="none" w:sz="0" w:space="0" w:color="auto"/>
      </w:divBdr>
    </w:div>
    <w:div w:id="401872842">
      <w:bodyDiv w:val="1"/>
      <w:marLeft w:val="0"/>
      <w:marRight w:val="0"/>
      <w:marTop w:val="0"/>
      <w:marBottom w:val="0"/>
      <w:divBdr>
        <w:top w:val="none" w:sz="0" w:space="0" w:color="auto"/>
        <w:left w:val="none" w:sz="0" w:space="0" w:color="auto"/>
        <w:bottom w:val="none" w:sz="0" w:space="0" w:color="auto"/>
        <w:right w:val="none" w:sz="0" w:space="0" w:color="auto"/>
      </w:divBdr>
    </w:div>
    <w:div w:id="409082870">
      <w:bodyDiv w:val="1"/>
      <w:marLeft w:val="0"/>
      <w:marRight w:val="0"/>
      <w:marTop w:val="0"/>
      <w:marBottom w:val="0"/>
      <w:divBdr>
        <w:top w:val="none" w:sz="0" w:space="0" w:color="auto"/>
        <w:left w:val="none" w:sz="0" w:space="0" w:color="auto"/>
        <w:bottom w:val="none" w:sz="0" w:space="0" w:color="auto"/>
        <w:right w:val="none" w:sz="0" w:space="0" w:color="auto"/>
      </w:divBdr>
    </w:div>
    <w:div w:id="415367616">
      <w:bodyDiv w:val="1"/>
      <w:marLeft w:val="0"/>
      <w:marRight w:val="0"/>
      <w:marTop w:val="0"/>
      <w:marBottom w:val="0"/>
      <w:divBdr>
        <w:top w:val="none" w:sz="0" w:space="0" w:color="auto"/>
        <w:left w:val="none" w:sz="0" w:space="0" w:color="auto"/>
        <w:bottom w:val="none" w:sz="0" w:space="0" w:color="auto"/>
        <w:right w:val="none" w:sz="0" w:space="0" w:color="auto"/>
      </w:divBdr>
    </w:div>
    <w:div w:id="460926586">
      <w:bodyDiv w:val="1"/>
      <w:marLeft w:val="0"/>
      <w:marRight w:val="0"/>
      <w:marTop w:val="0"/>
      <w:marBottom w:val="0"/>
      <w:divBdr>
        <w:top w:val="none" w:sz="0" w:space="0" w:color="auto"/>
        <w:left w:val="none" w:sz="0" w:space="0" w:color="auto"/>
        <w:bottom w:val="none" w:sz="0" w:space="0" w:color="auto"/>
        <w:right w:val="none" w:sz="0" w:space="0" w:color="auto"/>
      </w:divBdr>
    </w:div>
    <w:div w:id="499321211">
      <w:bodyDiv w:val="1"/>
      <w:marLeft w:val="0"/>
      <w:marRight w:val="0"/>
      <w:marTop w:val="0"/>
      <w:marBottom w:val="0"/>
      <w:divBdr>
        <w:top w:val="none" w:sz="0" w:space="0" w:color="auto"/>
        <w:left w:val="none" w:sz="0" w:space="0" w:color="auto"/>
        <w:bottom w:val="none" w:sz="0" w:space="0" w:color="auto"/>
        <w:right w:val="none" w:sz="0" w:space="0" w:color="auto"/>
      </w:divBdr>
    </w:div>
    <w:div w:id="517542368">
      <w:bodyDiv w:val="1"/>
      <w:marLeft w:val="0"/>
      <w:marRight w:val="0"/>
      <w:marTop w:val="0"/>
      <w:marBottom w:val="0"/>
      <w:divBdr>
        <w:top w:val="none" w:sz="0" w:space="0" w:color="auto"/>
        <w:left w:val="none" w:sz="0" w:space="0" w:color="auto"/>
        <w:bottom w:val="none" w:sz="0" w:space="0" w:color="auto"/>
        <w:right w:val="none" w:sz="0" w:space="0" w:color="auto"/>
      </w:divBdr>
    </w:div>
    <w:div w:id="524489907">
      <w:bodyDiv w:val="1"/>
      <w:marLeft w:val="0"/>
      <w:marRight w:val="0"/>
      <w:marTop w:val="0"/>
      <w:marBottom w:val="0"/>
      <w:divBdr>
        <w:top w:val="none" w:sz="0" w:space="0" w:color="auto"/>
        <w:left w:val="none" w:sz="0" w:space="0" w:color="auto"/>
        <w:bottom w:val="none" w:sz="0" w:space="0" w:color="auto"/>
        <w:right w:val="none" w:sz="0" w:space="0" w:color="auto"/>
      </w:divBdr>
    </w:div>
    <w:div w:id="551770670">
      <w:bodyDiv w:val="1"/>
      <w:marLeft w:val="0"/>
      <w:marRight w:val="0"/>
      <w:marTop w:val="0"/>
      <w:marBottom w:val="0"/>
      <w:divBdr>
        <w:top w:val="none" w:sz="0" w:space="0" w:color="auto"/>
        <w:left w:val="none" w:sz="0" w:space="0" w:color="auto"/>
        <w:bottom w:val="none" w:sz="0" w:space="0" w:color="auto"/>
        <w:right w:val="none" w:sz="0" w:space="0" w:color="auto"/>
      </w:divBdr>
    </w:div>
    <w:div w:id="558593888">
      <w:bodyDiv w:val="1"/>
      <w:marLeft w:val="0"/>
      <w:marRight w:val="0"/>
      <w:marTop w:val="0"/>
      <w:marBottom w:val="0"/>
      <w:divBdr>
        <w:top w:val="none" w:sz="0" w:space="0" w:color="auto"/>
        <w:left w:val="none" w:sz="0" w:space="0" w:color="auto"/>
        <w:bottom w:val="none" w:sz="0" w:space="0" w:color="auto"/>
        <w:right w:val="none" w:sz="0" w:space="0" w:color="auto"/>
      </w:divBdr>
    </w:div>
    <w:div w:id="568417114">
      <w:bodyDiv w:val="1"/>
      <w:marLeft w:val="0"/>
      <w:marRight w:val="0"/>
      <w:marTop w:val="0"/>
      <w:marBottom w:val="0"/>
      <w:divBdr>
        <w:top w:val="none" w:sz="0" w:space="0" w:color="auto"/>
        <w:left w:val="none" w:sz="0" w:space="0" w:color="auto"/>
        <w:bottom w:val="none" w:sz="0" w:space="0" w:color="auto"/>
        <w:right w:val="none" w:sz="0" w:space="0" w:color="auto"/>
      </w:divBdr>
    </w:div>
    <w:div w:id="578446210">
      <w:bodyDiv w:val="1"/>
      <w:marLeft w:val="0"/>
      <w:marRight w:val="0"/>
      <w:marTop w:val="0"/>
      <w:marBottom w:val="0"/>
      <w:divBdr>
        <w:top w:val="none" w:sz="0" w:space="0" w:color="auto"/>
        <w:left w:val="none" w:sz="0" w:space="0" w:color="auto"/>
        <w:bottom w:val="none" w:sz="0" w:space="0" w:color="auto"/>
        <w:right w:val="none" w:sz="0" w:space="0" w:color="auto"/>
      </w:divBdr>
    </w:div>
    <w:div w:id="680202502">
      <w:bodyDiv w:val="1"/>
      <w:marLeft w:val="0"/>
      <w:marRight w:val="0"/>
      <w:marTop w:val="0"/>
      <w:marBottom w:val="0"/>
      <w:divBdr>
        <w:top w:val="none" w:sz="0" w:space="0" w:color="auto"/>
        <w:left w:val="none" w:sz="0" w:space="0" w:color="auto"/>
        <w:bottom w:val="none" w:sz="0" w:space="0" w:color="auto"/>
        <w:right w:val="none" w:sz="0" w:space="0" w:color="auto"/>
      </w:divBdr>
    </w:div>
    <w:div w:id="714350013">
      <w:bodyDiv w:val="1"/>
      <w:marLeft w:val="0"/>
      <w:marRight w:val="0"/>
      <w:marTop w:val="0"/>
      <w:marBottom w:val="0"/>
      <w:divBdr>
        <w:top w:val="none" w:sz="0" w:space="0" w:color="auto"/>
        <w:left w:val="none" w:sz="0" w:space="0" w:color="auto"/>
        <w:bottom w:val="none" w:sz="0" w:space="0" w:color="auto"/>
        <w:right w:val="none" w:sz="0" w:space="0" w:color="auto"/>
      </w:divBdr>
    </w:div>
    <w:div w:id="811362607">
      <w:bodyDiv w:val="1"/>
      <w:marLeft w:val="0"/>
      <w:marRight w:val="0"/>
      <w:marTop w:val="0"/>
      <w:marBottom w:val="0"/>
      <w:divBdr>
        <w:top w:val="none" w:sz="0" w:space="0" w:color="auto"/>
        <w:left w:val="none" w:sz="0" w:space="0" w:color="auto"/>
        <w:bottom w:val="none" w:sz="0" w:space="0" w:color="auto"/>
        <w:right w:val="none" w:sz="0" w:space="0" w:color="auto"/>
      </w:divBdr>
    </w:div>
    <w:div w:id="823739631">
      <w:bodyDiv w:val="1"/>
      <w:marLeft w:val="0"/>
      <w:marRight w:val="0"/>
      <w:marTop w:val="0"/>
      <w:marBottom w:val="0"/>
      <w:divBdr>
        <w:top w:val="none" w:sz="0" w:space="0" w:color="auto"/>
        <w:left w:val="none" w:sz="0" w:space="0" w:color="auto"/>
        <w:bottom w:val="none" w:sz="0" w:space="0" w:color="auto"/>
        <w:right w:val="none" w:sz="0" w:space="0" w:color="auto"/>
      </w:divBdr>
    </w:div>
    <w:div w:id="843938920">
      <w:bodyDiv w:val="1"/>
      <w:marLeft w:val="0"/>
      <w:marRight w:val="0"/>
      <w:marTop w:val="0"/>
      <w:marBottom w:val="0"/>
      <w:divBdr>
        <w:top w:val="none" w:sz="0" w:space="0" w:color="auto"/>
        <w:left w:val="none" w:sz="0" w:space="0" w:color="auto"/>
        <w:bottom w:val="none" w:sz="0" w:space="0" w:color="auto"/>
        <w:right w:val="none" w:sz="0" w:space="0" w:color="auto"/>
      </w:divBdr>
    </w:div>
    <w:div w:id="855382531">
      <w:bodyDiv w:val="1"/>
      <w:marLeft w:val="0"/>
      <w:marRight w:val="0"/>
      <w:marTop w:val="0"/>
      <w:marBottom w:val="0"/>
      <w:divBdr>
        <w:top w:val="none" w:sz="0" w:space="0" w:color="auto"/>
        <w:left w:val="none" w:sz="0" w:space="0" w:color="auto"/>
        <w:bottom w:val="none" w:sz="0" w:space="0" w:color="auto"/>
        <w:right w:val="none" w:sz="0" w:space="0" w:color="auto"/>
      </w:divBdr>
    </w:div>
    <w:div w:id="864635830">
      <w:bodyDiv w:val="1"/>
      <w:marLeft w:val="0"/>
      <w:marRight w:val="0"/>
      <w:marTop w:val="0"/>
      <w:marBottom w:val="0"/>
      <w:divBdr>
        <w:top w:val="none" w:sz="0" w:space="0" w:color="auto"/>
        <w:left w:val="none" w:sz="0" w:space="0" w:color="auto"/>
        <w:bottom w:val="none" w:sz="0" w:space="0" w:color="auto"/>
        <w:right w:val="none" w:sz="0" w:space="0" w:color="auto"/>
      </w:divBdr>
    </w:div>
    <w:div w:id="872693050">
      <w:bodyDiv w:val="1"/>
      <w:marLeft w:val="0"/>
      <w:marRight w:val="0"/>
      <w:marTop w:val="0"/>
      <w:marBottom w:val="0"/>
      <w:divBdr>
        <w:top w:val="none" w:sz="0" w:space="0" w:color="auto"/>
        <w:left w:val="none" w:sz="0" w:space="0" w:color="auto"/>
        <w:bottom w:val="none" w:sz="0" w:space="0" w:color="auto"/>
        <w:right w:val="none" w:sz="0" w:space="0" w:color="auto"/>
      </w:divBdr>
    </w:div>
    <w:div w:id="929965486">
      <w:bodyDiv w:val="1"/>
      <w:marLeft w:val="0"/>
      <w:marRight w:val="0"/>
      <w:marTop w:val="0"/>
      <w:marBottom w:val="0"/>
      <w:divBdr>
        <w:top w:val="none" w:sz="0" w:space="0" w:color="auto"/>
        <w:left w:val="none" w:sz="0" w:space="0" w:color="auto"/>
        <w:bottom w:val="none" w:sz="0" w:space="0" w:color="auto"/>
        <w:right w:val="none" w:sz="0" w:space="0" w:color="auto"/>
      </w:divBdr>
      <w:divsChild>
        <w:div w:id="314533216">
          <w:marLeft w:val="0"/>
          <w:marRight w:val="0"/>
          <w:marTop w:val="0"/>
          <w:marBottom w:val="0"/>
          <w:divBdr>
            <w:top w:val="none" w:sz="0" w:space="0" w:color="auto"/>
            <w:left w:val="none" w:sz="0" w:space="0" w:color="auto"/>
            <w:bottom w:val="none" w:sz="0" w:space="0" w:color="auto"/>
            <w:right w:val="none" w:sz="0" w:space="0" w:color="auto"/>
          </w:divBdr>
          <w:divsChild>
            <w:div w:id="218827100">
              <w:marLeft w:val="0"/>
              <w:marRight w:val="0"/>
              <w:marTop w:val="0"/>
              <w:marBottom w:val="0"/>
              <w:divBdr>
                <w:top w:val="none" w:sz="0" w:space="0" w:color="auto"/>
                <w:left w:val="none" w:sz="0" w:space="0" w:color="auto"/>
                <w:bottom w:val="none" w:sz="0" w:space="0" w:color="auto"/>
                <w:right w:val="none" w:sz="0" w:space="0" w:color="auto"/>
              </w:divBdr>
              <w:divsChild>
                <w:div w:id="2066757643">
                  <w:marLeft w:val="0"/>
                  <w:marRight w:val="0"/>
                  <w:marTop w:val="0"/>
                  <w:marBottom w:val="0"/>
                  <w:divBdr>
                    <w:top w:val="none" w:sz="0" w:space="0" w:color="auto"/>
                    <w:left w:val="none" w:sz="0" w:space="0" w:color="auto"/>
                    <w:bottom w:val="none" w:sz="0" w:space="0" w:color="auto"/>
                    <w:right w:val="none" w:sz="0" w:space="0" w:color="auto"/>
                  </w:divBdr>
                  <w:divsChild>
                    <w:div w:id="108672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509516">
      <w:bodyDiv w:val="1"/>
      <w:marLeft w:val="0"/>
      <w:marRight w:val="0"/>
      <w:marTop w:val="0"/>
      <w:marBottom w:val="0"/>
      <w:divBdr>
        <w:top w:val="none" w:sz="0" w:space="0" w:color="auto"/>
        <w:left w:val="none" w:sz="0" w:space="0" w:color="auto"/>
        <w:bottom w:val="none" w:sz="0" w:space="0" w:color="auto"/>
        <w:right w:val="none" w:sz="0" w:space="0" w:color="auto"/>
      </w:divBdr>
    </w:div>
    <w:div w:id="947615252">
      <w:bodyDiv w:val="1"/>
      <w:marLeft w:val="0"/>
      <w:marRight w:val="0"/>
      <w:marTop w:val="0"/>
      <w:marBottom w:val="0"/>
      <w:divBdr>
        <w:top w:val="none" w:sz="0" w:space="0" w:color="auto"/>
        <w:left w:val="none" w:sz="0" w:space="0" w:color="auto"/>
        <w:bottom w:val="none" w:sz="0" w:space="0" w:color="auto"/>
        <w:right w:val="none" w:sz="0" w:space="0" w:color="auto"/>
      </w:divBdr>
    </w:div>
    <w:div w:id="995114474">
      <w:bodyDiv w:val="1"/>
      <w:marLeft w:val="0"/>
      <w:marRight w:val="0"/>
      <w:marTop w:val="0"/>
      <w:marBottom w:val="0"/>
      <w:divBdr>
        <w:top w:val="none" w:sz="0" w:space="0" w:color="auto"/>
        <w:left w:val="none" w:sz="0" w:space="0" w:color="auto"/>
        <w:bottom w:val="none" w:sz="0" w:space="0" w:color="auto"/>
        <w:right w:val="none" w:sz="0" w:space="0" w:color="auto"/>
      </w:divBdr>
    </w:div>
    <w:div w:id="1013724112">
      <w:bodyDiv w:val="1"/>
      <w:marLeft w:val="0"/>
      <w:marRight w:val="0"/>
      <w:marTop w:val="0"/>
      <w:marBottom w:val="0"/>
      <w:divBdr>
        <w:top w:val="none" w:sz="0" w:space="0" w:color="auto"/>
        <w:left w:val="none" w:sz="0" w:space="0" w:color="auto"/>
        <w:bottom w:val="none" w:sz="0" w:space="0" w:color="auto"/>
        <w:right w:val="none" w:sz="0" w:space="0" w:color="auto"/>
      </w:divBdr>
    </w:div>
    <w:div w:id="1056246576">
      <w:bodyDiv w:val="1"/>
      <w:marLeft w:val="0"/>
      <w:marRight w:val="0"/>
      <w:marTop w:val="0"/>
      <w:marBottom w:val="0"/>
      <w:divBdr>
        <w:top w:val="none" w:sz="0" w:space="0" w:color="auto"/>
        <w:left w:val="none" w:sz="0" w:space="0" w:color="auto"/>
        <w:bottom w:val="none" w:sz="0" w:space="0" w:color="auto"/>
        <w:right w:val="none" w:sz="0" w:space="0" w:color="auto"/>
      </w:divBdr>
    </w:div>
    <w:div w:id="1070076318">
      <w:bodyDiv w:val="1"/>
      <w:marLeft w:val="0"/>
      <w:marRight w:val="0"/>
      <w:marTop w:val="0"/>
      <w:marBottom w:val="0"/>
      <w:divBdr>
        <w:top w:val="none" w:sz="0" w:space="0" w:color="auto"/>
        <w:left w:val="none" w:sz="0" w:space="0" w:color="auto"/>
        <w:bottom w:val="none" w:sz="0" w:space="0" w:color="auto"/>
        <w:right w:val="none" w:sz="0" w:space="0" w:color="auto"/>
      </w:divBdr>
    </w:div>
    <w:div w:id="1087579753">
      <w:bodyDiv w:val="1"/>
      <w:marLeft w:val="0"/>
      <w:marRight w:val="0"/>
      <w:marTop w:val="0"/>
      <w:marBottom w:val="0"/>
      <w:divBdr>
        <w:top w:val="none" w:sz="0" w:space="0" w:color="auto"/>
        <w:left w:val="none" w:sz="0" w:space="0" w:color="auto"/>
        <w:bottom w:val="none" w:sz="0" w:space="0" w:color="auto"/>
        <w:right w:val="none" w:sz="0" w:space="0" w:color="auto"/>
      </w:divBdr>
    </w:div>
    <w:div w:id="1113204870">
      <w:bodyDiv w:val="1"/>
      <w:marLeft w:val="0"/>
      <w:marRight w:val="0"/>
      <w:marTop w:val="0"/>
      <w:marBottom w:val="0"/>
      <w:divBdr>
        <w:top w:val="none" w:sz="0" w:space="0" w:color="auto"/>
        <w:left w:val="none" w:sz="0" w:space="0" w:color="auto"/>
        <w:bottom w:val="none" w:sz="0" w:space="0" w:color="auto"/>
        <w:right w:val="none" w:sz="0" w:space="0" w:color="auto"/>
      </w:divBdr>
    </w:div>
    <w:div w:id="1113213197">
      <w:bodyDiv w:val="1"/>
      <w:marLeft w:val="0"/>
      <w:marRight w:val="0"/>
      <w:marTop w:val="0"/>
      <w:marBottom w:val="0"/>
      <w:divBdr>
        <w:top w:val="none" w:sz="0" w:space="0" w:color="auto"/>
        <w:left w:val="none" w:sz="0" w:space="0" w:color="auto"/>
        <w:bottom w:val="none" w:sz="0" w:space="0" w:color="auto"/>
        <w:right w:val="none" w:sz="0" w:space="0" w:color="auto"/>
      </w:divBdr>
    </w:div>
    <w:div w:id="1127236414">
      <w:bodyDiv w:val="1"/>
      <w:marLeft w:val="0"/>
      <w:marRight w:val="0"/>
      <w:marTop w:val="0"/>
      <w:marBottom w:val="0"/>
      <w:divBdr>
        <w:top w:val="none" w:sz="0" w:space="0" w:color="auto"/>
        <w:left w:val="none" w:sz="0" w:space="0" w:color="auto"/>
        <w:bottom w:val="none" w:sz="0" w:space="0" w:color="auto"/>
        <w:right w:val="none" w:sz="0" w:space="0" w:color="auto"/>
      </w:divBdr>
    </w:div>
    <w:div w:id="1145049224">
      <w:bodyDiv w:val="1"/>
      <w:marLeft w:val="0"/>
      <w:marRight w:val="0"/>
      <w:marTop w:val="0"/>
      <w:marBottom w:val="0"/>
      <w:divBdr>
        <w:top w:val="none" w:sz="0" w:space="0" w:color="auto"/>
        <w:left w:val="none" w:sz="0" w:space="0" w:color="auto"/>
        <w:bottom w:val="none" w:sz="0" w:space="0" w:color="auto"/>
        <w:right w:val="none" w:sz="0" w:space="0" w:color="auto"/>
      </w:divBdr>
    </w:div>
    <w:div w:id="1152061168">
      <w:bodyDiv w:val="1"/>
      <w:marLeft w:val="0"/>
      <w:marRight w:val="0"/>
      <w:marTop w:val="0"/>
      <w:marBottom w:val="0"/>
      <w:divBdr>
        <w:top w:val="none" w:sz="0" w:space="0" w:color="auto"/>
        <w:left w:val="none" w:sz="0" w:space="0" w:color="auto"/>
        <w:bottom w:val="none" w:sz="0" w:space="0" w:color="auto"/>
        <w:right w:val="none" w:sz="0" w:space="0" w:color="auto"/>
      </w:divBdr>
    </w:div>
    <w:div w:id="1157108801">
      <w:bodyDiv w:val="1"/>
      <w:marLeft w:val="0"/>
      <w:marRight w:val="0"/>
      <w:marTop w:val="0"/>
      <w:marBottom w:val="0"/>
      <w:divBdr>
        <w:top w:val="none" w:sz="0" w:space="0" w:color="auto"/>
        <w:left w:val="none" w:sz="0" w:space="0" w:color="auto"/>
        <w:bottom w:val="none" w:sz="0" w:space="0" w:color="auto"/>
        <w:right w:val="none" w:sz="0" w:space="0" w:color="auto"/>
      </w:divBdr>
    </w:div>
    <w:div w:id="1167792044">
      <w:bodyDiv w:val="1"/>
      <w:marLeft w:val="0"/>
      <w:marRight w:val="0"/>
      <w:marTop w:val="0"/>
      <w:marBottom w:val="0"/>
      <w:divBdr>
        <w:top w:val="none" w:sz="0" w:space="0" w:color="auto"/>
        <w:left w:val="none" w:sz="0" w:space="0" w:color="auto"/>
        <w:bottom w:val="none" w:sz="0" w:space="0" w:color="auto"/>
        <w:right w:val="none" w:sz="0" w:space="0" w:color="auto"/>
      </w:divBdr>
    </w:div>
    <w:div w:id="1168670059">
      <w:bodyDiv w:val="1"/>
      <w:marLeft w:val="0"/>
      <w:marRight w:val="0"/>
      <w:marTop w:val="0"/>
      <w:marBottom w:val="0"/>
      <w:divBdr>
        <w:top w:val="none" w:sz="0" w:space="0" w:color="auto"/>
        <w:left w:val="none" w:sz="0" w:space="0" w:color="auto"/>
        <w:bottom w:val="none" w:sz="0" w:space="0" w:color="auto"/>
        <w:right w:val="none" w:sz="0" w:space="0" w:color="auto"/>
      </w:divBdr>
    </w:div>
    <w:div w:id="1175655170">
      <w:bodyDiv w:val="1"/>
      <w:marLeft w:val="0"/>
      <w:marRight w:val="0"/>
      <w:marTop w:val="0"/>
      <w:marBottom w:val="0"/>
      <w:divBdr>
        <w:top w:val="none" w:sz="0" w:space="0" w:color="auto"/>
        <w:left w:val="none" w:sz="0" w:space="0" w:color="auto"/>
        <w:bottom w:val="none" w:sz="0" w:space="0" w:color="auto"/>
        <w:right w:val="none" w:sz="0" w:space="0" w:color="auto"/>
      </w:divBdr>
    </w:div>
    <w:div w:id="1176268307">
      <w:bodyDiv w:val="1"/>
      <w:marLeft w:val="0"/>
      <w:marRight w:val="0"/>
      <w:marTop w:val="0"/>
      <w:marBottom w:val="0"/>
      <w:divBdr>
        <w:top w:val="none" w:sz="0" w:space="0" w:color="auto"/>
        <w:left w:val="none" w:sz="0" w:space="0" w:color="auto"/>
        <w:bottom w:val="none" w:sz="0" w:space="0" w:color="auto"/>
        <w:right w:val="none" w:sz="0" w:space="0" w:color="auto"/>
      </w:divBdr>
    </w:div>
    <w:div w:id="1245187940">
      <w:bodyDiv w:val="1"/>
      <w:marLeft w:val="0"/>
      <w:marRight w:val="0"/>
      <w:marTop w:val="0"/>
      <w:marBottom w:val="0"/>
      <w:divBdr>
        <w:top w:val="none" w:sz="0" w:space="0" w:color="auto"/>
        <w:left w:val="none" w:sz="0" w:space="0" w:color="auto"/>
        <w:bottom w:val="none" w:sz="0" w:space="0" w:color="auto"/>
        <w:right w:val="none" w:sz="0" w:space="0" w:color="auto"/>
      </w:divBdr>
    </w:div>
    <w:div w:id="1247349904">
      <w:bodyDiv w:val="1"/>
      <w:marLeft w:val="0"/>
      <w:marRight w:val="0"/>
      <w:marTop w:val="0"/>
      <w:marBottom w:val="0"/>
      <w:divBdr>
        <w:top w:val="none" w:sz="0" w:space="0" w:color="auto"/>
        <w:left w:val="none" w:sz="0" w:space="0" w:color="auto"/>
        <w:bottom w:val="none" w:sz="0" w:space="0" w:color="auto"/>
        <w:right w:val="none" w:sz="0" w:space="0" w:color="auto"/>
      </w:divBdr>
    </w:div>
    <w:div w:id="1290866984">
      <w:bodyDiv w:val="1"/>
      <w:marLeft w:val="0"/>
      <w:marRight w:val="0"/>
      <w:marTop w:val="0"/>
      <w:marBottom w:val="0"/>
      <w:divBdr>
        <w:top w:val="none" w:sz="0" w:space="0" w:color="auto"/>
        <w:left w:val="none" w:sz="0" w:space="0" w:color="auto"/>
        <w:bottom w:val="none" w:sz="0" w:space="0" w:color="auto"/>
        <w:right w:val="none" w:sz="0" w:space="0" w:color="auto"/>
      </w:divBdr>
    </w:div>
    <w:div w:id="1295983340">
      <w:bodyDiv w:val="1"/>
      <w:marLeft w:val="0"/>
      <w:marRight w:val="0"/>
      <w:marTop w:val="0"/>
      <w:marBottom w:val="0"/>
      <w:divBdr>
        <w:top w:val="none" w:sz="0" w:space="0" w:color="auto"/>
        <w:left w:val="none" w:sz="0" w:space="0" w:color="auto"/>
        <w:bottom w:val="none" w:sz="0" w:space="0" w:color="auto"/>
        <w:right w:val="none" w:sz="0" w:space="0" w:color="auto"/>
      </w:divBdr>
    </w:div>
    <w:div w:id="1323313009">
      <w:bodyDiv w:val="1"/>
      <w:marLeft w:val="0"/>
      <w:marRight w:val="0"/>
      <w:marTop w:val="0"/>
      <w:marBottom w:val="0"/>
      <w:divBdr>
        <w:top w:val="none" w:sz="0" w:space="0" w:color="auto"/>
        <w:left w:val="none" w:sz="0" w:space="0" w:color="auto"/>
        <w:bottom w:val="none" w:sz="0" w:space="0" w:color="auto"/>
        <w:right w:val="none" w:sz="0" w:space="0" w:color="auto"/>
      </w:divBdr>
    </w:div>
    <w:div w:id="1328483708">
      <w:bodyDiv w:val="1"/>
      <w:marLeft w:val="0"/>
      <w:marRight w:val="0"/>
      <w:marTop w:val="0"/>
      <w:marBottom w:val="0"/>
      <w:divBdr>
        <w:top w:val="none" w:sz="0" w:space="0" w:color="auto"/>
        <w:left w:val="none" w:sz="0" w:space="0" w:color="auto"/>
        <w:bottom w:val="none" w:sz="0" w:space="0" w:color="auto"/>
        <w:right w:val="none" w:sz="0" w:space="0" w:color="auto"/>
      </w:divBdr>
    </w:div>
    <w:div w:id="1365474903">
      <w:bodyDiv w:val="1"/>
      <w:marLeft w:val="0"/>
      <w:marRight w:val="0"/>
      <w:marTop w:val="0"/>
      <w:marBottom w:val="0"/>
      <w:divBdr>
        <w:top w:val="none" w:sz="0" w:space="0" w:color="auto"/>
        <w:left w:val="none" w:sz="0" w:space="0" w:color="auto"/>
        <w:bottom w:val="none" w:sz="0" w:space="0" w:color="auto"/>
        <w:right w:val="none" w:sz="0" w:space="0" w:color="auto"/>
      </w:divBdr>
    </w:div>
    <w:div w:id="1419790955">
      <w:bodyDiv w:val="1"/>
      <w:marLeft w:val="0"/>
      <w:marRight w:val="0"/>
      <w:marTop w:val="0"/>
      <w:marBottom w:val="0"/>
      <w:divBdr>
        <w:top w:val="none" w:sz="0" w:space="0" w:color="auto"/>
        <w:left w:val="none" w:sz="0" w:space="0" w:color="auto"/>
        <w:bottom w:val="none" w:sz="0" w:space="0" w:color="auto"/>
        <w:right w:val="none" w:sz="0" w:space="0" w:color="auto"/>
      </w:divBdr>
    </w:div>
    <w:div w:id="1493642769">
      <w:bodyDiv w:val="1"/>
      <w:marLeft w:val="0"/>
      <w:marRight w:val="0"/>
      <w:marTop w:val="0"/>
      <w:marBottom w:val="0"/>
      <w:divBdr>
        <w:top w:val="none" w:sz="0" w:space="0" w:color="auto"/>
        <w:left w:val="none" w:sz="0" w:space="0" w:color="auto"/>
        <w:bottom w:val="none" w:sz="0" w:space="0" w:color="auto"/>
        <w:right w:val="none" w:sz="0" w:space="0" w:color="auto"/>
      </w:divBdr>
    </w:div>
    <w:div w:id="1511067183">
      <w:bodyDiv w:val="1"/>
      <w:marLeft w:val="0"/>
      <w:marRight w:val="0"/>
      <w:marTop w:val="0"/>
      <w:marBottom w:val="0"/>
      <w:divBdr>
        <w:top w:val="none" w:sz="0" w:space="0" w:color="auto"/>
        <w:left w:val="none" w:sz="0" w:space="0" w:color="auto"/>
        <w:bottom w:val="none" w:sz="0" w:space="0" w:color="auto"/>
        <w:right w:val="none" w:sz="0" w:space="0" w:color="auto"/>
      </w:divBdr>
    </w:div>
    <w:div w:id="1518930037">
      <w:bodyDiv w:val="1"/>
      <w:marLeft w:val="0"/>
      <w:marRight w:val="0"/>
      <w:marTop w:val="0"/>
      <w:marBottom w:val="0"/>
      <w:divBdr>
        <w:top w:val="none" w:sz="0" w:space="0" w:color="auto"/>
        <w:left w:val="none" w:sz="0" w:space="0" w:color="auto"/>
        <w:bottom w:val="none" w:sz="0" w:space="0" w:color="auto"/>
        <w:right w:val="none" w:sz="0" w:space="0" w:color="auto"/>
      </w:divBdr>
    </w:div>
    <w:div w:id="1525246521">
      <w:bodyDiv w:val="1"/>
      <w:marLeft w:val="0"/>
      <w:marRight w:val="0"/>
      <w:marTop w:val="0"/>
      <w:marBottom w:val="0"/>
      <w:divBdr>
        <w:top w:val="none" w:sz="0" w:space="0" w:color="auto"/>
        <w:left w:val="none" w:sz="0" w:space="0" w:color="auto"/>
        <w:bottom w:val="none" w:sz="0" w:space="0" w:color="auto"/>
        <w:right w:val="none" w:sz="0" w:space="0" w:color="auto"/>
      </w:divBdr>
    </w:div>
    <w:div w:id="1539975446">
      <w:bodyDiv w:val="1"/>
      <w:marLeft w:val="0"/>
      <w:marRight w:val="0"/>
      <w:marTop w:val="0"/>
      <w:marBottom w:val="0"/>
      <w:divBdr>
        <w:top w:val="none" w:sz="0" w:space="0" w:color="auto"/>
        <w:left w:val="none" w:sz="0" w:space="0" w:color="auto"/>
        <w:bottom w:val="none" w:sz="0" w:space="0" w:color="auto"/>
        <w:right w:val="none" w:sz="0" w:space="0" w:color="auto"/>
      </w:divBdr>
    </w:div>
    <w:div w:id="1544639680">
      <w:bodyDiv w:val="1"/>
      <w:marLeft w:val="0"/>
      <w:marRight w:val="0"/>
      <w:marTop w:val="0"/>
      <w:marBottom w:val="0"/>
      <w:divBdr>
        <w:top w:val="none" w:sz="0" w:space="0" w:color="auto"/>
        <w:left w:val="none" w:sz="0" w:space="0" w:color="auto"/>
        <w:bottom w:val="none" w:sz="0" w:space="0" w:color="auto"/>
        <w:right w:val="none" w:sz="0" w:space="0" w:color="auto"/>
      </w:divBdr>
    </w:div>
    <w:div w:id="1603301518">
      <w:bodyDiv w:val="1"/>
      <w:marLeft w:val="0"/>
      <w:marRight w:val="0"/>
      <w:marTop w:val="0"/>
      <w:marBottom w:val="0"/>
      <w:divBdr>
        <w:top w:val="none" w:sz="0" w:space="0" w:color="auto"/>
        <w:left w:val="none" w:sz="0" w:space="0" w:color="auto"/>
        <w:bottom w:val="none" w:sz="0" w:space="0" w:color="auto"/>
        <w:right w:val="none" w:sz="0" w:space="0" w:color="auto"/>
      </w:divBdr>
    </w:div>
    <w:div w:id="1603488576">
      <w:bodyDiv w:val="1"/>
      <w:marLeft w:val="0"/>
      <w:marRight w:val="0"/>
      <w:marTop w:val="0"/>
      <w:marBottom w:val="0"/>
      <w:divBdr>
        <w:top w:val="none" w:sz="0" w:space="0" w:color="auto"/>
        <w:left w:val="none" w:sz="0" w:space="0" w:color="auto"/>
        <w:bottom w:val="none" w:sz="0" w:space="0" w:color="auto"/>
        <w:right w:val="none" w:sz="0" w:space="0" w:color="auto"/>
      </w:divBdr>
    </w:div>
    <w:div w:id="1645233130">
      <w:bodyDiv w:val="1"/>
      <w:marLeft w:val="0"/>
      <w:marRight w:val="0"/>
      <w:marTop w:val="0"/>
      <w:marBottom w:val="0"/>
      <w:divBdr>
        <w:top w:val="none" w:sz="0" w:space="0" w:color="auto"/>
        <w:left w:val="none" w:sz="0" w:space="0" w:color="auto"/>
        <w:bottom w:val="none" w:sz="0" w:space="0" w:color="auto"/>
        <w:right w:val="none" w:sz="0" w:space="0" w:color="auto"/>
      </w:divBdr>
    </w:div>
    <w:div w:id="1658142404">
      <w:bodyDiv w:val="1"/>
      <w:marLeft w:val="0"/>
      <w:marRight w:val="0"/>
      <w:marTop w:val="0"/>
      <w:marBottom w:val="0"/>
      <w:divBdr>
        <w:top w:val="none" w:sz="0" w:space="0" w:color="auto"/>
        <w:left w:val="none" w:sz="0" w:space="0" w:color="auto"/>
        <w:bottom w:val="none" w:sz="0" w:space="0" w:color="auto"/>
        <w:right w:val="none" w:sz="0" w:space="0" w:color="auto"/>
      </w:divBdr>
    </w:div>
    <w:div w:id="1672637566">
      <w:bodyDiv w:val="1"/>
      <w:marLeft w:val="0"/>
      <w:marRight w:val="0"/>
      <w:marTop w:val="0"/>
      <w:marBottom w:val="0"/>
      <w:divBdr>
        <w:top w:val="none" w:sz="0" w:space="0" w:color="auto"/>
        <w:left w:val="none" w:sz="0" w:space="0" w:color="auto"/>
        <w:bottom w:val="none" w:sz="0" w:space="0" w:color="auto"/>
        <w:right w:val="none" w:sz="0" w:space="0" w:color="auto"/>
      </w:divBdr>
    </w:div>
    <w:div w:id="1674797551">
      <w:bodyDiv w:val="1"/>
      <w:marLeft w:val="0"/>
      <w:marRight w:val="0"/>
      <w:marTop w:val="0"/>
      <w:marBottom w:val="0"/>
      <w:divBdr>
        <w:top w:val="none" w:sz="0" w:space="0" w:color="auto"/>
        <w:left w:val="none" w:sz="0" w:space="0" w:color="auto"/>
        <w:bottom w:val="none" w:sz="0" w:space="0" w:color="auto"/>
        <w:right w:val="none" w:sz="0" w:space="0" w:color="auto"/>
      </w:divBdr>
    </w:div>
    <w:div w:id="1681082125">
      <w:bodyDiv w:val="1"/>
      <w:marLeft w:val="0"/>
      <w:marRight w:val="0"/>
      <w:marTop w:val="0"/>
      <w:marBottom w:val="0"/>
      <w:divBdr>
        <w:top w:val="none" w:sz="0" w:space="0" w:color="auto"/>
        <w:left w:val="none" w:sz="0" w:space="0" w:color="auto"/>
        <w:bottom w:val="none" w:sz="0" w:space="0" w:color="auto"/>
        <w:right w:val="none" w:sz="0" w:space="0" w:color="auto"/>
      </w:divBdr>
    </w:div>
    <w:div w:id="1709523633">
      <w:bodyDiv w:val="1"/>
      <w:marLeft w:val="0"/>
      <w:marRight w:val="0"/>
      <w:marTop w:val="0"/>
      <w:marBottom w:val="0"/>
      <w:divBdr>
        <w:top w:val="none" w:sz="0" w:space="0" w:color="auto"/>
        <w:left w:val="none" w:sz="0" w:space="0" w:color="auto"/>
        <w:bottom w:val="none" w:sz="0" w:space="0" w:color="auto"/>
        <w:right w:val="none" w:sz="0" w:space="0" w:color="auto"/>
      </w:divBdr>
    </w:div>
    <w:div w:id="1733887467">
      <w:bodyDiv w:val="1"/>
      <w:marLeft w:val="0"/>
      <w:marRight w:val="0"/>
      <w:marTop w:val="0"/>
      <w:marBottom w:val="0"/>
      <w:divBdr>
        <w:top w:val="none" w:sz="0" w:space="0" w:color="auto"/>
        <w:left w:val="none" w:sz="0" w:space="0" w:color="auto"/>
        <w:bottom w:val="none" w:sz="0" w:space="0" w:color="auto"/>
        <w:right w:val="none" w:sz="0" w:space="0" w:color="auto"/>
      </w:divBdr>
    </w:div>
    <w:div w:id="1741513283">
      <w:bodyDiv w:val="1"/>
      <w:marLeft w:val="0"/>
      <w:marRight w:val="0"/>
      <w:marTop w:val="0"/>
      <w:marBottom w:val="0"/>
      <w:divBdr>
        <w:top w:val="none" w:sz="0" w:space="0" w:color="auto"/>
        <w:left w:val="none" w:sz="0" w:space="0" w:color="auto"/>
        <w:bottom w:val="none" w:sz="0" w:space="0" w:color="auto"/>
        <w:right w:val="none" w:sz="0" w:space="0" w:color="auto"/>
      </w:divBdr>
    </w:div>
    <w:div w:id="1758936525">
      <w:bodyDiv w:val="1"/>
      <w:marLeft w:val="0"/>
      <w:marRight w:val="0"/>
      <w:marTop w:val="0"/>
      <w:marBottom w:val="0"/>
      <w:divBdr>
        <w:top w:val="none" w:sz="0" w:space="0" w:color="auto"/>
        <w:left w:val="none" w:sz="0" w:space="0" w:color="auto"/>
        <w:bottom w:val="none" w:sz="0" w:space="0" w:color="auto"/>
        <w:right w:val="none" w:sz="0" w:space="0" w:color="auto"/>
      </w:divBdr>
    </w:div>
    <w:div w:id="1796020639">
      <w:bodyDiv w:val="1"/>
      <w:marLeft w:val="0"/>
      <w:marRight w:val="0"/>
      <w:marTop w:val="0"/>
      <w:marBottom w:val="0"/>
      <w:divBdr>
        <w:top w:val="none" w:sz="0" w:space="0" w:color="auto"/>
        <w:left w:val="none" w:sz="0" w:space="0" w:color="auto"/>
        <w:bottom w:val="none" w:sz="0" w:space="0" w:color="auto"/>
        <w:right w:val="none" w:sz="0" w:space="0" w:color="auto"/>
      </w:divBdr>
    </w:div>
    <w:div w:id="1806116352">
      <w:bodyDiv w:val="1"/>
      <w:marLeft w:val="0"/>
      <w:marRight w:val="0"/>
      <w:marTop w:val="0"/>
      <w:marBottom w:val="0"/>
      <w:divBdr>
        <w:top w:val="none" w:sz="0" w:space="0" w:color="auto"/>
        <w:left w:val="none" w:sz="0" w:space="0" w:color="auto"/>
        <w:bottom w:val="none" w:sz="0" w:space="0" w:color="auto"/>
        <w:right w:val="none" w:sz="0" w:space="0" w:color="auto"/>
      </w:divBdr>
    </w:div>
    <w:div w:id="1813018314">
      <w:bodyDiv w:val="1"/>
      <w:marLeft w:val="0"/>
      <w:marRight w:val="0"/>
      <w:marTop w:val="0"/>
      <w:marBottom w:val="0"/>
      <w:divBdr>
        <w:top w:val="none" w:sz="0" w:space="0" w:color="auto"/>
        <w:left w:val="none" w:sz="0" w:space="0" w:color="auto"/>
        <w:bottom w:val="none" w:sz="0" w:space="0" w:color="auto"/>
        <w:right w:val="none" w:sz="0" w:space="0" w:color="auto"/>
      </w:divBdr>
    </w:div>
    <w:div w:id="1853060662">
      <w:bodyDiv w:val="1"/>
      <w:marLeft w:val="0"/>
      <w:marRight w:val="0"/>
      <w:marTop w:val="0"/>
      <w:marBottom w:val="0"/>
      <w:divBdr>
        <w:top w:val="none" w:sz="0" w:space="0" w:color="auto"/>
        <w:left w:val="none" w:sz="0" w:space="0" w:color="auto"/>
        <w:bottom w:val="none" w:sz="0" w:space="0" w:color="auto"/>
        <w:right w:val="none" w:sz="0" w:space="0" w:color="auto"/>
      </w:divBdr>
    </w:div>
    <w:div w:id="1869180171">
      <w:bodyDiv w:val="1"/>
      <w:marLeft w:val="0"/>
      <w:marRight w:val="0"/>
      <w:marTop w:val="0"/>
      <w:marBottom w:val="0"/>
      <w:divBdr>
        <w:top w:val="none" w:sz="0" w:space="0" w:color="auto"/>
        <w:left w:val="none" w:sz="0" w:space="0" w:color="auto"/>
        <w:bottom w:val="none" w:sz="0" w:space="0" w:color="auto"/>
        <w:right w:val="none" w:sz="0" w:space="0" w:color="auto"/>
      </w:divBdr>
    </w:div>
    <w:div w:id="1903832477">
      <w:bodyDiv w:val="1"/>
      <w:marLeft w:val="0"/>
      <w:marRight w:val="0"/>
      <w:marTop w:val="0"/>
      <w:marBottom w:val="0"/>
      <w:divBdr>
        <w:top w:val="none" w:sz="0" w:space="0" w:color="auto"/>
        <w:left w:val="none" w:sz="0" w:space="0" w:color="auto"/>
        <w:bottom w:val="none" w:sz="0" w:space="0" w:color="auto"/>
        <w:right w:val="none" w:sz="0" w:space="0" w:color="auto"/>
      </w:divBdr>
    </w:div>
    <w:div w:id="1958874639">
      <w:bodyDiv w:val="1"/>
      <w:marLeft w:val="0"/>
      <w:marRight w:val="0"/>
      <w:marTop w:val="0"/>
      <w:marBottom w:val="0"/>
      <w:divBdr>
        <w:top w:val="none" w:sz="0" w:space="0" w:color="auto"/>
        <w:left w:val="none" w:sz="0" w:space="0" w:color="auto"/>
        <w:bottom w:val="none" w:sz="0" w:space="0" w:color="auto"/>
        <w:right w:val="none" w:sz="0" w:space="0" w:color="auto"/>
      </w:divBdr>
    </w:div>
    <w:div w:id="2001227477">
      <w:bodyDiv w:val="1"/>
      <w:marLeft w:val="0"/>
      <w:marRight w:val="0"/>
      <w:marTop w:val="0"/>
      <w:marBottom w:val="0"/>
      <w:divBdr>
        <w:top w:val="none" w:sz="0" w:space="0" w:color="auto"/>
        <w:left w:val="none" w:sz="0" w:space="0" w:color="auto"/>
        <w:bottom w:val="none" w:sz="0" w:space="0" w:color="auto"/>
        <w:right w:val="none" w:sz="0" w:space="0" w:color="auto"/>
      </w:divBdr>
    </w:div>
    <w:div w:id="2019305077">
      <w:bodyDiv w:val="1"/>
      <w:marLeft w:val="0"/>
      <w:marRight w:val="0"/>
      <w:marTop w:val="0"/>
      <w:marBottom w:val="0"/>
      <w:divBdr>
        <w:top w:val="none" w:sz="0" w:space="0" w:color="auto"/>
        <w:left w:val="none" w:sz="0" w:space="0" w:color="auto"/>
        <w:bottom w:val="none" w:sz="0" w:space="0" w:color="auto"/>
        <w:right w:val="none" w:sz="0" w:space="0" w:color="auto"/>
      </w:divBdr>
    </w:div>
    <w:div w:id="2027901502">
      <w:bodyDiv w:val="1"/>
      <w:marLeft w:val="0"/>
      <w:marRight w:val="0"/>
      <w:marTop w:val="0"/>
      <w:marBottom w:val="0"/>
      <w:divBdr>
        <w:top w:val="none" w:sz="0" w:space="0" w:color="auto"/>
        <w:left w:val="none" w:sz="0" w:space="0" w:color="auto"/>
        <w:bottom w:val="none" w:sz="0" w:space="0" w:color="auto"/>
        <w:right w:val="none" w:sz="0" w:space="0" w:color="auto"/>
      </w:divBdr>
    </w:div>
    <w:div w:id="2041006866">
      <w:bodyDiv w:val="1"/>
      <w:marLeft w:val="0"/>
      <w:marRight w:val="0"/>
      <w:marTop w:val="0"/>
      <w:marBottom w:val="0"/>
      <w:divBdr>
        <w:top w:val="none" w:sz="0" w:space="0" w:color="auto"/>
        <w:left w:val="none" w:sz="0" w:space="0" w:color="auto"/>
        <w:bottom w:val="none" w:sz="0" w:space="0" w:color="auto"/>
        <w:right w:val="none" w:sz="0" w:space="0" w:color="auto"/>
      </w:divBdr>
    </w:div>
    <w:div w:id="2056081842">
      <w:bodyDiv w:val="1"/>
      <w:marLeft w:val="0"/>
      <w:marRight w:val="0"/>
      <w:marTop w:val="0"/>
      <w:marBottom w:val="0"/>
      <w:divBdr>
        <w:top w:val="none" w:sz="0" w:space="0" w:color="auto"/>
        <w:left w:val="none" w:sz="0" w:space="0" w:color="auto"/>
        <w:bottom w:val="none" w:sz="0" w:space="0" w:color="auto"/>
        <w:right w:val="none" w:sz="0" w:space="0" w:color="auto"/>
      </w:divBdr>
    </w:div>
    <w:div w:id="2060544253">
      <w:bodyDiv w:val="1"/>
      <w:marLeft w:val="0"/>
      <w:marRight w:val="0"/>
      <w:marTop w:val="0"/>
      <w:marBottom w:val="0"/>
      <w:divBdr>
        <w:top w:val="none" w:sz="0" w:space="0" w:color="auto"/>
        <w:left w:val="none" w:sz="0" w:space="0" w:color="auto"/>
        <w:bottom w:val="none" w:sz="0" w:space="0" w:color="auto"/>
        <w:right w:val="none" w:sz="0" w:space="0" w:color="auto"/>
      </w:divBdr>
    </w:div>
    <w:div w:id="2145465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957</TotalTime>
  <Pages>10</Pages>
  <Words>4491</Words>
  <Characters>25600</Characters>
  <Application>Microsoft Macintosh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Tweedy</dc:creator>
  <cp:keywords/>
  <dc:description/>
  <cp:lastModifiedBy>Lauren Stoll</cp:lastModifiedBy>
  <cp:revision>91</cp:revision>
  <dcterms:created xsi:type="dcterms:W3CDTF">2017-01-23T00:11:00Z</dcterms:created>
  <dcterms:modified xsi:type="dcterms:W3CDTF">2018-05-23T15:35:00Z</dcterms:modified>
</cp:coreProperties>
</file>