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367C523F" w:rsidR="00EC6E01" w:rsidRPr="000B52D7" w:rsidRDefault="000B52D7" w:rsidP="00CC0FA5">
      <w:pPr>
        <w:rPr>
          <w:rFonts w:ascii="Calibri" w:eastAsia="Times New Roman" w:hAnsi="Calibri" w:cs="Times New Roman"/>
          <w:sz w:val="22"/>
          <w:szCs w:val="22"/>
        </w:rPr>
      </w:pPr>
      <w:r w:rsidRPr="000B52D7">
        <w:rPr>
          <w:rFonts w:ascii="Calibri" w:hAnsi="Calibri"/>
          <w:sz w:val="22"/>
          <w:szCs w:val="22"/>
        </w:rPr>
        <w:t>This</w:t>
      </w:r>
      <w:r w:rsidR="00500A3D" w:rsidRPr="000B52D7">
        <w:rPr>
          <w:rFonts w:ascii="Calibri" w:hAnsi="Calibri"/>
          <w:sz w:val="22"/>
          <w:szCs w:val="22"/>
        </w:rPr>
        <w:t xml:space="preserve"> </w:t>
      </w:r>
      <w:r w:rsidR="00C874D9" w:rsidRPr="000B52D7">
        <w:rPr>
          <w:rFonts w:ascii="Calibri" w:hAnsi="Calibri"/>
          <w:sz w:val="22"/>
          <w:szCs w:val="22"/>
        </w:rPr>
        <w:t>8</w:t>
      </w:r>
      <w:r w:rsidR="00C874D9" w:rsidRPr="000B52D7">
        <w:rPr>
          <w:rFonts w:ascii="Calibri" w:hAnsi="Calibri"/>
          <w:sz w:val="22"/>
          <w:szCs w:val="22"/>
          <w:vertAlign w:val="superscript"/>
        </w:rPr>
        <w:t>th</w:t>
      </w:r>
      <w:r w:rsidR="00C874D9" w:rsidRPr="000B52D7">
        <w:rPr>
          <w:rFonts w:ascii="Calibri" w:hAnsi="Calibri"/>
          <w:sz w:val="22"/>
          <w:szCs w:val="22"/>
        </w:rPr>
        <w:t xml:space="preserve"> grade integrated curriculum begins with a unit </w:t>
      </w:r>
      <w:r w:rsidRPr="000B52D7">
        <w:rPr>
          <w:rFonts w:ascii="Calibri" w:hAnsi="Calibri"/>
          <w:sz w:val="22"/>
          <w:szCs w:val="22"/>
        </w:rPr>
        <w:t>heavily</w:t>
      </w:r>
      <w:r w:rsidR="00C874D9" w:rsidRPr="000B52D7">
        <w:rPr>
          <w:rFonts w:ascii="Calibri" w:hAnsi="Calibri"/>
          <w:sz w:val="22"/>
          <w:szCs w:val="22"/>
        </w:rPr>
        <w:t xml:space="preserve"> </w:t>
      </w:r>
      <w:r w:rsidRPr="000B52D7">
        <w:rPr>
          <w:rFonts w:ascii="Calibri" w:hAnsi="Calibri"/>
          <w:sz w:val="22"/>
          <w:szCs w:val="22"/>
        </w:rPr>
        <w:t>focused</w:t>
      </w:r>
      <w:r w:rsidR="00500A3D" w:rsidRPr="000B52D7">
        <w:rPr>
          <w:rFonts w:ascii="Calibri" w:hAnsi="Calibri"/>
          <w:sz w:val="22"/>
          <w:szCs w:val="22"/>
        </w:rPr>
        <w:t xml:space="preserve"> on</w:t>
      </w:r>
      <w:r w:rsidR="00500A3D" w:rsidRPr="000B52D7">
        <w:rPr>
          <w:rFonts w:ascii="Calibri" w:hAnsi="Calibri"/>
          <w:color w:val="FF0000"/>
          <w:sz w:val="22"/>
          <w:szCs w:val="22"/>
        </w:rPr>
        <w:t xml:space="preserve"> </w:t>
      </w:r>
      <w:r w:rsidR="00C874D9" w:rsidRPr="000B52D7">
        <w:rPr>
          <w:rFonts w:ascii="Calibri" w:hAnsi="Calibri"/>
          <w:sz w:val="22"/>
          <w:szCs w:val="22"/>
        </w:rPr>
        <w:t>physical scienc</w:t>
      </w:r>
      <w:r w:rsidRPr="000B52D7">
        <w:rPr>
          <w:rFonts w:ascii="Calibri" w:hAnsi="Calibri"/>
          <w:sz w:val="22"/>
          <w:szCs w:val="22"/>
        </w:rPr>
        <w:t>e</w:t>
      </w:r>
      <w:r w:rsidR="00C874D9" w:rsidRPr="000B52D7">
        <w:rPr>
          <w:rFonts w:ascii="Calibri" w:hAnsi="Calibri"/>
          <w:sz w:val="22"/>
          <w:szCs w:val="22"/>
        </w:rPr>
        <w:t xml:space="preserve"> and engineering and design components. In this unit, students begin to consider the factors that affect the motion of objects and use these ideas to inform their experience of collisions.</w:t>
      </w:r>
      <w:r w:rsidR="00EC6E01" w:rsidRPr="000B52D7">
        <w:rPr>
          <w:rFonts w:ascii="Calibri" w:hAnsi="Calibri"/>
          <w:sz w:val="22"/>
          <w:szCs w:val="22"/>
        </w:rPr>
        <w:t xml:space="preserve"> In </w:t>
      </w:r>
      <w:r w:rsidR="00C874D9" w:rsidRPr="000B52D7">
        <w:rPr>
          <w:rFonts w:ascii="Calibri" w:hAnsi="Calibri"/>
          <w:sz w:val="22"/>
          <w:szCs w:val="22"/>
        </w:rPr>
        <w:t>the</w:t>
      </w:r>
      <w:r w:rsidR="00EC6E01" w:rsidRPr="000B52D7">
        <w:rPr>
          <w:rFonts w:ascii="Calibri" w:hAnsi="Calibri"/>
          <w:sz w:val="22"/>
          <w:szCs w:val="22"/>
        </w:rPr>
        <w:t xml:space="preserve"> culminating project</w:t>
      </w:r>
      <w:r w:rsidR="00C874D9" w:rsidRPr="000B52D7">
        <w:rPr>
          <w:rFonts w:ascii="Calibri" w:hAnsi="Calibri"/>
          <w:sz w:val="22"/>
          <w:szCs w:val="22"/>
        </w:rPr>
        <w:t xml:space="preserve"> for this unit</w:t>
      </w:r>
      <w:r w:rsidR="00EC6E01" w:rsidRPr="000B52D7">
        <w:rPr>
          <w:rFonts w:ascii="Calibri" w:hAnsi="Calibri"/>
          <w:sz w:val="22"/>
          <w:szCs w:val="22"/>
        </w:rPr>
        <w:t xml:space="preserve">, students </w:t>
      </w:r>
      <w:r w:rsidR="00C874D9" w:rsidRPr="000B52D7">
        <w:rPr>
          <w:rFonts w:ascii="Calibri" w:hAnsi="Calibri"/>
          <w:sz w:val="22"/>
          <w:szCs w:val="22"/>
        </w:rPr>
        <w:t>will use the scientific knowledge and skills they gain throughout the unit and apply engineering and design principles to design a solution that can prevent an asteroid collision. These concepts are placed within a space science context—a context they will continue to explore in the next unit.</w:t>
      </w:r>
    </w:p>
    <w:p w14:paraId="0EDB2BBA" w14:textId="77777777" w:rsidR="00EC6E01" w:rsidRPr="000B52D7" w:rsidRDefault="00EC6E01" w:rsidP="008B20B5">
      <w:pPr>
        <w:widowControl w:val="0"/>
        <w:autoSpaceDE w:val="0"/>
        <w:autoSpaceDN w:val="0"/>
        <w:adjustRightInd w:val="0"/>
        <w:rPr>
          <w:rFonts w:ascii="Calibri" w:hAnsi="Calibri" w:cs="Lora-Regular"/>
          <w:sz w:val="22"/>
          <w:szCs w:val="22"/>
        </w:rPr>
      </w:pPr>
    </w:p>
    <w:p w14:paraId="4A4106E7" w14:textId="58A1574C" w:rsidR="00EC7F41" w:rsidRPr="000B52D7" w:rsidRDefault="001942DE" w:rsidP="00CC0FA5">
      <w:pPr>
        <w:rPr>
          <w:rFonts w:ascii="Calibri" w:hAnsi="Calibri"/>
          <w:sz w:val="22"/>
          <w:szCs w:val="22"/>
        </w:rPr>
      </w:pPr>
      <w:r w:rsidRPr="000B52D7">
        <w:rPr>
          <w:rFonts w:ascii="Calibri" w:hAnsi="Calibri"/>
          <w:sz w:val="22"/>
          <w:szCs w:val="22"/>
        </w:rPr>
        <w:t xml:space="preserve">The integrated model requires students </w:t>
      </w:r>
      <w:r w:rsidR="00DC13B9" w:rsidRPr="000B52D7">
        <w:rPr>
          <w:rFonts w:ascii="Calibri" w:hAnsi="Calibri"/>
          <w:sz w:val="22"/>
          <w:szCs w:val="22"/>
        </w:rPr>
        <w:t xml:space="preserve">to access and use a wide range of </w:t>
      </w:r>
      <w:r w:rsidR="00E93E52" w:rsidRPr="000B52D7">
        <w:rPr>
          <w:rFonts w:ascii="Calibri" w:hAnsi="Calibri"/>
          <w:sz w:val="22"/>
          <w:szCs w:val="22"/>
        </w:rPr>
        <w:t>ideas</w:t>
      </w:r>
      <w:r w:rsidR="00DC13B9" w:rsidRPr="000B52D7">
        <w:rPr>
          <w:rFonts w:ascii="Calibri" w:hAnsi="Calibri"/>
          <w:sz w:val="22"/>
          <w:szCs w:val="22"/>
        </w:rPr>
        <w:t xml:space="preserve"> from prior grades.</w:t>
      </w:r>
      <w:r w:rsidRPr="000B52D7">
        <w:rPr>
          <w:rFonts w:ascii="Calibri" w:hAnsi="Calibri"/>
          <w:sz w:val="22"/>
          <w:szCs w:val="22"/>
        </w:rPr>
        <w:t xml:space="preserve"> </w:t>
      </w:r>
      <w:r w:rsidR="00EC7F41" w:rsidRPr="000B52D7">
        <w:rPr>
          <w:rFonts w:ascii="Calibri" w:hAnsi="Calibri"/>
          <w:sz w:val="22"/>
          <w:szCs w:val="22"/>
        </w:rPr>
        <w:t xml:space="preserve">This </w:t>
      </w:r>
      <w:r w:rsidR="008342ED" w:rsidRPr="000B52D7">
        <w:rPr>
          <w:rFonts w:ascii="Calibri" w:hAnsi="Calibri"/>
          <w:sz w:val="22"/>
          <w:szCs w:val="22"/>
        </w:rPr>
        <w:t>content knowledge</w:t>
      </w:r>
      <w:r w:rsidR="00EC7F41" w:rsidRPr="000B52D7">
        <w:rPr>
          <w:rFonts w:ascii="Calibri" w:hAnsi="Calibri"/>
          <w:sz w:val="22"/>
          <w:szCs w:val="22"/>
        </w:rPr>
        <w:t xml:space="preserve"> spans </w:t>
      </w:r>
      <w:r w:rsidR="00C874D9" w:rsidRPr="000B52D7">
        <w:rPr>
          <w:rFonts w:ascii="Calibri" w:hAnsi="Calibri"/>
          <w:sz w:val="22"/>
          <w:szCs w:val="22"/>
        </w:rPr>
        <w:t>s</w:t>
      </w:r>
      <w:r w:rsidR="00A26ECE" w:rsidRPr="000B52D7">
        <w:rPr>
          <w:rFonts w:ascii="Calibri" w:hAnsi="Calibri"/>
          <w:sz w:val="22"/>
          <w:szCs w:val="22"/>
        </w:rPr>
        <w:t>e</w:t>
      </w:r>
      <w:r w:rsidR="00C874D9" w:rsidRPr="000B52D7">
        <w:rPr>
          <w:rFonts w:ascii="Calibri" w:hAnsi="Calibri"/>
          <w:sz w:val="22"/>
          <w:szCs w:val="22"/>
        </w:rPr>
        <w:t>ven</w:t>
      </w:r>
      <w:r w:rsidR="00EC7F41" w:rsidRPr="000B52D7">
        <w:rPr>
          <w:rFonts w:ascii="Calibri" w:hAnsi="Calibri"/>
          <w:sz w:val="22"/>
          <w:szCs w:val="22"/>
        </w:rPr>
        <w:t xml:space="preserve"> different Disciplinary Core Ideas: </w:t>
      </w:r>
      <w:r w:rsidR="008275E0" w:rsidRPr="000B52D7">
        <w:rPr>
          <w:rFonts w:ascii="Calibri" w:hAnsi="Calibri"/>
          <w:sz w:val="22"/>
          <w:szCs w:val="22"/>
        </w:rPr>
        <w:t>LS4</w:t>
      </w:r>
      <w:r w:rsidRPr="000B52D7">
        <w:rPr>
          <w:rFonts w:ascii="Calibri" w:hAnsi="Calibri"/>
          <w:sz w:val="22"/>
          <w:szCs w:val="22"/>
        </w:rPr>
        <w:t xml:space="preserve">.A. </w:t>
      </w:r>
      <w:proofErr w:type="gramStart"/>
      <w:r w:rsidR="008275E0" w:rsidRPr="000B52D7">
        <w:rPr>
          <w:rFonts w:ascii="Calibri" w:hAnsi="Calibri"/>
          <w:sz w:val="22"/>
          <w:szCs w:val="22"/>
        </w:rPr>
        <w:t>Evidence of Common Ancestry and Diversity</w:t>
      </w:r>
      <w:r w:rsidRPr="000B52D7">
        <w:rPr>
          <w:rFonts w:ascii="Calibri" w:hAnsi="Calibri"/>
          <w:sz w:val="22"/>
          <w:szCs w:val="22"/>
        </w:rPr>
        <w:t xml:space="preserve">, </w:t>
      </w:r>
      <w:r w:rsidR="008275E0" w:rsidRPr="000B52D7">
        <w:rPr>
          <w:rFonts w:ascii="Calibri" w:hAnsi="Calibri"/>
          <w:sz w:val="22"/>
          <w:szCs w:val="22"/>
        </w:rPr>
        <w:t>PS2.A</w:t>
      </w:r>
      <w:r w:rsidRPr="000B52D7">
        <w:rPr>
          <w:rFonts w:ascii="Calibri" w:hAnsi="Calibri"/>
          <w:sz w:val="22"/>
          <w:szCs w:val="22"/>
        </w:rPr>
        <w:t>.</w:t>
      </w:r>
      <w:proofErr w:type="gramEnd"/>
      <w:r w:rsidRPr="000B52D7">
        <w:rPr>
          <w:rFonts w:ascii="Calibri" w:hAnsi="Calibri"/>
          <w:sz w:val="22"/>
          <w:szCs w:val="22"/>
        </w:rPr>
        <w:t xml:space="preserve"> </w:t>
      </w:r>
      <w:proofErr w:type="gramStart"/>
      <w:r w:rsidR="008275E0" w:rsidRPr="000B52D7">
        <w:rPr>
          <w:rFonts w:ascii="Calibri" w:hAnsi="Calibri"/>
          <w:sz w:val="22"/>
          <w:szCs w:val="22"/>
        </w:rPr>
        <w:t>Forces and Motion</w:t>
      </w:r>
      <w:r w:rsidRPr="000B52D7">
        <w:rPr>
          <w:rFonts w:ascii="Calibri" w:hAnsi="Calibri"/>
          <w:sz w:val="22"/>
          <w:szCs w:val="22"/>
        </w:rPr>
        <w:t xml:space="preserve">, </w:t>
      </w:r>
      <w:r w:rsidR="008275E0" w:rsidRPr="000B52D7">
        <w:rPr>
          <w:rFonts w:ascii="Calibri" w:hAnsi="Calibri"/>
          <w:sz w:val="22"/>
          <w:szCs w:val="22"/>
        </w:rPr>
        <w:t>PS2</w:t>
      </w:r>
      <w:r w:rsidRPr="000B52D7">
        <w:rPr>
          <w:rFonts w:ascii="Calibri" w:hAnsi="Calibri"/>
          <w:sz w:val="22"/>
          <w:szCs w:val="22"/>
        </w:rPr>
        <w:t>.B.</w:t>
      </w:r>
      <w:proofErr w:type="gramEnd"/>
      <w:r w:rsidRPr="000B52D7">
        <w:rPr>
          <w:rFonts w:ascii="Calibri" w:hAnsi="Calibri"/>
          <w:sz w:val="22"/>
          <w:szCs w:val="22"/>
        </w:rPr>
        <w:t xml:space="preserve"> </w:t>
      </w:r>
      <w:proofErr w:type="gramStart"/>
      <w:r w:rsidR="008275E0" w:rsidRPr="000B52D7">
        <w:rPr>
          <w:rFonts w:ascii="Calibri" w:hAnsi="Calibri"/>
          <w:sz w:val="22"/>
          <w:szCs w:val="22"/>
        </w:rPr>
        <w:t xml:space="preserve">Types of </w:t>
      </w:r>
      <w:r w:rsidRPr="000B52D7">
        <w:rPr>
          <w:rFonts w:ascii="Calibri" w:hAnsi="Calibri"/>
          <w:sz w:val="22"/>
          <w:szCs w:val="22"/>
        </w:rPr>
        <w:t xml:space="preserve">Interactions, </w:t>
      </w:r>
      <w:r w:rsidR="008275E0" w:rsidRPr="000B52D7">
        <w:rPr>
          <w:rFonts w:ascii="Calibri" w:hAnsi="Calibri"/>
          <w:sz w:val="22"/>
          <w:szCs w:val="22"/>
        </w:rPr>
        <w:t>PS3</w:t>
      </w:r>
      <w:r w:rsidRPr="000B52D7">
        <w:rPr>
          <w:rFonts w:ascii="Calibri" w:hAnsi="Calibri"/>
          <w:sz w:val="22"/>
          <w:szCs w:val="22"/>
        </w:rPr>
        <w:t>.A.</w:t>
      </w:r>
      <w:proofErr w:type="gramEnd"/>
      <w:r w:rsidRPr="000B52D7">
        <w:rPr>
          <w:rFonts w:ascii="Calibri" w:hAnsi="Calibri"/>
          <w:sz w:val="22"/>
          <w:szCs w:val="22"/>
        </w:rPr>
        <w:t xml:space="preserve"> </w:t>
      </w:r>
      <w:proofErr w:type="gramStart"/>
      <w:r w:rsidR="008275E0" w:rsidRPr="000B52D7">
        <w:rPr>
          <w:rFonts w:ascii="Calibri" w:hAnsi="Calibri"/>
          <w:sz w:val="22"/>
          <w:szCs w:val="22"/>
        </w:rPr>
        <w:t>Definitions of Energy</w:t>
      </w:r>
      <w:r w:rsidRPr="000B52D7">
        <w:rPr>
          <w:rFonts w:ascii="Calibri" w:hAnsi="Calibri"/>
          <w:sz w:val="22"/>
          <w:szCs w:val="22"/>
        </w:rPr>
        <w:t xml:space="preserve">, </w:t>
      </w:r>
      <w:r w:rsidR="008275E0" w:rsidRPr="000B52D7">
        <w:rPr>
          <w:rFonts w:ascii="Calibri" w:hAnsi="Calibri"/>
          <w:sz w:val="22"/>
          <w:szCs w:val="22"/>
        </w:rPr>
        <w:t>ETS1.A.</w:t>
      </w:r>
      <w:proofErr w:type="gramEnd"/>
      <w:r w:rsidR="008275E0" w:rsidRPr="000B52D7">
        <w:rPr>
          <w:rFonts w:ascii="Calibri" w:hAnsi="Calibri"/>
          <w:sz w:val="22"/>
          <w:szCs w:val="22"/>
        </w:rPr>
        <w:t xml:space="preserve"> </w:t>
      </w:r>
      <w:proofErr w:type="gramStart"/>
      <w:r w:rsidR="008275E0" w:rsidRPr="000B52D7">
        <w:rPr>
          <w:rFonts w:ascii="Calibri" w:hAnsi="Calibri"/>
          <w:sz w:val="22"/>
          <w:szCs w:val="22"/>
        </w:rPr>
        <w:t>Defining and Delimiting Engineering Problems, ETS1.B Developing Possible Solutions, and ETS1.C.</w:t>
      </w:r>
      <w:proofErr w:type="gramEnd"/>
      <w:r w:rsidR="008275E0" w:rsidRPr="000B52D7">
        <w:rPr>
          <w:rFonts w:ascii="Calibri" w:hAnsi="Calibri"/>
          <w:sz w:val="22"/>
          <w:szCs w:val="22"/>
        </w:rPr>
        <w:t xml:space="preserve"> Optimizing the Design Solution</w:t>
      </w:r>
      <w:r w:rsidR="00EC7F41" w:rsidRPr="000B52D7">
        <w:rPr>
          <w:rFonts w:ascii="Calibri" w:hAnsi="Calibri"/>
          <w:sz w:val="22"/>
          <w:szCs w:val="22"/>
        </w:rPr>
        <w:t xml:space="preserve">. </w:t>
      </w:r>
    </w:p>
    <w:p w14:paraId="7C90069B" w14:textId="77777777" w:rsidR="00EC7F41" w:rsidRPr="000B52D7" w:rsidRDefault="00EC7F41" w:rsidP="008B20B5">
      <w:pPr>
        <w:rPr>
          <w:rFonts w:ascii="Calibri" w:eastAsia="Times New Roman" w:hAnsi="Calibri" w:cs="Times New Roman"/>
          <w:sz w:val="22"/>
          <w:szCs w:val="22"/>
        </w:rPr>
      </w:pPr>
    </w:p>
    <w:p w14:paraId="72B32368" w14:textId="670812E2" w:rsidR="00EC7F41" w:rsidRPr="000B52D7" w:rsidRDefault="00E93E52" w:rsidP="00CC0FA5">
      <w:pPr>
        <w:rPr>
          <w:rFonts w:ascii="Calibri" w:eastAsia="Times New Roman" w:hAnsi="Calibri" w:cs="Times New Roman"/>
          <w:sz w:val="22"/>
          <w:szCs w:val="22"/>
        </w:rPr>
      </w:pPr>
      <w:r w:rsidRPr="000B52D7">
        <w:rPr>
          <w:rFonts w:ascii="Calibri" w:eastAsia="Times New Roman" w:hAnsi="Calibri" w:cs="Times New Roman"/>
          <w:sz w:val="22"/>
          <w:szCs w:val="22"/>
        </w:rPr>
        <w:t>As students explore these core ideas, they build on their skills in the following science and engineering practices:</w:t>
      </w:r>
      <w:r w:rsidR="003F7DFB" w:rsidRPr="000B52D7">
        <w:rPr>
          <w:rFonts w:ascii="Calibri" w:eastAsia="Times New Roman" w:hAnsi="Calibri" w:cs="Times New Roman"/>
          <w:sz w:val="22"/>
          <w:szCs w:val="22"/>
        </w:rPr>
        <w:t xml:space="preserve"> Asking Questions and Defining Problems, Planning and Carrying Out Investigations,</w:t>
      </w:r>
      <w:r w:rsidRPr="000B52D7">
        <w:rPr>
          <w:rFonts w:ascii="Calibri" w:eastAsia="Times New Roman" w:hAnsi="Calibri" w:cs="Times New Roman"/>
          <w:sz w:val="22"/>
          <w:szCs w:val="22"/>
        </w:rPr>
        <w:t xml:space="preserve"> Analyzing and </w:t>
      </w:r>
      <w:r w:rsidR="00C7295C" w:rsidRPr="000B52D7">
        <w:rPr>
          <w:rFonts w:ascii="Calibri" w:eastAsia="Times New Roman" w:hAnsi="Calibri" w:cs="Times New Roman"/>
          <w:sz w:val="22"/>
          <w:szCs w:val="22"/>
        </w:rPr>
        <w:t>Interpreting Data,</w:t>
      </w:r>
      <w:r w:rsidR="003F7DFB" w:rsidRPr="000B52D7">
        <w:rPr>
          <w:rFonts w:ascii="Calibri" w:eastAsia="Times New Roman" w:hAnsi="Calibri" w:cs="Times New Roman"/>
          <w:sz w:val="22"/>
          <w:szCs w:val="22"/>
        </w:rPr>
        <w:t xml:space="preserve"> </w:t>
      </w:r>
      <w:r w:rsidR="00AA6784" w:rsidRPr="000B52D7">
        <w:rPr>
          <w:rFonts w:ascii="Calibri" w:eastAsia="Times New Roman" w:hAnsi="Calibri" w:cs="Times New Roman"/>
          <w:sz w:val="22"/>
          <w:szCs w:val="22"/>
        </w:rPr>
        <w:t>Designing Solutions</w:t>
      </w:r>
      <w:r w:rsidRPr="000B52D7">
        <w:rPr>
          <w:rFonts w:ascii="Calibri" w:eastAsia="Times New Roman" w:hAnsi="Calibri" w:cs="Times New Roman"/>
          <w:sz w:val="22"/>
          <w:szCs w:val="22"/>
        </w:rPr>
        <w:t>,</w:t>
      </w:r>
      <w:r w:rsidR="003F7DFB" w:rsidRPr="000B52D7">
        <w:rPr>
          <w:rFonts w:ascii="Calibri" w:eastAsia="Times New Roman" w:hAnsi="Calibri" w:cs="Times New Roman"/>
          <w:sz w:val="22"/>
          <w:szCs w:val="22"/>
        </w:rPr>
        <w:t xml:space="preserve"> and Engaging in Arguments with Evidence</w:t>
      </w:r>
      <w:r w:rsidRPr="000B52D7">
        <w:rPr>
          <w:rFonts w:ascii="Calibri" w:eastAsia="Times New Roman" w:hAnsi="Calibri" w:cs="Times New Roman"/>
          <w:sz w:val="22"/>
          <w:szCs w:val="22"/>
        </w:rPr>
        <w:t>. In addition to science and engineering practices, students also continue to build on their knowledge of the following crosscutting concepts:</w:t>
      </w:r>
      <w:r w:rsidR="00D97B76">
        <w:rPr>
          <w:rFonts w:ascii="Calibri" w:eastAsia="Times New Roman" w:hAnsi="Calibri" w:cs="Times New Roman"/>
          <w:sz w:val="22"/>
          <w:szCs w:val="22"/>
        </w:rPr>
        <w:t xml:space="preserve"> Patterns;</w:t>
      </w:r>
      <w:r w:rsidR="00E5062B" w:rsidRPr="000B52D7">
        <w:rPr>
          <w:rFonts w:ascii="Calibri" w:eastAsia="Times New Roman" w:hAnsi="Calibri" w:cs="Times New Roman"/>
          <w:sz w:val="22"/>
          <w:szCs w:val="22"/>
        </w:rPr>
        <w:t xml:space="preserve"> Scale, Proportion, and Quantity</w:t>
      </w:r>
      <w:r w:rsidR="00D97B76">
        <w:rPr>
          <w:rFonts w:ascii="Calibri" w:eastAsia="Times New Roman" w:hAnsi="Calibri" w:cs="Times New Roman"/>
          <w:sz w:val="22"/>
          <w:szCs w:val="22"/>
        </w:rPr>
        <w:t xml:space="preserve">; </w:t>
      </w:r>
      <w:r w:rsidRPr="000B52D7">
        <w:rPr>
          <w:rFonts w:ascii="Calibri" w:eastAsia="Times New Roman" w:hAnsi="Calibri" w:cs="Times New Roman"/>
          <w:sz w:val="22"/>
          <w:szCs w:val="22"/>
        </w:rPr>
        <w:t>Systems and System Model</w:t>
      </w:r>
      <w:r w:rsidR="00D97B76">
        <w:rPr>
          <w:rFonts w:ascii="Calibri" w:eastAsia="Times New Roman" w:hAnsi="Calibri" w:cs="Times New Roman"/>
          <w:sz w:val="22"/>
          <w:szCs w:val="22"/>
        </w:rPr>
        <w:t>s;</w:t>
      </w:r>
      <w:r w:rsidR="00E5062B" w:rsidRPr="000B52D7">
        <w:rPr>
          <w:rFonts w:ascii="Calibri" w:eastAsia="Times New Roman" w:hAnsi="Calibri" w:cs="Times New Roman"/>
          <w:sz w:val="22"/>
          <w:szCs w:val="22"/>
        </w:rPr>
        <w:t xml:space="preserve"> and Stability and Change</w:t>
      </w:r>
      <w:r w:rsidRPr="000B52D7">
        <w:rPr>
          <w:rFonts w:ascii="Calibri" w:eastAsia="Times New Roman" w:hAnsi="Calibri" w:cs="Times New Roman"/>
          <w:sz w:val="22"/>
          <w:szCs w:val="22"/>
        </w:rPr>
        <w:t>.</w:t>
      </w:r>
    </w:p>
    <w:p w14:paraId="2F75F796" w14:textId="77777777" w:rsidR="00CC0FA5" w:rsidRPr="000B52D7" w:rsidRDefault="00CC0FA5" w:rsidP="00CC0FA5">
      <w:pPr>
        <w:ind w:firstLine="720"/>
        <w:rPr>
          <w:rFonts w:ascii="Calibri" w:hAnsi="Calibri"/>
          <w:sz w:val="22"/>
          <w:szCs w:val="22"/>
        </w:rPr>
      </w:pPr>
    </w:p>
    <w:p w14:paraId="79B1A78E" w14:textId="79C250B3" w:rsidR="00CC0FA5" w:rsidRPr="000B52D7" w:rsidRDefault="00CC0FA5" w:rsidP="00CC0FA5">
      <w:pPr>
        <w:rPr>
          <w:rFonts w:ascii="Calibri" w:hAnsi="Calibri"/>
          <w:sz w:val="22"/>
          <w:szCs w:val="22"/>
        </w:rPr>
      </w:pPr>
      <w:r w:rsidRPr="000B52D7">
        <w:rPr>
          <w:rFonts w:ascii="Calibri" w:hAnsi="Calibri"/>
          <w:sz w:val="22"/>
          <w:szCs w:val="22"/>
        </w:rPr>
        <w:t>*This summary is based on information found in the NGSS Framework.</w:t>
      </w:r>
    </w:p>
    <w:p w14:paraId="2E9EDC56" w14:textId="3AACA176" w:rsidR="008E04D4" w:rsidRPr="000B52D7" w:rsidRDefault="008E04D4" w:rsidP="00CC0FA5">
      <w:pPr>
        <w:rPr>
          <w:rFonts w:ascii="Calibri" w:hAnsi="Calibri"/>
          <w:sz w:val="22"/>
          <w:szCs w:val="22"/>
        </w:rPr>
      </w:pPr>
    </w:p>
    <w:p w14:paraId="12880792" w14:textId="71B38A1E" w:rsidR="00E5062B" w:rsidRPr="000B52D7" w:rsidRDefault="00E5062B" w:rsidP="00E5062B">
      <w:pPr>
        <w:spacing w:after="120"/>
        <w:rPr>
          <w:rFonts w:ascii="Calibri" w:eastAsia="Times New Roman" w:hAnsi="Calibri" w:cs="Times New Roman"/>
          <w:sz w:val="22"/>
          <w:szCs w:val="22"/>
        </w:rPr>
      </w:pPr>
      <w:r w:rsidRPr="000B52D7">
        <w:rPr>
          <w:rFonts w:ascii="Calibri" w:eastAsia="Times New Roman" w:hAnsi="Calibri" w:cs="Calibri"/>
          <w:b/>
          <w:bCs/>
          <w:color w:val="000000"/>
          <w:sz w:val="22"/>
          <w:szCs w:val="22"/>
          <w:u w:val="single"/>
        </w:rPr>
        <w:t xml:space="preserve">K-8 Progression of Disciplinary Core Ideas, Science and Engineering Practices, and Crosscutting Concepts for Unit </w:t>
      </w:r>
      <w:r w:rsidR="00592A7A" w:rsidRPr="000B52D7">
        <w:rPr>
          <w:rFonts w:ascii="Calibri" w:eastAsia="Times New Roman" w:hAnsi="Calibri" w:cs="Calibri"/>
          <w:b/>
          <w:bCs/>
          <w:color w:val="000000"/>
          <w:sz w:val="22"/>
          <w:szCs w:val="22"/>
          <w:u w:val="single"/>
        </w:rPr>
        <w:t>1</w:t>
      </w:r>
    </w:p>
    <w:tbl>
      <w:tblPr>
        <w:tblStyle w:val="TableGrid"/>
        <w:tblW w:w="0" w:type="auto"/>
        <w:tblLook w:val="04A0" w:firstRow="1" w:lastRow="0" w:firstColumn="1" w:lastColumn="0" w:noHBand="0" w:noVBand="1"/>
      </w:tblPr>
      <w:tblGrid>
        <w:gridCol w:w="1645"/>
        <w:gridCol w:w="2333"/>
        <w:gridCol w:w="3104"/>
        <w:gridCol w:w="3934"/>
      </w:tblGrid>
      <w:tr w:rsidR="00E5062B" w:rsidRPr="00F26E60" w14:paraId="03BC3355" w14:textId="77777777" w:rsidTr="007C2222">
        <w:trPr>
          <w:trHeight w:val="566"/>
        </w:trPr>
        <w:tc>
          <w:tcPr>
            <w:tcW w:w="1645" w:type="dxa"/>
          </w:tcPr>
          <w:p w14:paraId="3179E4FF" w14:textId="76F3725F" w:rsidR="00E5062B" w:rsidRPr="00F26E60" w:rsidRDefault="00E5062B" w:rsidP="00E5062B">
            <w:pPr>
              <w:jc w:val="center"/>
              <w:rPr>
                <w:rFonts w:ascii="Calibri" w:hAnsi="Calibri"/>
                <w:b/>
                <w:sz w:val="20"/>
                <w:szCs w:val="20"/>
              </w:rPr>
            </w:pPr>
            <w:r w:rsidRPr="00F26E60">
              <w:rPr>
                <w:rFonts w:ascii="Calibri" w:hAnsi="Calibri"/>
                <w:b/>
                <w:sz w:val="20"/>
                <w:szCs w:val="20"/>
              </w:rPr>
              <w:t>Disciplinary Core Idea</w:t>
            </w:r>
            <w:r w:rsidR="00C7295C" w:rsidRPr="00F26E60">
              <w:rPr>
                <w:rFonts w:ascii="Calibri" w:hAnsi="Calibri"/>
                <w:b/>
                <w:sz w:val="20"/>
                <w:szCs w:val="20"/>
              </w:rPr>
              <w:t>s</w:t>
            </w:r>
          </w:p>
        </w:tc>
        <w:tc>
          <w:tcPr>
            <w:tcW w:w="2333" w:type="dxa"/>
          </w:tcPr>
          <w:p w14:paraId="2C52CD53" w14:textId="2B95D462" w:rsidR="00E5062B" w:rsidRPr="00F26E60" w:rsidRDefault="00E5062B" w:rsidP="00E5062B">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K-2</w:t>
            </w:r>
          </w:p>
        </w:tc>
        <w:tc>
          <w:tcPr>
            <w:tcW w:w="3104" w:type="dxa"/>
          </w:tcPr>
          <w:p w14:paraId="7F9BB5F3" w14:textId="08774973" w:rsidR="00E5062B" w:rsidRPr="00F26E60" w:rsidRDefault="00E5062B" w:rsidP="00E5062B">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3-5</w:t>
            </w:r>
          </w:p>
        </w:tc>
        <w:tc>
          <w:tcPr>
            <w:tcW w:w="3934" w:type="dxa"/>
          </w:tcPr>
          <w:p w14:paraId="13A03273" w14:textId="634965F1" w:rsidR="00E5062B" w:rsidRPr="00F26E60" w:rsidRDefault="00E5062B" w:rsidP="00E5062B">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6-8</w:t>
            </w:r>
          </w:p>
        </w:tc>
      </w:tr>
      <w:tr w:rsidR="00E5062B" w:rsidRPr="00F26E60" w14:paraId="24291EAD" w14:textId="77777777" w:rsidTr="00E5062B">
        <w:trPr>
          <w:trHeight w:val="1520"/>
        </w:trPr>
        <w:tc>
          <w:tcPr>
            <w:tcW w:w="1645" w:type="dxa"/>
          </w:tcPr>
          <w:p w14:paraId="02B9865F" w14:textId="77777777" w:rsidR="00E5062B" w:rsidRPr="00F26E60" w:rsidRDefault="00E5062B" w:rsidP="0072486E">
            <w:pPr>
              <w:rPr>
                <w:rFonts w:ascii="Calibri" w:hAnsi="Calibri"/>
                <w:b/>
                <w:sz w:val="20"/>
                <w:szCs w:val="20"/>
              </w:rPr>
            </w:pPr>
            <w:r w:rsidRPr="00F26E60">
              <w:rPr>
                <w:rFonts w:ascii="Calibri" w:hAnsi="Calibri"/>
                <w:b/>
                <w:sz w:val="20"/>
                <w:szCs w:val="20"/>
              </w:rPr>
              <w:t>LS4.A</w:t>
            </w:r>
          </w:p>
          <w:p w14:paraId="22648A82" w14:textId="77777777" w:rsidR="00E5062B" w:rsidRPr="00F26E60" w:rsidRDefault="00E5062B" w:rsidP="0072486E">
            <w:pPr>
              <w:rPr>
                <w:rFonts w:ascii="Calibri" w:hAnsi="Calibri"/>
                <w:sz w:val="20"/>
                <w:szCs w:val="20"/>
              </w:rPr>
            </w:pPr>
            <w:r w:rsidRPr="00F26E60">
              <w:rPr>
                <w:rFonts w:ascii="Calibri" w:hAnsi="Calibri"/>
                <w:b/>
                <w:sz w:val="20"/>
                <w:szCs w:val="20"/>
              </w:rPr>
              <w:t>Evidence of Common Ancestry and Diversity</w:t>
            </w:r>
          </w:p>
        </w:tc>
        <w:tc>
          <w:tcPr>
            <w:tcW w:w="2333" w:type="dxa"/>
          </w:tcPr>
          <w:p w14:paraId="06226637"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N/A</w:t>
            </w:r>
          </w:p>
          <w:p w14:paraId="70B7ECF2" w14:textId="77777777" w:rsidR="00E5062B" w:rsidRPr="00F26E60" w:rsidRDefault="00E5062B" w:rsidP="0072486E">
            <w:pPr>
              <w:pStyle w:val="ListParagraph"/>
              <w:ind w:left="177"/>
              <w:rPr>
                <w:rFonts w:ascii="Calibri" w:hAnsi="Calibri"/>
                <w:sz w:val="20"/>
                <w:szCs w:val="20"/>
              </w:rPr>
            </w:pPr>
          </w:p>
        </w:tc>
        <w:tc>
          <w:tcPr>
            <w:tcW w:w="3104" w:type="dxa"/>
          </w:tcPr>
          <w:p w14:paraId="5B09FD1E"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Some living organisms resemble organisms that once lived on Earth. Fossils provide evidence about the types of organisms and environments that existed long ago.</w:t>
            </w:r>
          </w:p>
        </w:tc>
        <w:tc>
          <w:tcPr>
            <w:tcW w:w="3934" w:type="dxa"/>
          </w:tcPr>
          <w:p w14:paraId="294055D2"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The fossil record documents the existence, diversity, extinction, and change of many life forms and their environments through Earth’s history. The fossil record and comparisons of anatomical similarities between organisms enables the inference of lines of evolutionary descent.</w:t>
            </w:r>
          </w:p>
        </w:tc>
      </w:tr>
      <w:tr w:rsidR="00E5062B" w:rsidRPr="00F26E60" w14:paraId="55E1261B" w14:textId="77777777" w:rsidTr="00592A7A">
        <w:trPr>
          <w:trHeight w:val="539"/>
        </w:trPr>
        <w:tc>
          <w:tcPr>
            <w:tcW w:w="1645" w:type="dxa"/>
          </w:tcPr>
          <w:p w14:paraId="588A8DF7" w14:textId="77777777" w:rsidR="00E5062B" w:rsidRPr="00F26E60" w:rsidRDefault="00E5062B" w:rsidP="0072486E">
            <w:pPr>
              <w:rPr>
                <w:rFonts w:ascii="Calibri" w:hAnsi="Calibri"/>
                <w:b/>
                <w:sz w:val="20"/>
                <w:szCs w:val="20"/>
              </w:rPr>
            </w:pPr>
            <w:r w:rsidRPr="00F26E60">
              <w:rPr>
                <w:rFonts w:ascii="Calibri" w:hAnsi="Calibri"/>
                <w:b/>
                <w:sz w:val="20"/>
                <w:szCs w:val="20"/>
              </w:rPr>
              <w:t>PS2.A</w:t>
            </w:r>
          </w:p>
          <w:p w14:paraId="567522A2" w14:textId="77777777" w:rsidR="00E5062B" w:rsidRPr="00F26E60" w:rsidRDefault="00E5062B" w:rsidP="0072486E">
            <w:pPr>
              <w:rPr>
                <w:rFonts w:ascii="Calibri" w:hAnsi="Calibri"/>
                <w:sz w:val="20"/>
                <w:szCs w:val="20"/>
              </w:rPr>
            </w:pPr>
            <w:r w:rsidRPr="00F26E60">
              <w:rPr>
                <w:rFonts w:ascii="Calibri" w:hAnsi="Calibri"/>
                <w:b/>
                <w:sz w:val="20"/>
                <w:szCs w:val="20"/>
              </w:rPr>
              <w:t>Forces and Motion</w:t>
            </w:r>
          </w:p>
        </w:tc>
        <w:tc>
          <w:tcPr>
            <w:tcW w:w="2333" w:type="dxa"/>
            <w:vMerge w:val="restart"/>
          </w:tcPr>
          <w:p w14:paraId="66BE7BE3"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Pushes and pulls can have different strengths and directions, and can change the speed or direction of its motion or start or stop it.</w:t>
            </w:r>
          </w:p>
          <w:p w14:paraId="34A3A7E8" w14:textId="77777777" w:rsidR="00E5062B" w:rsidRPr="00F26E60" w:rsidRDefault="00E5062B" w:rsidP="0072486E">
            <w:pPr>
              <w:pStyle w:val="ListParagraph"/>
              <w:ind w:left="177"/>
              <w:rPr>
                <w:rFonts w:ascii="Calibri" w:hAnsi="Calibri"/>
                <w:sz w:val="20"/>
                <w:szCs w:val="20"/>
              </w:rPr>
            </w:pPr>
          </w:p>
        </w:tc>
        <w:tc>
          <w:tcPr>
            <w:tcW w:w="3104" w:type="dxa"/>
            <w:vMerge w:val="restart"/>
          </w:tcPr>
          <w:p w14:paraId="0B74D00F" w14:textId="2AB6FE34" w:rsidR="00E5062B" w:rsidRPr="00F26E60" w:rsidRDefault="00E5062B" w:rsidP="001D6CF3">
            <w:pPr>
              <w:rPr>
                <w:rFonts w:ascii="Calibri" w:hAnsi="Calibri"/>
                <w:sz w:val="20"/>
                <w:szCs w:val="20"/>
              </w:rPr>
            </w:pPr>
            <w:r w:rsidRPr="00F26E60">
              <w:rPr>
                <w:rFonts w:ascii="Calibri" w:eastAsia="Times New Roman" w:hAnsi="Calibri" w:cs="Times New Roman"/>
                <w:sz w:val="20"/>
                <w:szCs w:val="20"/>
              </w:rPr>
              <w:t>The effect of unbalanced forces on an object results in a change of motion. Patterns of motion can be used to predict future motion. Some forces act through contact, some forces act even when the objects are not in contact. The gravitational force of Earth acting on an object near Earth’s surface pulls that object toward the planet’s center.</w:t>
            </w:r>
          </w:p>
        </w:tc>
        <w:tc>
          <w:tcPr>
            <w:tcW w:w="3934" w:type="dxa"/>
          </w:tcPr>
          <w:p w14:paraId="4867EC4D"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The role of the mass of an object must be qualitatively accounted for in any change of motion due to the application of a force.</w:t>
            </w:r>
          </w:p>
        </w:tc>
      </w:tr>
      <w:tr w:rsidR="00E5062B" w:rsidRPr="00F26E60" w14:paraId="228A1068" w14:textId="77777777" w:rsidTr="00E5062B">
        <w:trPr>
          <w:trHeight w:val="827"/>
        </w:trPr>
        <w:tc>
          <w:tcPr>
            <w:tcW w:w="1645" w:type="dxa"/>
          </w:tcPr>
          <w:p w14:paraId="397FB55F" w14:textId="77777777" w:rsidR="00E5062B" w:rsidRPr="00F26E60" w:rsidRDefault="00E5062B" w:rsidP="0072486E">
            <w:pPr>
              <w:rPr>
                <w:rFonts w:ascii="Calibri" w:hAnsi="Calibri"/>
                <w:b/>
                <w:sz w:val="20"/>
                <w:szCs w:val="20"/>
              </w:rPr>
            </w:pPr>
            <w:r w:rsidRPr="00F26E60">
              <w:rPr>
                <w:rFonts w:ascii="Calibri" w:hAnsi="Calibri"/>
                <w:b/>
                <w:sz w:val="20"/>
                <w:szCs w:val="20"/>
              </w:rPr>
              <w:t>PS2.B</w:t>
            </w:r>
          </w:p>
          <w:p w14:paraId="735DD600" w14:textId="77777777" w:rsidR="00E5062B" w:rsidRPr="00F26E60" w:rsidRDefault="00E5062B" w:rsidP="0072486E">
            <w:pPr>
              <w:rPr>
                <w:rFonts w:ascii="Calibri" w:hAnsi="Calibri"/>
                <w:b/>
                <w:sz w:val="20"/>
                <w:szCs w:val="20"/>
              </w:rPr>
            </w:pPr>
            <w:r w:rsidRPr="00F26E60">
              <w:rPr>
                <w:rFonts w:ascii="Calibri" w:hAnsi="Calibri"/>
                <w:b/>
                <w:sz w:val="20"/>
                <w:szCs w:val="20"/>
              </w:rPr>
              <w:t>Types of Interactions</w:t>
            </w:r>
          </w:p>
        </w:tc>
        <w:tc>
          <w:tcPr>
            <w:tcW w:w="2333" w:type="dxa"/>
            <w:vMerge/>
          </w:tcPr>
          <w:p w14:paraId="71E7ABB1" w14:textId="77777777" w:rsidR="00E5062B" w:rsidRPr="00F26E60" w:rsidRDefault="00E5062B" w:rsidP="0072486E">
            <w:pPr>
              <w:pStyle w:val="ListParagraph"/>
              <w:ind w:left="177"/>
              <w:rPr>
                <w:rFonts w:ascii="Calibri" w:hAnsi="Calibri"/>
                <w:sz w:val="20"/>
                <w:szCs w:val="20"/>
              </w:rPr>
            </w:pPr>
          </w:p>
        </w:tc>
        <w:tc>
          <w:tcPr>
            <w:tcW w:w="3104" w:type="dxa"/>
            <w:vMerge/>
          </w:tcPr>
          <w:p w14:paraId="5FB2A281" w14:textId="77777777" w:rsidR="00E5062B" w:rsidRPr="00F26E60" w:rsidRDefault="00E5062B" w:rsidP="0072486E">
            <w:pPr>
              <w:rPr>
                <w:rFonts w:ascii="Calibri" w:eastAsia="Times New Roman" w:hAnsi="Calibri" w:cs="Times New Roman"/>
                <w:sz w:val="20"/>
                <w:szCs w:val="20"/>
              </w:rPr>
            </w:pPr>
          </w:p>
        </w:tc>
        <w:tc>
          <w:tcPr>
            <w:tcW w:w="3934" w:type="dxa"/>
          </w:tcPr>
          <w:p w14:paraId="63111CC8"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Forces that act at a distance involve fields that can be mapped by their relative strength and effect on an object.</w:t>
            </w:r>
          </w:p>
        </w:tc>
      </w:tr>
      <w:tr w:rsidR="00E5062B" w:rsidRPr="00F26E60" w14:paraId="6EF08F63" w14:textId="77777777" w:rsidTr="00E5062B">
        <w:trPr>
          <w:trHeight w:val="1489"/>
        </w:trPr>
        <w:tc>
          <w:tcPr>
            <w:tcW w:w="1645" w:type="dxa"/>
          </w:tcPr>
          <w:p w14:paraId="25A420E7" w14:textId="77777777" w:rsidR="00E5062B" w:rsidRPr="00F26E60" w:rsidRDefault="00E5062B" w:rsidP="0072486E">
            <w:pPr>
              <w:rPr>
                <w:rFonts w:ascii="Calibri" w:hAnsi="Calibri"/>
                <w:b/>
                <w:sz w:val="20"/>
                <w:szCs w:val="20"/>
              </w:rPr>
            </w:pPr>
            <w:r w:rsidRPr="00F26E60">
              <w:rPr>
                <w:rFonts w:ascii="Calibri" w:hAnsi="Calibri"/>
                <w:b/>
                <w:sz w:val="20"/>
                <w:szCs w:val="20"/>
              </w:rPr>
              <w:lastRenderedPageBreak/>
              <w:t>PS3.A</w:t>
            </w:r>
          </w:p>
          <w:p w14:paraId="248EFD76" w14:textId="77777777" w:rsidR="00E5062B" w:rsidRPr="00F26E60" w:rsidRDefault="00E5062B" w:rsidP="0072486E">
            <w:pPr>
              <w:rPr>
                <w:rFonts w:ascii="Calibri" w:hAnsi="Calibri"/>
                <w:b/>
                <w:sz w:val="20"/>
                <w:szCs w:val="20"/>
              </w:rPr>
            </w:pPr>
            <w:r w:rsidRPr="00F26E60">
              <w:rPr>
                <w:rFonts w:ascii="Calibri" w:hAnsi="Calibri"/>
                <w:b/>
                <w:sz w:val="20"/>
                <w:szCs w:val="20"/>
              </w:rPr>
              <w:t>Definitions of Energy</w:t>
            </w:r>
          </w:p>
        </w:tc>
        <w:tc>
          <w:tcPr>
            <w:tcW w:w="2333" w:type="dxa"/>
          </w:tcPr>
          <w:p w14:paraId="1C9E4C8B"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N/A</w:t>
            </w:r>
          </w:p>
          <w:p w14:paraId="7FEB3E91" w14:textId="77777777" w:rsidR="00E5062B" w:rsidRPr="00F26E60" w:rsidRDefault="00E5062B" w:rsidP="0072486E">
            <w:pPr>
              <w:pStyle w:val="ListParagraph"/>
              <w:ind w:left="177"/>
              <w:rPr>
                <w:rFonts w:ascii="Calibri" w:hAnsi="Calibri"/>
                <w:sz w:val="20"/>
                <w:szCs w:val="20"/>
              </w:rPr>
            </w:pPr>
          </w:p>
        </w:tc>
        <w:tc>
          <w:tcPr>
            <w:tcW w:w="3104" w:type="dxa"/>
          </w:tcPr>
          <w:p w14:paraId="7ECC4B37" w14:textId="5287CBEF"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Moving objects contain energy. The faster the objec</w:t>
            </w:r>
            <w:r w:rsidR="008025F4">
              <w:rPr>
                <w:rFonts w:ascii="Calibri" w:eastAsia="Times New Roman" w:hAnsi="Calibri" w:cs="Times New Roman"/>
                <w:sz w:val="20"/>
                <w:szCs w:val="20"/>
              </w:rPr>
              <w:t>t moves, the more energy it has.</w:t>
            </w:r>
            <w:r w:rsidRPr="00F26E60">
              <w:rPr>
                <w:rFonts w:ascii="Calibri" w:eastAsia="Times New Roman" w:hAnsi="Calibri" w:cs="Times New Roman"/>
                <w:sz w:val="20"/>
                <w:szCs w:val="20"/>
              </w:rPr>
              <w:t xml:space="preserve"> Energy can be moved from place to place by moving objects, or through sound, light, or electrical currents. Energy can be converted from one form to another form.</w:t>
            </w:r>
          </w:p>
        </w:tc>
        <w:tc>
          <w:tcPr>
            <w:tcW w:w="3934" w:type="dxa"/>
          </w:tcPr>
          <w:p w14:paraId="7E6E77A2"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Kinetic energy can be distinguished from the various forms of potential energy. Energy changes to and from each type can be tracked through physical or chemical interactions. The relationship between the temperature and the total energy of a system depends on the types, states, and amounts of matter.</w:t>
            </w:r>
          </w:p>
        </w:tc>
      </w:tr>
      <w:tr w:rsidR="00E5062B" w:rsidRPr="00F26E60" w14:paraId="07B8B142" w14:textId="77777777" w:rsidTr="00E5062B">
        <w:trPr>
          <w:trHeight w:val="908"/>
        </w:trPr>
        <w:tc>
          <w:tcPr>
            <w:tcW w:w="1645" w:type="dxa"/>
          </w:tcPr>
          <w:p w14:paraId="1DB9CDD1" w14:textId="77777777" w:rsidR="00E5062B" w:rsidRPr="00F26E60" w:rsidRDefault="00E5062B" w:rsidP="0072486E">
            <w:pPr>
              <w:rPr>
                <w:rFonts w:ascii="Calibri" w:hAnsi="Calibri"/>
                <w:b/>
                <w:sz w:val="20"/>
                <w:szCs w:val="20"/>
              </w:rPr>
            </w:pPr>
            <w:r w:rsidRPr="00F26E60">
              <w:rPr>
                <w:rFonts w:ascii="Calibri" w:hAnsi="Calibri"/>
                <w:b/>
                <w:sz w:val="20"/>
                <w:szCs w:val="20"/>
              </w:rPr>
              <w:t>ETS1.A</w:t>
            </w:r>
          </w:p>
          <w:p w14:paraId="7C198059" w14:textId="77777777" w:rsidR="00E5062B" w:rsidRPr="00F26E60" w:rsidRDefault="00E5062B" w:rsidP="0072486E">
            <w:pPr>
              <w:rPr>
                <w:rFonts w:ascii="Calibri" w:hAnsi="Calibri"/>
                <w:b/>
                <w:sz w:val="20"/>
                <w:szCs w:val="20"/>
              </w:rPr>
            </w:pPr>
            <w:r w:rsidRPr="00F26E60">
              <w:rPr>
                <w:rFonts w:ascii="Calibri" w:hAnsi="Calibri"/>
                <w:b/>
                <w:sz w:val="20"/>
                <w:szCs w:val="20"/>
              </w:rPr>
              <w:t>Defining and Delimiting Engineering Problems</w:t>
            </w:r>
          </w:p>
        </w:tc>
        <w:tc>
          <w:tcPr>
            <w:tcW w:w="2333" w:type="dxa"/>
          </w:tcPr>
          <w:p w14:paraId="795DC3B9" w14:textId="77777777" w:rsidR="00E5062B" w:rsidRPr="00F26E60" w:rsidRDefault="00E5062B" w:rsidP="0072486E">
            <w:pPr>
              <w:rPr>
                <w:rFonts w:ascii="Calibri" w:hAnsi="Calibri"/>
                <w:sz w:val="20"/>
                <w:szCs w:val="20"/>
              </w:rPr>
            </w:pPr>
            <w:r w:rsidRPr="00F26E60">
              <w:rPr>
                <w:rFonts w:ascii="Calibri" w:hAnsi="Calibri"/>
                <w:sz w:val="20"/>
                <w:szCs w:val="20"/>
              </w:rPr>
              <w:t>A situation that people want to change or create can be approached as a problem to be solved through engineering. Such problems may have many acceptable solutions. Asking questions, making observations, and gathering information are helpful in thinking about problems. Before beginning to design a solution, it is important to clearly understand the problem.</w:t>
            </w:r>
          </w:p>
        </w:tc>
        <w:tc>
          <w:tcPr>
            <w:tcW w:w="3104" w:type="dxa"/>
          </w:tcPr>
          <w:p w14:paraId="1D2A97E8" w14:textId="77777777" w:rsidR="00E5062B" w:rsidRPr="00F26E60" w:rsidRDefault="00E5062B" w:rsidP="0072486E">
            <w:pPr>
              <w:rPr>
                <w:rFonts w:ascii="Calibri" w:eastAsia="Times New Roman" w:hAnsi="Calibri" w:cs="Times New Roman"/>
                <w:sz w:val="20"/>
                <w:szCs w:val="20"/>
              </w:rPr>
            </w:pPr>
            <w:proofErr w:type="gramStart"/>
            <w:r w:rsidRPr="00F26E60">
              <w:rPr>
                <w:rFonts w:ascii="Calibri" w:eastAsia="Times New Roman" w:hAnsi="Calibri" w:cs="Times New Roman"/>
                <w:sz w:val="20"/>
                <w:szCs w:val="20"/>
              </w:rPr>
              <w:t>Possible solutions to a problem are limited by available materials and resources</w:t>
            </w:r>
            <w:proofErr w:type="gramEnd"/>
            <w:r w:rsidRPr="00F26E60">
              <w:rPr>
                <w:rFonts w:ascii="Calibri" w:eastAsia="Times New Roman" w:hAnsi="Calibri" w:cs="Times New Roman"/>
                <w:sz w:val="20"/>
                <w:szCs w:val="20"/>
              </w:rPr>
              <w:t xml:space="preserve"> (constraints). The success of a designed solution is determined by considering the desired features of a solution (criteria). Different proposals for solutions can be compared on the basis of how well each one meets the specified criteria for success or how well each takes the constraints into account.</w:t>
            </w:r>
          </w:p>
        </w:tc>
        <w:tc>
          <w:tcPr>
            <w:tcW w:w="3934" w:type="dxa"/>
          </w:tcPr>
          <w:p w14:paraId="061250F6" w14:textId="77777777" w:rsidR="00E5062B" w:rsidRPr="00F26E60" w:rsidRDefault="00E5062B" w:rsidP="0072486E">
            <w:pPr>
              <w:rPr>
                <w:rFonts w:ascii="Calibri" w:hAnsi="Calibri" w:cs="Arial"/>
                <w:sz w:val="20"/>
                <w:szCs w:val="20"/>
              </w:rPr>
            </w:pPr>
            <w:r w:rsidRPr="00F26E60">
              <w:rPr>
                <w:rFonts w:ascii="Calibri" w:hAnsi="Calibri" w:cs="Arial"/>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r>
      <w:tr w:rsidR="00E5062B" w:rsidRPr="00F26E60" w14:paraId="7B6EC1FD" w14:textId="77777777" w:rsidTr="00E5062B">
        <w:trPr>
          <w:trHeight w:val="1349"/>
        </w:trPr>
        <w:tc>
          <w:tcPr>
            <w:tcW w:w="1645" w:type="dxa"/>
          </w:tcPr>
          <w:p w14:paraId="5374D3D1" w14:textId="77777777" w:rsidR="00E5062B" w:rsidRPr="00F26E60" w:rsidRDefault="00E5062B" w:rsidP="0072486E">
            <w:pPr>
              <w:rPr>
                <w:rFonts w:ascii="Calibri" w:hAnsi="Calibri"/>
                <w:b/>
                <w:sz w:val="20"/>
                <w:szCs w:val="20"/>
              </w:rPr>
            </w:pPr>
            <w:r w:rsidRPr="00F26E60">
              <w:rPr>
                <w:rFonts w:ascii="Calibri" w:hAnsi="Calibri"/>
                <w:b/>
                <w:sz w:val="20"/>
                <w:szCs w:val="20"/>
              </w:rPr>
              <w:t>ETS1.B</w:t>
            </w:r>
          </w:p>
          <w:p w14:paraId="43EEE486" w14:textId="77777777" w:rsidR="00E5062B" w:rsidRPr="00F26E60" w:rsidRDefault="00E5062B" w:rsidP="0072486E">
            <w:pPr>
              <w:rPr>
                <w:rFonts w:ascii="Calibri" w:hAnsi="Calibri"/>
                <w:b/>
                <w:sz w:val="20"/>
                <w:szCs w:val="20"/>
              </w:rPr>
            </w:pPr>
            <w:r w:rsidRPr="00F26E60">
              <w:rPr>
                <w:rFonts w:ascii="Calibri" w:hAnsi="Calibri"/>
                <w:b/>
                <w:sz w:val="20"/>
                <w:szCs w:val="20"/>
              </w:rPr>
              <w:t>Developing Possible Solutions</w:t>
            </w:r>
          </w:p>
        </w:tc>
        <w:tc>
          <w:tcPr>
            <w:tcW w:w="2333" w:type="dxa"/>
          </w:tcPr>
          <w:p w14:paraId="3EC1BC3A"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Designs can be conveyed through sketches, drawings, or physical models. These representations are useful in communicating ideas for a problem’s solutions to other people.</w:t>
            </w:r>
          </w:p>
        </w:tc>
        <w:tc>
          <w:tcPr>
            <w:tcW w:w="3104" w:type="dxa"/>
          </w:tcPr>
          <w:p w14:paraId="33B2B97C" w14:textId="7E3053B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Research on a problem should be carried out before beginning to design a solution. Testing a solution involves investigating how well it performs under a range of likely conditions.</w:t>
            </w:r>
            <w:r w:rsidR="008025F4">
              <w:rPr>
                <w:rFonts w:ascii="Calibri" w:eastAsia="Times New Roman" w:hAnsi="Calibri" w:cs="Times New Roman"/>
                <w:sz w:val="20"/>
                <w:szCs w:val="20"/>
              </w:rPr>
              <w:t xml:space="preserve"> </w:t>
            </w:r>
            <w:r w:rsidRPr="00F26E60">
              <w:rPr>
                <w:rFonts w:ascii="Calibri" w:eastAsia="Times New Roman" w:hAnsi="Calibri" w:cs="Times New Roman"/>
                <w:sz w:val="20"/>
                <w:szCs w:val="20"/>
              </w:rPr>
              <w:t xml:space="preserve">At whatever stage, communicating with peers about proposed solutions is an important part of the design process, and shared ideas can lead to improved designs. Tests are often designed to identify failure points or difficulties, which suggest the elements of the design that need to be improved. </w:t>
            </w:r>
          </w:p>
        </w:tc>
        <w:tc>
          <w:tcPr>
            <w:tcW w:w="3934" w:type="dxa"/>
          </w:tcPr>
          <w:p w14:paraId="3020F549" w14:textId="408ADCFC"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A solution needs to be tested, and then modified on the basis of the test results, in order to improve it. There are systematic processes for evaluating solutions with respect to how well they meet the criteria and constraints of a problem. Sometimes parts of different solutions can be combined to create a solution that is bette</w:t>
            </w:r>
            <w:r w:rsidR="008025F4">
              <w:rPr>
                <w:rFonts w:ascii="Calibri" w:eastAsia="Times New Roman" w:hAnsi="Calibri" w:cs="Times New Roman"/>
                <w:sz w:val="20"/>
                <w:szCs w:val="20"/>
              </w:rPr>
              <w:t xml:space="preserve">r than any of its predecessors. </w:t>
            </w:r>
            <w:r w:rsidRPr="00F26E60">
              <w:rPr>
                <w:rFonts w:ascii="Calibri" w:eastAsia="Times New Roman" w:hAnsi="Calibri" w:cs="Times New Roman"/>
                <w:sz w:val="20"/>
                <w:szCs w:val="20"/>
              </w:rPr>
              <w:t>Models of all kinds are important for testing solutions.</w:t>
            </w:r>
          </w:p>
        </w:tc>
      </w:tr>
      <w:tr w:rsidR="00E5062B" w:rsidRPr="00F26E60" w14:paraId="36871379" w14:textId="77777777" w:rsidTr="00E5062B">
        <w:trPr>
          <w:trHeight w:val="890"/>
        </w:trPr>
        <w:tc>
          <w:tcPr>
            <w:tcW w:w="1645" w:type="dxa"/>
          </w:tcPr>
          <w:p w14:paraId="63150A42" w14:textId="77777777" w:rsidR="00E5062B" w:rsidRPr="00F26E60" w:rsidRDefault="00E5062B" w:rsidP="0072486E">
            <w:pPr>
              <w:rPr>
                <w:rFonts w:ascii="Calibri" w:hAnsi="Calibri"/>
                <w:b/>
                <w:sz w:val="20"/>
                <w:szCs w:val="20"/>
              </w:rPr>
            </w:pPr>
            <w:r w:rsidRPr="00F26E60">
              <w:rPr>
                <w:rFonts w:ascii="Calibri" w:hAnsi="Calibri"/>
                <w:b/>
                <w:sz w:val="20"/>
                <w:szCs w:val="20"/>
              </w:rPr>
              <w:t>ETS1.C</w:t>
            </w:r>
          </w:p>
          <w:p w14:paraId="39376FDA" w14:textId="77777777" w:rsidR="00E5062B" w:rsidRPr="00F26E60" w:rsidRDefault="00E5062B" w:rsidP="0072486E">
            <w:pPr>
              <w:rPr>
                <w:rFonts w:ascii="Calibri" w:hAnsi="Calibri"/>
                <w:b/>
                <w:sz w:val="20"/>
                <w:szCs w:val="20"/>
              </w:rPr>
            </w:pPr>
            <w:r w:rsidRPr="00F26E60">
              <w:rPr>
                <w:rFonts w:ascii="Calibri" w:hAnsi="Calibri"/>
                <w:b/>
                <w:sz w:val="20"/>
                <w:szCs w:val="20"/>
              </w:rPr>
              <w:t>Optimizing the Design Solution</w:t>
            </w:r>
          </w:p>
        </w:tc>
        <w:tc>
          <w:tcPr>
            <w:tcW w:w="2333" w:type="dxa"/>
          </w:tcPr>
          <w:p w14:paraId="1ECACAED"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Because there is always more than one possible solution to a problem, it is useful to compare and test designs.</w:t>
            </w:r>
          </w:p>
        </w:tc>
        <w:tc>
          <w:tcPr>
            <w:tcW w:w="3104" w:type="dxa"/>
          </w:tcPr>
          <w:p w14:paraId="64D79992"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Different solutions need to be tested in order to determine which of them best solves the problem, given the criteria and the constraints.</w:t>
            </w:r>
          </w:p>
          <w:p w14:paraId="3E2B6E13" w14:textId="77777777" w:rsidR="00E5062B" w:rsidRPr="00F26E60" w:rsidRDefault="00E5062B" w:rsidP="0072486E">
            <w:pPr>
              <w:rPr>
                <w:rFonts w:ascii="Calibri" w:eastAsia="Times New Roman" w:hAnsi="Calibri" w:cs="Times New Roman"/>
                <w:sz w:val="20"/>
                <w:szCs w:val="20"/>
              </w:rPr>
            </w:pPr>
          </w:p>
        </w:tc>
        <w:tc>
          <w:tcPr>
            <w:tcW w:w="3934" w:type="dxa"/>
          </w:tcPr>
          <w:p w14:paraId="232AA84B" w14:textId="77777777"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 xml:space="preserve">Although one design may not perform the best across all tests, identifying the characteristics of the design that performed the best in each test can provide useful information for the redesign process—that is, some of those characteristics may be incorporated into the new design. The iterative process of testing the most promising solutions and modifying what is </w:t>
            </w:r>
            <w:r w:rsidRPr="00F26E60">
              <w:rPr>
                <w:rFonts w:ascii="Calibri" w:eastAsia="Times New Roman" w:hAnsi="Calibri" w:cs="Times New Roman"/>
                <w:sz w:val="20"/>
                <w:szCs w:val="20"/>
              </w:rPr>
              <w:lastRenderedPageBreak/>
              <w:t>proposed on the basis of the test results leads to greater refinement and ultimately to an optimal solution.</w:t>
            </w:r>
          </w:p>
        </w:tc>
      </w:tr>
    </w:tbl>
    <w:p w14:paraId="1D91B2B3" w14:textId="77777777" w:rsidR="00C26CC2" w:rsidRPr="000B52D7" w:rsidRDefault="00C26CC2" w:rsidP="00E5062B">
      <w:pPr>
        <w:rPr>
          <w:rFonts w:ascii="Calibri" w:hAnsi="Calibri"/>
          <w:sz w:val="22"/>
          <w:szCs w:val="22"/>
        </w:rPr>
      </w:pPr>
    </w:p>
    <w:tbl>
      <w:tblPr>
        <w:tblStyle w:val="TableGrid"/>
        <w:tblW w:w="10998" w:type="dxa"/>
        <w:tblLook w:val="04A0" w:firstRow="1" w:lastRow="0" w:firstColumn="1" w:lastColumn="0" w:noHBand="0" w:noVBand="1"/>
      </w:tblPr>
      <w:tblGrid>
        <w:gridCol w:w="1768"/>
        <w:gridCol w:w="2210"/>
        <w:gridCol w:w="3150"/>
        <w:gridCol w:w="3870"/>
      </w:tblGrid>
      <w:tr w:rsidR="00E5062B" w:rsidRPr="00F26E60" w14:paraId="31645FBD" w14:textId="77777777" w:rsidTr="001D340B">
        <w:trPr>
          <w:trHeight w:val="120"/>
        </w:trPr>
        <w:tc>
          <w:tcPr>
            <w:tcW w:w="1768" w:type="dxa"/>
            <w:hideMark/>
          </w:tcPr>
          <w:p w14:paraId="1F0777C1" w14:textId="0FC68528" w:rsidR="00E5062B" w:rsidRPr="00F26E60" w:rsidRDefault="00E5062B" w:rsidP="00592A7A">
            <w:pPr>
              <w:spacing w:after="80"/>
              <w:jc w:val="center"/>
              <w:rPr>
                <w:rFonts w:ascii="Calibri" w:hAnsi="Calibri"/>
                <w:b/>
                <w:sz w:val="20"/>
                <w:szCs w:val="20"/>
              </w:rPr>
            </w:pPr>
            <w:r w:rsidRPr="00F26E60">
              <w:rPr>
                <w:rFonts w:ascii="Calibri" w:hAnsi="Calibri"/>
                <w:b/>
                <w:sz w:val="20"/>
                <w:szCs w:val="20"/>
              </w:rPr>
              <w:t>Science and Engineering Practice</w:t>
            </w:r>
            <w:r w:rsidR="00C7295C" w:rsidRPr="00F26E60">
              <w:rPr>
                <w:rFonts w:ascii="Calibri" w:hAnsi="Calibri"/>
                <w:b/>
                <w:sz w:val="20"/>
                <w:szCs w:val="20"/>
              </w:rPr>
              <w:t>s</w:t>
            </w:r>
          </w:p>
        </w:tc>
        <w:tc>
          <w:tcPr>
            <w:tcW w:w="2210" w:type="dxa"/>
            <w:hideMark/>
          </w:tcPr>
          <w:p w14:paraId="7C89E334"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K-2</w:t>
            </w:r>
          </w:p>
        </w:tc>
        <w:tc>
          <w:tcPr>
            <w:tcW w:w="3150" w:type="dxa"/>
            <w:hideMark/>
          </w:tcPr>
          <w:p w14:paraId="50DE35A7"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3-5</w:t>
            </w:r>
          </w:p>
        </w:tc>
        <w:tc>
          <w:tcPr>
            <w:tcW w:w="3870" w:type="dxa"/>
            <w:hideMark/>
          </w:tcPr>
          <w:p w14:paraId="77BD39EE"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6-8</w:t>
            </w:r>
          </w:p>
        </w:tc>
      </w:tr>
      <w:tr w:rsidR="00E5062B" w:rsidRPr="00F26E60" w14:paraId="75DF986A" w14:textId="77777777" w:rsidTr="001D340B">
        <w:trPr>
          <w:trHeight w:val="1312"/>
        </w:trPr>
        <w:tc>
          <w:tcPr>
            <w:tcW w:w="1768" w:type="dxa"/>
          </w:tcPr>
          <w:p w14:paraId="72B9AE4C" w14:textId="528FD590" w:rsidR="00E5062B" w:rsidRPr="00F26E60" w:rsidRDefault="00E5062B" w:rsidP="0072486E">
            <w:pPr>
              <w:spacing w:after="80"/>
              <w:rPr>
                <w:rFonts w:ascii="Calibri" w:hAnsi="Calibri"/>
                <w:b/>
                <w:sz w:val="20"/>
                <w:szCs w:val="20"/>
              </w:rPr>
            </w:pPr>
            <w:r w:rsidRPr="00F26E60">
              <w:rPr>
                <w:rFonts w:ascii="Calibri" w:hAnsi="Calibri"/>
                <w:b/>
                <w:sz w:val="20"/>
                <w:szCs w:val="20"/>
              </w:rPr>
              <w:t>Asking Questions and Defining Problems</w:t>
            </w:r>
            <w:r w:rsidR="00E609A3">
              <w:rPr>
                <w:rFonts w:ascii="Calibri" w:hAnsi="Calibri"/>
                <w:b/>
                <w:sz w:val="20"/>
                <w:szCs w:val="20"/>
              </w:rPr>
              <w:t>*</w:t>
            </w:r>
          </w:p>
        </w:tc>
        <w:tc>
          <w:tcPr>
            <w:tcW w:w="2210" w:type="dxa"/>
          </w:tcPr>
          <w:p w14:paraId="5860953D" w14:textId="64A289B3" w:rsidR="00E5062B" w:rsidRPr="00F26E60" w:rsidRDefault="00E5062B" w:rsidP="0072486E">
            <w:pPr>
              <w:rPr>
                <w:rFonts w:ascii="Calibri" w:hAnsi="Calibri"/>
                <w:sz w:val="20"/>
                <w:szCs w:val="20"/>
              </w:rPr>
            </w:pPr>
            <w:r w:rsidRPr="00F26E60">
              <w:rPr>
                <w:rFonts w:ascii="Calibri" w:hAnsi="Calibri"/>
                <w:sz w:val="20"/>
                <w:szCs w:val="20"/>
              </w:rPr>
              <w:t>Asking questions and defining problems</w:t>
            </w:r>
            <w:r w:rsidR="00FC35EA" w:rsidRPr="00F26E60">
              <w:rPr>
                <w:rFonts w:ascii="Calibri" w:hAnsi="Calibri"/>
                <w:sz w:val="20"/>
                <w:szCs w:val="20"/>
              </w:rPr>
              <w:t xml:space="preserve"> in K-2</w:t>
            </w:r>
            <w:r w:rsidRPr="00F26E60">
              <w:rPr>
                <w:rFonts w:ascii="Calibri" w:hAnsi="Calibri"/>
                <w:sz w:val="20"/>
                <w:szCs w:val="20"/>
              </w:rPr>
              <w:t xml:space="preserve"> builds on prior experiences and progresses to simple descriptive questions that can be tested.</w:t>
            </w:r>
          </w:p>
          <w:p w14:paraId="0C4A3A47" w14:textId="37767177" w:rsidR="00E5062B" w:rsidRPr="00F26E60" w:rsidRDefault="00E5062B" w:rsidP="0072486E">
            <w:pPr>
              <w:pStyle w:val="ListParagraph"/>
              <w:numPr>
                <w:ilvl w:val="0"/>
                <w:numId w:val="3"/>
              </w:numPr>
              <w:ind w:left="408"/>
              <w:rPr>
                <w:rFonts w:ascii="Calibri" w:eastAsia="Times New Roman" w:hAnsi="Calibri" w:cs="Times New Roman"/>
                <w:sz w:val="20"/>
                <w:szCs w:val="20"/>
              </w:rPr>
            </w:pPr>
            <w:r w:rsidRPr="00F26E60">
              <w:rPr>
                <w:rFonts w:ascii="Calibri" w:eastAsia="Times New Roman" w:hAnsi="Calibri" w:cs="Times New Roman"/>
                <w:sz w:val="20"/>
                <w:szCs w:val="20"/>
              </w:rPr>
              <w:t xml:space="preserve">Define a simple problem that can be solved through </w:t>
            </w:r>
            <w:r w:rsidR="008025F4">
              <w:rPr>
                <w:rFonts w:ascii="Calibri" w:eastAsia="Times New Roman" w:hAnsi="Calibri" w:cs="Times New Roman"/>
                <w:sz w:val="20"/>
                <w:szCs w:val="20"/>
              </w:rPr>
              <w:t>the</w:t>
            </w:r>
            <w:r w:rsidRPr="00F26E60">
              <w:rPr>
                <w:rFonts w:ascii="Calibri" w:eastAsia="Times New Roman" w:hAnsi="Calibri" w:cs="Times New Roman"/>
                <w:sz w:val="20"/>
                <w:szCs w:val="20"/>
              </w:rPr>
              <w:t xml:space="preserve"> development of a new or improved object or tool.</w:t>
            </w:r>
          </w:p>
          <w:p w14:paraId="16AA659A" w14:textId="77777777" w:rsidR="00E5062B" w:rsidRPr="00F26E60" w:rsidRDefault="00E5062B" w:rsidP="0072486E">
            <w:pPr>
              <w:rPr>
                <w:rFonts w:ascii="Calibri" w:eastAsia="Times New Roman" w:hAnsi="Calibri" w:cs="Times New Roman"/>
                <w:sz w:val="20"/>
                <w:szCs w:val="20"/>
              </w:rPr>
            </w:pPr>
          </w:p>
        </w:tc>
        <w:tc>
          <w:tcPr>
            <w:tcW w:w="3150" w:type="dxa"/>
          </w:tcPr>
          <w:p w14:paraId="22087414" w14:textId="4A898426" w:rsidR="00E5062B" w:rsidRPr="00F26E60" w:rsidRDefault="00E5062B" w:rsidP="0072486E">
            <w:pPr>
              <w:rPr>
                <w:rFonts w:ascii="Calibri" w:hAnsi="Calibri"/>
                <w:sz w:val="20"/>
                <w:szCs w:val="20"/>
              </w:rPr>
            </w:pPr>
            <w:r w:rsidRPr="00F26E60">
              <w:rPr>
                <w:rFonts w:ascii="Calibri" w:hAnsi="Calibri"/>
                <w:sz w:val="20"/>
                <w:szCs w:val="20"/>
              </w:rPr>
              <w:t>Asking questions and defining problems</w:t>
            </w:r>
            <w:r w:rsidR="00FC35EA" w:rsidRPr="00F26E60">
              <w:rPr>
                <w:rFonts w:ascii="Calibri" w:hAnsi="Calibri"/>
                <w:sz w:val="20"/>
                <w:szCs w:val="20"/>
              </w:rPr>
              <w:t xml:space="preserve"> in 3-5</w:t>
            </w:r>
            <w:r w:rsidRPr="00F26E60">
              <w:rPr>
                <w:rFonts w:ascii="Calibri" w:hAnsi="Calibri"/>
                <w:sz w:val="20"/>
                <w:szCs w:val="20"/>
              </w:rPr>
              <w:t xml:space="preserve"> builds on prior experiences and progresses to specifying qualitative relationships.</w:t>
            </w:r>
          </w:p>
          <w:p w14:paraId="3959E068" w14:textId="77777777" w:rsidR="00E5062B" w:rsidRPr="00F26E60" w:rsidRDefault="00E5062B" w:rsidP="0072486E">
            <w:pPr>
              <w:pStyle w:val="ListParagraph"/>
              <w:numPr>
                <w:ilvl w:val="0"/>
                <w:numId w:val="3"/>
              </w:numPr>
              <w:ind w:left="408"/>
              <w:rPr>
                <w:rFonts w:ascii="Calibri" w:eastAsia="Times New Roman" w:hAnsi="Calibri" w:cs="Times New Roman"/>
                <w:sz w:val="20"/>
                <w:szCs w:val="20"/>
              </w:rPr>
            </w:pPr>
            <w:r w:rsidRPr="00F26E60">
              <w:rPr>
                <w:rFonts w:ascii="Calibri" w:eastAsia="Times New Roman" w:hAnsi="Calibri" w:cs="Times New Roman"/>
                <w:sz w:val="20"/>
                <w:szCs w:val="20"/>
              </w:rPr>
              <w:t>Use prior knowledge to describe problems that can be solved.</w:t>
            </w:r>
          </w:p>
          <w:p w14:paraId="4802D803" w14:textId="77777777" w:rsidR="00E5062B" w:rsidRPr="00F26E60" w:rsidRDefault="00E5062B" w:rsidP="0072486E">
            <w:pPr>
              <w:pStyle w:val="ListParagraph"/>
              <w:numPr>
                <w:ilvl w:val="0"/>
                <w:numId w:val="3"/>
              </w:numPr>
              <w:ind w:left="408"/>
              <w:rPr>
                <w:rFonts w:ascii="Calibri" w:eastAsia="Times New Roman" w:hAnsi="Calibri" w:cs="Times New Roman"/>
                <w:sz w:val="20"/>
                <w:szCs w:val="20"/>
              </w:rPr>
            </w:pPr>
            <w:r w:rsidRPr="00F26E60">
              <w:rPr>
                <w:rFonts w:ascii="Calibri" w:eastAsia="Times New Roman" w:hAnsi="Calibri" w:cs="Times New Roman"/>
                <w:sz w:val="20"/>
                <w:szCs w:val="20"/>
              </w:rPr>
              <w:t>Define a simple design problem that can be solved through the development of an object, tool, process, or system and includes several criteria for success and constraints on materials, time, or cost.</w:t>
            </w:r>
          </w:p>
        </w:tc>
        <w:tc>
          <w:tcPr>
            <w:tcW w:w="3870" w:type="dxa"/>
          </w:tcPr>
          <w:p w14:paraId="3025C9F3" w14:textId="189F83C4" w:rsidR="00E5062B" w:rsidRPr="00F26E60" w:rsidRDefault="00E5062B" w:rsidP="0072486E">
            <w:pPr>
              <w:rPr>
                <w:rFonts w:ascii="Calibri" w:hAnsi="Calibri"/>
                <w:sz w:val="20"/>
                <w:szCs w:val="20"/>
              </w:rPr>
            </w:pPr>
            <w:r w:rsidRPr="00F26E60">
              <w:rPr>
                <w:rFonts w:ascii="Calibri" w:hAnsi="Calibri"/>
                <w:sz w:val="20"/>
                <w:szCs w:val="20"/>
              </w:rPr>
              <w:t>Asking questions and defining problems</w:t>
            </w:r>
            <w:r w:rsidR="00FC35EA" w:rsidRPr="00F26E60">
              <w:rPr>
                <w:rFonts w:ascii="Calibri" w:hAnsi="Calibri"/>
                <w:sz w:val="20"/>
                <w:szCs w:val="20"/>
              </w:rPr>
              <w:t xml:space="preserve"> in 6-8</w:t>
            </w:r>
            <w:r w:rsidRPr="00F26E60">
              <w:rPr>
                <w:rFonts w:ascii="Calibri" w:hAnsi="Calibri"/>
                <w:sz w:val="20"/>
                <w:szCs w:val="20"/>
              </w:rPr>
              <w:t xml:space="preserve"> builds on prior experiences and progresses to specifying relationships between variables, and clarifying arguments and models.</w:t>
            </w:r>
          </w:p>
          <w:p w14:paraId="34C14778" w14:textId="77777777" w:rsidR="00E5062B" w:rsidRPr="00F26E60" w:rsidRDefault="00E5062B" w:rsidP="0072486E">
            <w:pPr>
              <w:pStyle w:val="ListParagraph"/>
              <w:numPr>
                <w:ilvl w:val="0"/>
                <w:numId w:val="4"/>
              </w:numPr>
              <w:rPr>
                <w:rFonts w:ascii="Calibri" w:hAnsi="Calibri"/>
                <w:sz w:val="20"/>
                <w:szCs w:val="20"/>
              </w:rPr>
            </w:pPr>
            <w:r w:rsidRPr="00F26E60">
              <w:rPr>
                <w:rFonts w:ascii="Calibri" w:eastAsia="Times New Roman"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tc>
      </w:tr>
      <w:tr w:rsidR="00E5062B" w:rsidRPr="00F26E60" w14:paraId="4B770760" w14:textId="77777777" w:rsidTr="001D340B">
        <w:trPr>
          <w:trHeight w:val="1312"/>
        </w:trPr>
        <w:tc>
          <w:tcPr>
            <w:tcW w:w="1768" w:type="dxa"/>
          </w:tcPr>
          <w:p w14:paraId="1DE701D6" w14:textId="1EF151E1" w:rsidR="00E5062B" w:rsidRPr="00F26E60" w:rsidRDefault="00E5062B" w:rsidP="0072486E">
            <w:pPr>
              <w:spacing w:after="80"/>
              <w:rPr>
                <w:rFonts w:ascii="Calibri" w:hAnsi="Calibri"/>
                <w:b/>
                <w:sz w:val="20"/>
                <w:szCs w:val="20"/>
              </w:rPr>
            </w:pPr>
            <w:r w:rsidRPr="00F26E60">
              <w:rPr>
                <w:rFonts w:ascii="Calibri" w:hAnsi="Calibri"/>
                <w:b/>
                <w:sz w:val="20"/>
                <w:szCs w:val="20"/>
              </w:rPr>
              <w:t>Developing and Using Models</w:t>
            </w:r>
            <w:r w:rsidR="00477108">
              <w:rPr>
                <w:rFonts w:ascii="Calibri" w:hAnsi="Calibri"/>
                <w:b/>
                <w:sz w:val="20"/>
                <w:szCs w:val="20"/>
              </w:rPr>
              <w:t>*</w:t>
            </w:r>
          </w:p>
        </w:tc>
        <w:tc>
          <w:tcPr>
            <w:tcW w:w="2210" w:type="dxa"/>
          </w:tcPr>
          <w:p w14:paraId="423E34CD" w14:textId="77777777" w:rsidR="00E5062B" w:rsidRPr="00F26E60" w:rsidRDefault="00E5062B" w:rsidP="0072486E">
            <w:pPr>
              <w:rPr>
                <w:rFonts w:ascii="Calibri" w:hAnsi="Calibri"/>
                <w:sz w:val="20"/>
                <w:szCs w:val="20"/>
              </w:rPr>
            </w:pPr>
            <w:r w:rsidRPr="00F26E60">
              <w:rPr>
                <w:rFonts w:ascii="Calibri" w:hAnsi="Calibri"/>
                <w:sz w:val="20"/>
                <w:szCs w:val="20"/>
              </w:rPr>
              <w:t>Modeling in K–2 builds on prior experiences and progresses to include using and developing models (i.e., diagram, drawing, physical replica, diorama, dramatization, or storyboard) that represent concrete events or design solutions.</w:t>
            </w:r>
          </w:p>
          <w:p w14:paraId="2BDF57BB" w14:textId="3F30700F" w:rsidR="00E5062B" w:rsidRPr="00F26E60" w:rsidRDefault="00E5062B" w:rsidP="0072486E">
            <w:pPr>
              <w:pStyle w:val="ListParagraph"/>
              <w:numPr>
                <w:ilvl w:val="0"/>
                <w:numId w:val="16"/>
              </w:numPr>
              <w:rPr>
                <w:rFonts w:ascii="Calibri" w:hAnsi="Calibri"/>
                <w:sz w:val="20"/>
                <w:szCs w:val="20"/>
              </w:rPr>
            </w:pPr>
            <w:r w:rsidRPr="00F26E60">
              <w:rPr>
                <w:rFonts w:ascii="Calibri" w:hAnsi="Calibri"/>
                <w:sz w:val="20"/>
                <w:szCs w:val="20"/>
              </w:rPr>
              <w:t>Develop and/or use a model to represent amounts, relationships, relative scales (bigger, smaller), and/or patterns in the natural and designed world(s).</w:t>
            </w:r>
          </w:p>
        </w:tc>
        <w:tc>
          <w:tcPr>
            <w:tcW w:w="3150" w:type="dxa"/>
            <w:shd w:val="clear" w:color="auto" w:fill="auto"/>
          </w:tcPr>
          <w:p w14:paraId="323558FB" w14:textId="1288566A" w:rsidR="00E5062B" w:rsidRPr="00F26E60" w:rsidRDefault="00E5062B" w:rsidP="008025F4">
            <w:pPr>
              <w:rPr>
                <w:rFonts w:ascii="Calibri" w:hAnsi="Calibri"/>
                <w:sz w:val="20"/>
                <w:szCs w:val="20"/>
              </w:rPr>
            </w:pPr>
            <w:r w:rsidRPr="00F26E60">
              <w:rPr>
                <w:rFonts w:ascii="Calibri" w:hAnsi="Calibri"/>
                <w:sz w:val="20"/>
                <w:szCs w:val="20"/>
              </w:rPr>
              <w:t xml:space="preserve">Modeling in 3–5 builds on </w:t>
            </w:r>
            <w:r w:rsidR="00FC35EA" w:rsidRPr="00F26E60">
              <w:rPr>
                <w:rFonts w:ascii="Calibri" w:hAnsi="Calibri"/>
                <w:sz w:val="20"/>
                <w:szCs w:val="20"/>
              </w:rPr>
              <w:t>prior</w:t>
            </w:r>
            <w:r w:rsidRPr="00F26E60">
              <w:rPr>
                <w:rFonts w:ascii="Calibri" w:hAnsi="Calibri"/>
                <w:sz w:val="20"/>
                <w:szCs w:val="20"/>
              </w:rPr>
              <w:t xml:space="preserve"> experiences and progresses to building and revising simple models and using models to represent events and design solutions. </w:t>
            </w:r>
          </w:p>
          <w:p w14:paraId="43A369ED" w14:textId="77777777" w:rsidR="00E5062B" w:rsidRPr="00F26E60" w:rsidRDefault="00E5062B" w:rsidP="0072486E">
            <w:pPr>
              <w:pStyle w:val="ListParagraph"/>
              <w:numPr>
                <w:ilvl w:val="0"/>
                <w:numId w:val="15"/>
              </w:numPr>
              <w:spacing w:after="80"/>
              <w:rPr>
                <w:rFonts w:ascii="Calibri" w:hAnsi="Calibri"/>
                <w:sz w:val="20"/>
                <w:szCs w:val="20"/>
              </w:rPr>
            </w:pPr>
            <w:r w:rsidRPr="00F26E60">
              <w:rPr>
                <w:rFonts w:ascii="Calibri" w:hAnsi="Calibri"/>
                <w:sz w:val="20"/>
                <w:szCs w:val="20"/>
              </w:rPr>
              <w:t>Use a model to test cause and effect relationships or interactions concerning the functioning of a natural or designed system.</w:t>
            </w:r>
          </w:p>
        </w:tc>
        <w:tc>
          <w:tcPr>
            <w:tcW w:w="3870" w:type="dxa"/>
          </w:tcPr>
          <w:p w14:paraId="6F2393A5" w14:textId="12952CB4" w:rsidR="00E5062B" w:rsidRPr="00F26E60" w:rsidRDefault="00E5062B" w:rsidP="0072486E">
            <w:pPr>
              <w:pBdr>
                <w:top w:val="nil"/>
                <w:left w:val="nil"/>
                <w:bottom w:val="nil"/>
                <w:right w:val="nil"/>
                <w:between w:val="nil"/>
              </w:pBdr>
              <w:rPr>
                <w:rFonts w:ascii="Calibri" w:hAnsi="Calibri"/>
                <w:color w:val="333333"/>
                <w:sz w:val="20"/>
                <w:szCs w:val="20"/>
              </w:rPr>
            </w:pPr>
            <w:r w:rsidRPr="00F26E60">
              <w:rPr>
                <w:rFonts w:ascii="Calibri" w:hAnsi="Calibri"/>
                <w:sz w:val="20"/>
                <w:szCs w:val="20"/>
              </w:rPr>
              <w:t xml:space="preserve">Modeling in 6–8 builds on </w:t>
            </w:r>
            <w:r w:rsidR="00FC35EA" w:rsidRPr="00F26E60">
              <w:rPr>
                <w:rFonts w:ascii="Calibri" w:hAnsi="Calibri"/>
                <w:sz w:val="20"/>
                <w:szCs w:val="20"/>
              </w:rPr>
              <w:t>prior</w:t>
            </w:r>
            <w:r w:rsidRPr="00F26E60">
              <w:rPr>
                <w:rFonts w:ascii="Calibri" w:hAnsi="Calibri"/>
                <w:sz w:val="20"/>
                <w:szCs w:val="20"/>
              </w:rPr>
              <w:t xml:space="preserve"> experiences and progresses to developing, using, and revising models to describe, test, and predict more abstract phenomena and design systems.</w:t>
            </w:r>
          </w:p>
          <w:p w14:paraId="42E40605" w14:textId="77777777" w:rsidR="00E5062B" w:rsidRPr="008025F4" w:rsidRDefault="00E5062B" w:rsidP="0072486E">
            <w:pPr>
              <w:pStyle w:val="ListParagraph"/>
              <w:numPr>
                <w:ilvl w:val="0"/>
                <w:numId w:val="14"/>
              </w:numPr>
              <w:pBdr>
                <w:top w:val="nil"/>
                <w:left w:val="nil"/>
                <w:bottom w:val="nil"/>
                <w:right w:val="nil"/>
                <w:between w:val="nil"/>
              </w:pBdr>
              <w:rPr>
                <w:rFonts w:ascii="Calibri" w:hAnsi="Calibri"/>
                <w:sz w:val="20"/>
                <w:szCs w:val="20"/>
              </w:rPr>
            </w:pPr>
            <w:r w:rsidRPr="008025F4">
              <w:rPr>
                <w:rFonts w:ascii="Calibri" w:hAnsi="Calibri"/>
                <w:sz w:val="20"/>
                <w:szCs w:val="20"/>
              </w:rPr>
              <w:t>Develop a model to generate data to test ideas about designed systems, including those representing inputs and outputs.</w:t>
            </w:r>
          </w:p>
          <w:p w14:paraId="40C7C901" w14:textId="77777777" w:rsidR="00E5062B" w:rsidRPr="00F26E60" w:rsidRDefault="00E5062B" w:rsidP="0072486E">
            <w:pPr>
              <w:spacing w:after="80"/>
              <w:rPr>
                <w:rFonts w:ascii="Calibri" w:hAnsi="Calibri"/>
                <w:sz w:val="20"/>
                <w:szCs w:val="20"/>
              </w:rPr>
            </w:pPr>
          </w:p>
        </w:tc>
      </w:tr>
      <w:tr w:rsidR="00E5062B" w:rsidRPr="00F26E60" w14:paraId="0FB3715C" w14:textId="77777777" w:rsidTr="001D340B">
        <w:trPr>
          <w:trHeight w:val="1312"/>
        </w:trPr>
        <w:tc>
          <w:tcPr>
            <w:tcW w:w="1768" w:type="dxa"/>
          </w:tcPr>
          <w:p w14:paraId="3062C9D0" w14:textId="3A212830" w:rsidR="00E5062B" w:rsidRPr="00F26E60" w:rsidRDefault="00E5062B" w:rsidP="0072486E">
            <w:pPr>
              <w:rPr>
                <w:rFonts w:ascii="Calibri" w:hAnsi="Calibri"/>
                <w:b/>
                <w:sz w:val="20"/>
                <w:szCs w:val="20"/>
              </w:rPr>
            </w:pPr>
            <w:r w:rsidRPr="00F26E60">
              <w:rPr>
                <w:rFonts w:ascii="Calibri" w:hAnsi="Calibri"/>
                <w:b/>
                <w:sz w:val="20"/>
                <w:szCs w:val="20"/>
              </w:rPr>
              <w:lastRenderedPageBreak/>
              <w:t>Planning and Carrying Out Investigations</w:t>
            </w:r>
            <w:r w:rsidR="00592A7A" w:rsidRPr="00F26E60">
              <w:rPr>
                <w:rFonts w:ascii="Calibri" w:hAnsi="Calibri"/>
                <w:b/>
                <w:sz w:val="20"/>
                <w:szCs w:val="20"/>
              </w:rPr>
              <w:t>*</w:t>
            </w:r>
          </w:p>
        </w:tc>
        <w:tc>
          <w:tcPr>
            <w:tcW w:w="2210" w:type="dxa"/>
          </w:tcPr>
          <w:p w14:paraId="58E50588" w14:textId="01EF3785" w:rsidR="00E5062B" w:rsidRPr="00F26E60" w:rsidRDefault="00E5062B" w:rsidP="0072486E">
            <w:pPr>
              <w:rPr>
                <w:rFonts w:ascii="Calibri" w:hAnsi="Calibri"/>
                <w:sz w:val="20"/>
                <w:szCs w:val="20"/>
              </w:rPr>
            </w:pPr>
            <w:r w:rsidRPr="00F26E60">
              <w:rPr>
                <w:rFonts w:ascii="Calibri" w:hAnsi="Calibri"/>
                <w:sz w:val="20"/>
                <w:szCs w:val="20"/>
              </w:rPr>
              <w:t xml:space="preserve">Planning and carrying out investigations </w:t>
            </w:r>
            <w:r w:rsidR="00FC35EA" w:rsidRPr="00F26E60">
              <w:rPr>
                <w:rFonts w:ascii="Calibri" w:hAnsi="Calibri"/>
                <w:sz w:val="20"/>
                <w:szCs w:val="20"/>
              </w:rPr>
              <w:t>in K-2</w:t>
            </w:r>
            <w:r w:rsidRPr="00F26E60">
              <w:rPr>
                <w:rFonts w:ascii="Calibri" w:hAnsi="Calibri"/>
                <w:sz w:val="20"/>
                <w:szCs w:val="20"/>
              </w:rPr>
              <w:t xml:space="preserve"> build</w:t>
            </w:r>
            <w:r w:rsidR="00FC35EA" w:rsidRPr="00F26E60">
              <w:rPr>
                <w:rFonts w:ascii="Calibri" w:hAnsi="Calibri"/>
                <w:sz w:val="20"/>
                <w:szCs w:val="20"/>
              </w:rPr>
              <w:t>s</w:t>
            </w:r>
            <w:r w:rsidRPr="00F26E60">
              <w:rPr>
                <w:rFonts w:ascii="Calibri" w:hAnsi="Calibri"/>
                <w:sz w:val="20"/>
                <w:szCs w:val="20"/>
              </w:rPr>
              <w:t xml:space="preserve"> on prior experiences and progresses to simple investigations, based on fair tests, which provide data to support explanations or design solutions</w:t>
            </w:r>
            <w:r w:rsidR="00AE3189">
              <w:rPr>
                <w:rFonts w:ascii="Calibri" w:hAnsi="Calibri"/>
                <w:sz w:val="20"/>
                <w:szCs w:val="20"/>
              </w:rPr>
              <w:t>.</w:t>
            </w:r>
          </w:p>
          <w:p w14:paraId="65120B7E" w14:textId="51318C62" w:rsidR="00E5062B" w:rsidRPr="00F26E60" w:rsidRDefault="00E5062B" w:rsidP="0072486E">
            <w:pPr>
              <w:pStyle w:val="ListParagraph"/>
              <w:numPr>
                <w:ilvl w:val="0"/>
                <w:numId w:val="9"/>
              </w:numPr>
              <w:rPr>
                <w:rFonts w:ascii="Calibri" w:eastAsia="Times New Roman" w:hAnsi="Calibri" w:cs="Times New Roman"/>
                <w:sz w:val="20"/>
                <w:szCs w:val="20"/>
              </w:rPr>
            </w:pPr>
            <w:r w:rsidRPr="00F26E60">
              <w:rPr>
                <w:rFonts w:ascii="Calibri" w:eastAsia="Times New Roman" w:hAnsi="Calibri" w:cs="Times New Roman"/>
                <w:sz w:val="20"/>
                <w:szCs w:val="20"/>
              </w:rPr>
              <w:t>Plan and conduct an investigation collaboratively to produce data to serve as the basis for evidence to answer a question</w:t>
            </w:r>
            <w:r w:rsidR="00AE3189">
              <w:rPr>
                <w:rFonts w:ascii="Calibri" w:eastAsia="Times New Roman" w:hAnsi="Calibri" w:cs="Times New Roman"/>
                <w:sz w:val="20"/>
                <w:szCs w:val="20"/>
              </w:rPr>
              <w:t>.</w:t>
            </w:r>
          </w:p>
        </w:tc>
        <w:tc>
          <w:tcPr>
            <w:tcW w:w="3150" w:type="dxa"/>
            <w:shd w:val="clear" w:color="auto" w:fill="auto"/>
          </w:tcPr>
          <w:p w14:paraId="004FDFDB" w14:textId="053E2398" w:rsidR="00E5062B" w:rsidRPr="00F26E60" w:rsidRDefault="00E5062B" w:rsidP="0072486E">
            <w:pPr>
              <w:rPr>
                <w:rFonts w:ascii="Calibri" w:hAnsi="Calibri"/>
                <w:sz w:val="20"/>
                <w:szCs w:val="20"/>
              </w:rPr>
            </w:pPr>
            <w:r w:rsidRPr="00F26E60">
              <w:rPr>
                <w:rFonts w:ascii="Calibri" w:hAnsi="Calibri"/>
                <w:sz w:val="20"/>
                <w:szCs w:val="20"/>
              </w:rPr>
              <w:t>Planning and carrying out investigations</w:t>
            </w:r>
            <w:r w:rsidR="00FC35EA" w:rsidRPr="00F26E60">
              <w:rPr>
                <w:rFonts w:ascii="Calibri" w:hAnsi="Calibri"/>
                <w:sz w:val="20"/>
                <w:szCs w:val="20"/>
              </w:rPr>
              <w:t xml:space="preserve"> in 3-5</w:t>
            </w:r>
            <w:r w:rsidRPr="00F26E60">
              <w:rPr>
                <w:rFonts w:ascii="Calibri" w:hAnsi="Calibri"/>
                <w:sz w:val="20"/>
                <w:szCs w:val="20"/>
              </w:rPr>
              <w:t xml:space="preserve"> build</w:t>
            </w:r>
            <w:r w:rsidR="00FC35EA" w:rsidRPr="00F26E60">
              <w:rPr>
                <w:rFonts w:ascii="Calibri" w:hAnsi="Calibri"/>
                <w:sz w:val="20"/>
                <w:szCs w:val="20"/>
              </w:rPr>
              <w:t>s</w:t>
            </w:r>
            <w:r w:rsidRPr="00F26E60">
              <w:rPr>
                <w:rFonts w:ascii="Calibri" w:hAnsi="Calibri"/>
                <w:sz w:val="20"/>
                <w:szCs w:val="20"/>
              </w:rPr>
              <w:t xml:space="preserve"> on prior experiences and progresses to include investigations that control variables and provide evidence to support explanations or design solutions.</w:t>
            </w:r>
          </w:p>
          <w:p w14:paraId="134B8A6F" w14:textId="448DA6BE" w:rsidR="00E5062B" w:rsidRPr="00F26E60" w:rsidRDefault="00E5062B" w:rsidP="0072486E">
            <w:pPr>
              <w:pStyle w:val="ListParagraph"/>
              <w:numPr>
                <w:ilvl w:val="0"/>
                <w:numId w:val="8"/>
              </w:numPr>
              <w:rPr>
                <w:rFonts w:ascii="Calibri" w:eastAsia="Times New Roman" w:hAnsi="Calibri" w:cs="Times New Roman"/>
                <w:sz w:val="20"/>
                <w:szCs w:val="20"/>
              </w:rPr>
            </w:pPr>
            <w:r w:rsidRPr="00F26E60">
              <w:rPr>
                <w:rFonts w:ascii="Calibri" w:hAnsi="Calibri"/>
                <w:sz w:val="20"/>
                <w:szCs w:val="20"/>
              </w:rPr>
              <w:t xml:space="preserve">Plan and conduct an investigation </w:t>
            </w:r>
            <w:r w:rsidR="00C7295C" w:rsidRPr="00F26E60">
              <w:rPr>
                <w:rFonts w:ascii="Calibri" w:hAnsi="Calibri"/>
                <w:sz w:val="20"/>
                <w:szCs w:val="20"/>
              </w:rPr>
              <w:t>collaboratively to</w:t>
            </w:r>
            <w:r w:rsidRPr="00F26E60">
              <w:rPr>
                <w:rFonts w:ascii="Calibri" w:hAnsi="Calibri"/>
                <w:sz w:val="20"/>
                <w:szCs w:val="20"/>
              </w:rPr>
              <w:t xml:space="preserve"> produce data to serve as the basis for evidence, using fair tests in which variables are controlled and the number of trials considered.</w:t>
            </w:r>
            <w:r w:rsidRPr="00F26E60">
              <w:rPr>
                <w:rFonts w:ascii="Calibri" w:eastAsia="Times New Roman" w:hAnsi="Calibri" w:cs="Times New Roman"/>
                <w:sz w:val="20"/>
                <w:szCs w:val="20"/>
              </w:rPr>
              <w:t xml:space="preserve"> </w:t>
            </w:r>
          </w:p>
        </w:tc>
        <w:tc>
          <w:tcPr>
            <w:tcW w:w="3870" w:type="dxa"/>
          </w:tcPr>
          <w:p w14:paraId="540A8ECE" w14:textId="4F64D8AC" w:rsidR="00E5062B" w:rsidRPr="00F26E60" w:rsidRDefault="00E5062B" w:rsidP="0072486E">
            <w:pPr>
              <w:rPr>
                <w:rFonts w:ascii="Calibri" w:hAnsi="Calibri"/>
                <w:sz w:val="20"/>
                <w:szCs w:val="20"/>
                <w:highlight w:val="yellow"/>
              </w:rPr>
            </w:pPr>
            <w:r w:rsidRPr="00F26E60">
              <w:rPr>
                <w:rFonts w:ascii="Calibri" w:hAnsi="Calibri"/>
                <w:sz w:val="20"/>
                <w:szCs w:val="20"/>
              </w:rPr>
              <w:t xml:space="preserve">Planning and carrying out investigations in 6-8 builds on </w:t>
            </w:r>
            <w:r w:rsidR="00FC35EA" w:rsidRPr="00F26E60">
              <w:rPr>
                <w:rFonts w:ascii="Calibri" w:hAnsi="Calibri"/>
                <w:sz w:val="20"/>
                <w:szCs w:val="20"/>
              </w:rPr>
              <w:t>prior</w:t>
            </w:r>
            <w:r w:rsidRPr="00F26E60">
              <w:rPr>
                <w:rFonts w:ascii="Calibri" w:hAnsi="Calibri"/>
                <w:sz w:val="20"/>
                <w:szCs w:val="20"/>
              </w:rPr>
              <w:t xml:space="preserve"> experiences and progresses to include investigations that use multiple variables and provide evidence to support explanations or design solutions.</w:t>
            </w:r>
          </w:p>
          <w:p w14:paraId="34154BCF" w14:textId="77777777" w:rsidR="00E5062B" w:rsidRPr="00AE3189" w:rsidRDefault="00E5062B" w:rsidP="000B52D7">
            <w:pPr>
              <w:numPr>
                <w:ilvl w:val="0"/>
                <w:numId w:val="21"/>
              </w:numPr>
              <w:pBdr>
                <w:top w:val="nil"/>
                <w:left w:val="nil"/>
                <w:bottom w:val="nil"/>
                <w:right w:val="nil"/>
                <w:between w:val="nil"/>
              </w:pBdr>
              <w:ind w:left="432"/>
              <w:rPr>
                <w:rFonts w:ascii="Calibri" w:hAnsi="Calibri"/>
                <w:sz w:val="20"/>
                <w:szCs w:val="20"/>
              </w:rPr>
            </w:pPr>
            <w:r w:rsidRPr="00AE3189">
              <w:rPr>
                <w:rFonts w:ascii="Calibri" w:hAnsi="Calibri"/>
                <w:sz w:val="20"/>
                <w:szCs w:val="20"/>
              </w:rPr>
              <w:t>Plan an investigation individually and collaboratively, and in the design: identify independent and dependent variables and controls, what tools are needed to do the gathering, how measurements will be recorded, and how many data are needed to support a claim.</w:t>
            </w:r>
          </w:p>
          <w:p w14:paraId="300A217C" w14:textId="77777777" w:rsidR="00E5062B" w:rsidRPr="00F26E60" w:rsidRDefault="00E5062B" w:rsidP="0072486E">
            <w:pPr>
              <w:rPr>
                <w:rFonts w:ascii="Calibri" w:hAnsi="Calibri"/>
                <w:sz w:val="20"/>
                <w:szCs w:val="20"/>
                <w:highlight w:val="yellow"/>
              </w:rPr>
            </w:pPr>
          </w:p>
        </w:tc>
      </w:tr>
      <w:tr w:rsidR="00E5062B" w:rsidRPr="00F26E60" w14:paraId="77634722" w14:textId="77777777" w:rsidTr="001D340B">
        <w:trPr>
          <w:trHeight w:val="1312"/>
        </w:trPr>
        <w:tc>
          <w:tcPr>
            <w:tcW w:w="1768" w:type="dxa"/>
          </w:tcPr>
          <w:p w14:paraId="72108BB1" w14:textId="250F93A7" w:rsidR="00E5062B" w:rsidRPr="00F26E60" w:rsidRDefault="00E5062B" w:rsidP="0072486E">
            <w:pPr>
              <w:spacing w:after="80"/>
              <w:rPr>
                <w:rFonts w:ascii="Calibri" w:hAnsi="Calibri"/>
                <w:b/>
                <w:sz w:val="20"/>
                <w:szCs w:val="20"/>
                <w:highlight w:val="yellow"/>
              </w:rPr>
            </w:pPr>
            <w:r w:rsidRPr="00F26E60">
              <w:rPr>
                <w:rFonts w:ascii="Calibri" w:hAnsi="Calibri"/>
                <w:b/>
                <w:sz w:val="20"/>
                <w:szCs w:val="20"/>
              </w:rPr>
              <w:t>Analyzing and Interpreting Data</w:t>
            </w:r>
            <w:r w:rsidR="00592A7A" w:rsidRPr="00F26E60">
              <w:rPr>
                <w:rFonts w:ascii="Calibri" w:hAnsi="Calibri"/>
                <w:b/>
                <w:sz w:val="20"/>
                <w:szCs w:val="20"/>
              </w:rPr>
              <w:t>*</w:t>
            </w:r>
          </w:p>
        </w:tc>
        <w:tc>
          <w:tcPr>
            <w:tcW w:w="2210" w:type="dxa"/>
          </w:tcPr>
          <w:p w14:paraId="7FCC0B1F" w14:textId="24142A82"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 xml:space="preserve">Analyzing data </w:t>
            </w:r>
            <w:r w:rsidR="00FC35EA" w:rsidRPr="00F26E60">
              <w:rPr>
                <w:rFonts w:ascii="Calibri" w:eastAsia="Times New Roman" w:hAnsi="Calibri" w:cs="Times New Roman"/>
                <w:sz w:val="20"/>
                <w:szCs w:val="20"/>
              </w:rPr>
              <w:t xml:space="preserve">in K-2 </w:t>
            </w:r>
            <w:r w:rsidRPr="00F26E60">
              <w:rPr>
                <w:rFonts w:ascii="Calibri" w:eastAsia="Times New Roman" w:hAnsi="Calibri" w:cs="Times New Roman"/>
                <w:sz w:val="20"/>
                <w:szCs w:val="20"/>
              </w:rPr>
              <w:t>builds on prior experiences and progresses to collecting, recording, and sharing observations.</w:t>
            </w:r>
          </w:p>
          <w:p w14:paraId="3BFAE1C7" w14:textId="4DF57CCD" w:rsidR="00E5062B" w:rsidRPr="00AE3189" w:rsidRDefault="00E5062B" w:rsidP="0072486E">
            <w:pPr>
              <w:pStyle w:val="ListParagraph"/>
              <w:numPr>
                <w:ilvl w:val="0"/>
                <w:numId w:val="6"/>
              </w:numPr>
              <w:pBdr>
                <w:top w:val="nil"/>
                <w:left w:val="nil"/>
                <w:bottom w:val="nil"/>
                <w:right w:val="nil"/>
                <w:between w:val="nil"/>
              </w:pBdr>
              <w:rPr>
                <w:rFonts w:ascii="Calibri" w:hAnsi="Calibri"/>
                <w:color w:val="333333"/>
                <w:sz w:val="20"/>
                <w:szCs w:val="20"/>
              </w:rPr>
            </w:pPr>
            <w:r w:rsidRPr="00F26E60">
              <w:rPr>
                <w:rFonts w:ascii="Calibri" w:hAnsi="Calibri"/>
                <w:sz w:val="20"/>
                <w:szCs w:val="20"/>
              </w:rPr>
              <w:t>Compare predictions (based on prior experiences) to what occurred (observable events)</w:t>
            </w:r>
            <w:r w:rsidRPr="00AE3189">
              <w:rPr>
                <w:rFonts w:ascii="Calibri" w:hAnsi="Calibri"/>
                <w:color w:val="333333"/>
                <w:sz w:val="20"/>
                <w:szCs w:val="20"/>
              </w:rPr>
              <w:t>.</w:t>
            </w:r>
          </w:p>
          <w:p w14:paraId="22B451FB" w14:textId="77777777" w:rsidR="00E5062B" w:rsidRPr="00F26E60" w:rsidRDefault="00E5062B" w:rsidP="0072486E">
            <w:pPr>
              <w:rPr>
                <w:rFonts w:ascii="Calibri" w:eastAsia="Times New Roman" w:hAnsi="Calibri" w:cs="Times New Roman"/>
                <w:sz w:val="20"/>
                <w:szCs w:val="20"/>
                <w:highlight w:val="yellow"/>
              </w:rPr>
            </w:pPr>
          </w:p>
          <w:p w14:paraId="7AB9D6FB" w14:textId="77777777" w:rsidR="00E5062B" w:rsidRPr="00F26E60" w:rsidRDefault="00E5062B" w:rsidP="0072486E">
            <w:pPr>
              <w:rPr>
                <w:rFonts w:ascii="Calibri" w:eastAsia="Times New Roman" w:hAnsi="Calibri" w:cs="Times New Roman"/>
                <w:sz w:val="20"/>
                <w:szCs w:val="20"/>
                <w:highlight w:val="yellow"/>
              </w:rPr>
            </w:pPr>
          </w:p>
        </w:tc>
        <w:tc>
          <w:tcPr>
            <w:tcW w:w="3150" w:type="dxa"/>
          </w:tcPr>
          <w:p w14:paraId="4679625B" w14:textId="5DC1B46A" w:rsidR="00E5062B" w:rsidRPr="00F26E60" w:rsidRDefault="00E5062B" w:rsidP="0072486E">
            <w:pPr>
              <w:rPr>
                <w:rFonts w:ascii="Calibri" w:hAnsi="Calibri"/>
                <w:sz w:val="20"/>
                <w:szCs w:val="20"/>
              </w:rPr>
            </w:pPr>
            <w:r w:rsidRPr="00F26E60">
              <w:rPr>
                <w:rFonts w:ascii="Calibri" w:hAnsi="Calibri"/>
                <w:sz w:val="20"/>
                <w:szCs w:val="20"/>
              </w:rPr>
              <w:t xml:space="preserve">Analyzing data </w:t>
            </w:r>
            <w:r w:rsidR="00FC35EA" w:rsidRPr="00F26E60">
              <w:rPr>
                <w:rFonts w:ascii="Calibri" w:hAnsi="Calibri"/>
                <w:sz w:val="20"/>
                <w:szCs w:val="20"/>
              </w:rPr>
              <w:t xml:space="preserve">in 3-5 </w:t>
            </w:r>
            <w:r w:rsidRPr="00F26E60">
              <w:rPr>
                <w:rFonts w:ascii="Calibri" w:hAnsi="Calibri"/>
                <w:sz w:val="20"/>
                <w:szCs w:val="20"/>
              </w:rPr>
              <w:t>builds on prior experiences and progresses to introducing quantitative approaches to collecting data and conducting multiple trials of qualitative observations. When possible and feasible, digital tools should be used</w:t>
            </w:r>
            <w:r w:rsidR="00AE3189">
              <w:rPr>
                <w:rFonts w:ascii="Calibri" w:hAnsi="Calibri"/>
                <w:sz w:val="20"/>
                <w:szCs w:val="20"/>
              </w:rPr>
              <w:t>.</w:t>
            </w:r>
          </w:p>
          <w:p w14:paraId="68A49C5B" w14:textId="4D4E9230" w:rsidR="00C7295C" w:rsidRPr="00F26E60" w:rsidRDefault="00C7295C" w:rsidP="0072486E">
            <w:pPr>
              <w:pStyle w:val="ListParagraph"/>
              <w:numPr>
                <w:ilvl w:val="0"/>
                <w:numId w:val="6"/>
              </w:numPr>
              <w:pBdr>
                <w:top w:val="nil"/>
                <w:left w:val="nil"/>
                <w:bottom w:val="nil"/>
                <w:right w:val="nil"/>
                <w:between w:val="nil"/>
              </w:pBdr>
              <w:rPr>
                <w:rFonts w:ascii="Calibri" w:hAnsi="Calibri"/>
                <w:color w:val="333333"/>
                <w:sz w:val="20"/>
                <w:szCs w:val="20"/>
              </w:rPr>
            </w:pPr>
            <w:r w:rsidRPr="00F26E60">
              <w:rPr>
                <w:rFonts w:ascii="Calibri" w:hAnsi="Calibri"/>
                <w:sz w:val="20"/>
                <w:szCs w:val="20"/>
              </w:rPr>
              <w:t xml:space="preserve">Compare and contrast </w:t>
            </w:r>
            <w:r w:rsidR="00E5062B" w:rsidRPr="00F26E60">
              <w:rPr>
                <w:rFonts w:ascii="Calibri" w:hAnsi="Calibri"/>
                <w:sz w:val="20"/>
                <w:szCs w:val="20"/>
              </w:rPr>
              <w:t>data collected by different groups in order to discuss similarities and differences in their findings</w:t>
            </w:r>
            <w:r w:rsidRPr="00F26E60">
              <w:rPr>
                <w:rFonts w:ascii="Calibri" w:hAnsi="Calibri"/>
                <w:sz w:val="20"/>
                <w:szCs w:val="20"/>
              </w:rPr>
              <w:t>.</w:t>
            </w:r>
          </w:p>
          <w:p w14:paraId="2F437F64" w14:textId="77843EFA" w:rsidR="00E5062B" w:rsidRPr="00F26E60" w:rsidRDefault="00E5062B" w:rsidP="00C7295C">
            <w:pPr>
              <w:pStyle w:val="ListParagraph"/>
              <w:numPr>
                <w:ilvl w:val="0"/>
                <w:numId w:val="6"/>
              </w:numPr>
              <w:pBdr>
                <w:top w:val="nil"/>
                <w:left w:val="nil"/>
                <w:bottom w:val="nil"/>
                <w:right w:val="nil"/>
                <w:between w:val="nil"/>
              </w:pBdr>
              <w:rPr>
                <w:rFonts w:ascii="Calibri" w:hAnsi="Calibri"/>
                <w:color w:val="333333"/>
                <w:sz w:val="20"/>
                <w:szCs w:val="20"/>
              </w:rPr>
            </w:pPr>
            <w:r w:rsidRPr="00F26E60">
              <w:rPr>
                <w:rFonts w:ascii="Calibri" w:hAnsi="Calibri"/>
                <w:color w:val="333333"/>
                <w:sz w:val="20"/>
                <w:szCs w:val="20"/>
              </w:rPr>
              <w:t xml:space="preserve">Represent data in </w:t>
            </w:r>
            <w:r w:rsidR="00AE3189">
              <w:rPr>
                <w:rFonts w:ascii="Calibri" w:hAnsi="Calibri"/>
                <w:color w:val="333333"/>
                <w:sz w:val="20"/>
                <w:szCs w:val="20"/>
              </w:rPr>
              <w:t>tables and/or various graphical.</w:t>
            </w:r>
          </w:p>
        </w:tc>
        <w:tc>
          <w:tcPr>
            <w:tcW w:w="3870" w:type="dxa"/>
          </w:tcPr>
          <w:p w14:paraId="4B7AFCEA" w14:textId="4E6302EF"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 xml:space="preserve">Analyzing data </w:t>
            </w:r>
            <w:r w:rsidR="00FC35EA" w:rsidRPr="00F26E60">
              <w:rPr>
                <w:rFonts w:ascii="Calibri" w:eastAsia="Times New Roman" w:hAnsi="Calibri" w:cs="Times New Roman"/>
                <w:sz w:val="20"/>
                <w:szCs w:val="20"/>
              </w:rPr>
              <w:t xml:space="preserve">in 6-8 </w:t>
            </w:r>
            <w:r w:rsidRPr="00F26E60">
              <w:rPr>
                <w:rFonts w:ascii="Calibri" w:eastAsia="Times New Roman" w:hAnsi="Calibri" w:cs="Times New Roman"/>
                <w:sz w:val="20"/>
                <w:szCs w:val="20"/>
              </w:rPr>
              <w:t>builds on prior experiences and progresses to extending quantitative analysis to investigations, distinguishing between correlation and causation, and basic statistical techniques of data and error analysis.</w:t>
            </w:r>
          </w:p>
          <w:p w14:paraId="484571D4" w14:textId="6C810893" w:rsidR="00E5062B" w:rsidRPr="00AE3189" w:rsidRDefault="00E5062B" w:rsidP="0072486E">
            <w:pPr>
              <w:pStyle w:val="ListParagraph"/>
              <w:numPr>
                <w:ilvl w:val="0"/>
                <w:numId w:val="6"/>
              </w:numPr>
              <w:pBdr>
                <w:top w:val="nil"/>
                <w:left w:val="nil"/>
                <w:bottom w:val="nil"/>
                <w:right w:val="nil"/>
                <w:between w:val="nil"/>
              </w:pBdr>
              <w:rPr>
                <w:rFonts w:ascii="Calibri" w:hAnsi="Calibri"/>
                <w:sz w:val="20"/>
                <w:szCs w:val="20"/>
              </w:rPr>
            </w:pPr>
            <w:r w:rsidRPr="00AE3189">
              <w:rPr>
                <w:rFonts w:ascii="Calibri" w:hAnsi="Calibri"/>
                <w:sz w:val="20"/>
                <w:szCs w:val="20"/>
              </w:rPr>
              <w:t>Analyze and interpret data to determine similarities and differences in findings</w:t>
            </w:r>
            <w:proofErr w:type="gramStart"/>
            <w:r w:rsidRPr="00AE3189">
              <w:rPr>
                <w:rFonts w:ascii="Calibri" w:hAnsi="Calibri"/>
                <w:sz w:val="20"/>
                <w:szCs w:val="20"/>
              </w:rPr>
              <w:t>.</w:t>
            </w:r>
            <w:r w:rsidR="00F51D1F" w:rsidRPr="00AE3189">
              <w:rPr>
                <w:rFonts w:ascii="Calibri" w:hAnsi="Calibri"/>
                <w:sz w:val="20"/>
                <w:szCs w:val="20"/>
              </w:rPr>
              <w:t>*</w:t>
            </w:r>
            <w:proofErr w:type="gramEnd"/>
          </w:p>
          <w:p w14:paraId="69965B93" w14:textId="32155E9E" w:rsidR="00E5062B" w:rsidRPr="00AE3189" w:rsidRDefault="00E5062B" w:rsidP="0072486E">
            <w:pPr>
              <w:pStyle w:val="ListParagraph"/>
              <w:numPr>
                <w:ilvl w:val="0"/>
                <w:numId w:val="6"/>
              </w:numPr>
              <w:pBdr>
                <w:top w:val="nil"/>
                <w:left w:val="nil"/>
                <w:bottom w:val="nil"/>
                <w:right w:val="nil"/>
                <w:between w:val="nil"/>
              </w:pBdr>
              <w:rPr>
                <w:rFonts w:ascii="Calibri" w:hAnsi="Calibri"/>
                <w:sz w:val="20"/>
                <w:szCs w:val="20"/>
              </w:rPr>
            </w:pPr>
            <w:r w:rsidRPr="00AE3189">
              <w:rPr>
                <w:rFonts w:ascii="Calibri" w:hAnsi="Calibri"/>
                <w:sz w:val="20"/>
                <w:szCs w:val="20"/>
              </w:rPr>
              <w:t>Construct and interpre</w:t>
            </w:r>
            <w:r w:rsidR="00C7295C" w:rsidRPr="00AE3189">
              <w:rPr>
                <w:rFonts w:ascii="Calibri" w:hAnsi="Calibri"/>
                <w:sz w:val="20"/>
                <w:szCs w:val="20"/>
              </w:rPr>
              <w:t>t graphical displays of data to</w:t>
            </w:r>
            <w:r w:rsidRPr="00AE3189">
              <w:rPr>
                <w:rFonts w:ascii="Calibri" w:hAnsi="Calibri"/>
                <w:sz w:val="20"/>
                <w:szCs w:val="20"/>
              </w:rPr>
              <w:t xml:space="preserve"> identify lin</w:t>
            </w:r>
            <w:r w:rsidR="00F51D1F" w:rsidRPr="00AE3189">
              <w:rPr>
                <w:rFonts w:ascii="Calibri" w:hAnsi="Calibri"/>
                <w:sz w:val="20"/>
                <w:szCs w:val="20"/>
              </w:rPr>
              <w:t>ear and nonlinear relationships (</w:t>
            </w:r>
            <w:r w:rsidR="00AE3189" w:rsidRPr="00AE3189">
              <w:rPr>
                <w:rFonts w:ascii="Calibri" w:hAnsi="Calibri"/>
                <w:i/>
                <w:sz w:val="20"/>
                <w:szCs w:val="20"/>
              </w:rPr>
              <w:t xml:space="preserve">addressed in unit, </w:t>
            </w:r>
            <w:r w:rsidR="00F51D1F" w:rsidRPr="00AE3189">
              <w:rPr>
                <w:rFonts w:ascii="Calibri" w:hAnsi="Calibri"/>
                <w:i/>
                <w:sz w:val="20"/>
                <w:szCs w:val="20"/>
              </w:rPr>
              <w:t>not assessed in project)</w:t>
            </w:r>
            <w:r w:rsidR="00F51D1F" w:rsidRPr="00AE3189">
              <w:rPr>
                <w:rFonts w:ascii="Calibri" w:hAnsi="Calibri"/>
                <w:sz w:val="20"/>
                <w:szCs w:val="20"/>
              </w:rPr>
              <w:t>.</w:t>
            </w:r>
          </w:p>
          <w:p w14:paraId="48441841" w14:textId="77777777" w:rsidR="00E5062B" w:rsidRPr="00F26E60" w:rsidRDefault="00E5062B" w:rsidP="0072486E">
            <w:pPr>
              <w:spacing w:after="80"/>
              <w:rPr>
                <w:rFonts w:ascii="Calibri" w:hAnsi="Calibri"/>
                <w:sz w:val="20"/>
                <w:szCs w:val="20"/>
                <w:highlight w:val="yellow"/>
              </w:rPr>
            </w:pPr>
          </w:p>
        </w:tc>
      </w:tr>
      <w:tr w:rsidR="00E5062B" w:rsidRPr="00F26E60" w14:paraId="41357560" w14:textId="77777777" w:rsidTr="001D340B">
        <w:trPr>
          <w:trHeight w:val="1312"/>
        </w:trPr>
        <w:tc>
          <w:tcPr>
            <w:tcW w:w="1768" w:type="dxa"/>
          </w:tcPr>
          <w:p w14:paraId="36ACD52B" w14:textId="61A03BD1" w:rsidR="00E5062B" w:rsidRPr="00F26E60" w:rsidRDefault="00E5062B" w:rsidP="0072486E">
            <w:pPr>
              <w:spacing w:after="80"/>
              <w:rPr>
                <w:rFonts w:ascii="Calibri" w:hAnsi="Calibri"/>
                <w:b/>
                <w:sz w:val="20"/>
                <w:szCs w:val="20"/>
              </w:rPr>
            </w:pPr>
            <w:r w:rsidRPr="00F26E60">
              <w:rPr>
                <w:rFonts w:ascii="Calibri" w:hAnsi="Calibri"/>
                <w:b/>
                <w:sz w:val="20"/>
                <w:szCs w:val="20"/>
              </w:rPr>
              <w:t>Designing Solutions</w:t>
            </w:r>
            <w:r w:rsidR="00592A7A" w:rsidRPr="00F26E60">
              <w:rPr>
                <w:rFonts w:ascii="Calibri" w:hAnsi="Calibri"/>
                <w:b/>
                <w:sz w:val="20"/>
                <w:szCs w:val="20"/>
              </w:rPr>
              <w:t>*</w:t>
            </w:r>
          </w:p>
          <w:p w14:paraId="1F7AA92A" w14:textId="77777777" w:rsidR="00E5062B" w:rsidRPr="00F26E60" w:rsidRDefault="00E5062B" w:rsidP="0072486E">
            <w:pPr>
              <w:spacing w:after="80"/>
              <w:rPr>
                <w:rFonts w:ascii="Calibri" w:hAnsi="Calibri"/>
                <w:b/>
                <w:sz w:val="20"/>
                <w:szCs w:val="20"/>
                <w:highlight w:val="yellow"/>
              </w:rPr>
            </w:pPr>
          </w:p>
          <w:p w14:paraId="3FB8823B" w14:textId="77777777" w:rsidR="00E5062B" w:rsidRPr="00F26E60" w:rsidRDefault="00E5062B" w:rsidP="0072486E">
            <w:pPr>
              <w:spacing w:after="80"/>
              <w:rPr>
                <w:rFonts w:ascii="Calibri" w:hAnsi="Calibri"/>
                <w:b/>
                <w:sz w:val="20"/>
                <w:szCs w:val="20"/>
                <w:highlight w:val="yellow"/>
              </w:rPr>
            </w:pPr>
          </w:p>
        </w:tc>
        <w:tc>
          <w:tcPr>
            <w:tcW w:w="2210" w:type="dxa"/>
          </w:tcPr>
          <w:p w14:paraId="2468E056" w14:textId="477472C0"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Designing solutions</w:t>
            </w:r>
            <w:r w:rsidR="00FC35EA" w:rsidRPr="00F26E60">
              <w:rPr>
                <w:rFonts w:ascii="Calibri" w:eastAsia="Times New Roman" w:hAnsi="Calibri" w:cs="Times New Roman"/>
                <w:sz w:val="20"/>
                <w:szCs w:val="20"/>
              </w:rPr>
              <w:t xml:space="preserve"> in K-2</w:t>
            </w:r>
            <w:r w:rsidRPr="00F26E60">
              <w:rPr>
                <w:rFonts w:ascii="Calibri" w:eastAsia="Times New Roman" w:hAnsi="Calibri" w:cs="Times New Roman"/>
                <w:sz w:val="20"/>
                <w:szCs w:val="20"/>
              </w:rPr>
              <w:t xml:space="preserve"> builds on prior experiences and progresses to the use of evidence and ideas in designing solutions.</w:t>
            </w:r>
          </w:p>
          <w:p w14:paraId="667300FB" w14:textId="77777777" w:rsidR="00E5062B" w:rsidRPr="00F26E60" w:rsidRDefault="00E5062B" w:rsidP="0072486E">
            <w:pPr>
              <w:pStyle w:val="ListParagraph"/>
              <w:numPr>
                <w:ilvl w:val="0"/>
                <w:numId w:val="18"/>
              </w:numPr>
              <w:spacing w:after="80"/>
              <w:rPr>
                <w:rFonts w:ascii="Calibri" w:hAnsi="Calibri"/>
                <w:sz w:val="20"/>
                <w:szCs w:val="20"/>
              </w:rPr>
            </w:pPr>
            <w:r w:rsidRPr="00F26E60">
              <w:rPr>
                <w:rFonts w:ascii="Calibri" w:hAnsi="Calibri"/>
                <w:sz w:val="20"/>
                <w:szCs w:val="20"/>
              </w:rPr>
              <w:t>Generate and/or compare multiple solutions to a problem.</w:t>
            </w:r>
          </w:p>
        </w:tc>
        <w:tc>
          <w:tcPr>
            <w:tcW w:w="3150" w:type="dxa"/>
          </w:tcPr>
          <w:p w14:paraId="64F990CC" w14:textId="5963071D" w:rsidR="00E5062B" w:rsidRPr="00F26E60" w:rsidRDefault="00E5062B" w:rsidP="0072486E">
            <w:pPr>
              <w:spacing w:after="80"/>
              <w:rPr>
                <w:rFonts w:ascii="Calibri" w:hAnsi="Calibri"/>
                <w:sz w:val="20"/>
                <w:szCs w:val="20"/>
              </w:rPr>
            </w:pPr>
            <w:r w:rsidRPr="00F26E60">
              <w:rPr>
                <w:rFonts w:ascii="Calibri" w:eastAsia="Times New Roman" w:hAnsi="Calibri" w:cs="Times New Roman"/>
                <w:sz w:val="20"/>
                <w:szCs w:val="20"/>
              </w:rPr>
              <w:t>Designing solutions</w:t>
            </w:r>
            <w:r w:rsidR="00FC35EA" w:rsidRPr="00F26E60">
              <w:rPr>
                <w:rFonts w:ascii="Calibri" w:eastAsia="Times New Roman" w:hAnsi="Calibri" w:cs="Times New Roman"/>
                <w:sz w:val="20"/>
                <w:szCs w:val="20"/>
              </w:rPr>
              <w:t xml:space="preserve"> in 3-5</w:t>
            </w:r>
            <w:r w:rsidRPr="00F26E60">
              <w:rPr>
                <w:rFonts w:ascii="Calibri" w:eastAsia="Times New Roman" w:hAnsi="Calibri" w:cs="Times New Roman"/>
                <w:sz w:val="20"/>
                <w:szCs w:val="20"/>
              </w:rPr>
              <w:t xml:space="preserve"> builds on prior experiences and progresses to the use of evidence in designing multiple solutions to design problems.</w:t>
            </w:r>
          </w:p>
          <w:p w14:paraId="5534C65D" w14:textId="77777777" w:rsidR="00E5062B" w:rsidRPr="00F26E60" w:rsidRDefault="00E5062B" w:rsidP="0072486E">
            <w:pPr>
              <w:pStyle w:val="ListParagraph"/>
              <w:numPr>
                <w:ilvl w:val="0"/>
                <w:numId w:val="17"/>
              </w:numPr>
              <w:spacing w:after="80"/>
              <w:rPr>
                <w:rFonts w:ascii="Calibri" w:hAnsi="Calibri"/>
                <w:sz w:val="20"/>
                <w:szCs w:val="20"/>
              </w:rPr>
            </w:pPr>
            <w:r w:rsidRPr="00F26E60">
              <w:rPr>
                <w:rFonts w:ascii="Calibri" w:hAnsi="Calibri"/>
                <w:sz w:val="20"/>
                <w:szCs w:val="20"/>
              </w:rPr>
              <w:t>Apply scientific ideas to solve design problems.</w:t>
            </w:r>
          </w:p>
        </w:tc>
        <w:tc>
          <w:tcPr>
            <w:tcW w:w="3870" w:type="dxa"/>
          </w:tcPr>
          <w:p w14:paraId="64AAB8F9" w14:textId="4714DBCC" w:rsidR="00E5062B" w:rsidRPr="00F26E60" w:rsidRDefault="00E5062B" w:rsidP="0072486E">
            <w:pPr>
              <w:spacing w:after="80"/>
              <w:rPr>
                <w:rFonts w:ascii="Calibri" w:hAnsi="Calibri"/>
                <w:sz w:val="20"/>
                <w:szCs w:val="20"/>
              </w:rPr>
            </w:pPr>
            <w:r w:rsidRPr="00F26E60">
              <w:rPr>
                <w:rFonts w:ascii="Calibri" w:hAnsi="Calibri"/>
                <w:sz w:val="20"/>
                <w:szCs w:val="20"/>
              </w:rPr>
              <w:t>Designing solutions</w:t>
            </w:r>
            <w:r w:rsidR="00FC35EA" w:rsidRPr="00F26E60">
              <w:rPr>
                <w:rFonts w:ascii="Calibri" w:hAnsi="Calibri"/>
                <w:sz w:val="20"/>
                <w:szCs w:val="20"/>
              </w:rPr>
              <w:t xml:space="preserve"> in 6-8</w:t>
            </w:r>
            <w:r w:rsidRPr="00F26E60">
              <w:rPr>
                <w:rFonts w:ascii="Calibri" w:hAnsi="Calibri"/>
                <w:sz w:val="20"/>
                <w:szCs w:val="20"/>
              </w:rPr>
              <w:t xml:space="preserve"> builds on prior experiences and progresses to include designing solutions supported by multiple sources of evidence consistent with scientific knowledge, principles, and theories.</w:t>
            </w:r>
          </w:p>
          <w:p w14:paraId="4AC34B88" w14:textId="25F81A99" w:rsidR="00E5062B" w:rsidRPr="00F26E60" w:rsidRDefault="00E5062B" w:rsidP="000B52D7">
            <w:pPr>
              <w:pStyle w:val="ListParagraph"/>
              <w:numPr>
                <w:ilvl w:val="0"/>
                <w:numId w:val="21"/>
              </w:numPr>
              <w:pBdr>
                <w:top w:val="nil"/>
                <w:left w:val="nil"/>
                <w:bottom w:val="nil"/>
                <w:right w:val="nil"/>
                <w:between w:val="nil"/>
              </w:pBdr>
              <w:ind w:left="432"/>
              <w:rPr>
                <w:rFonts w:ascii="Calibri" w:hAnsi="Calibri"/>
                <w:sz w:val="20"/>
                <w:szCs w:val="20"/>
              </w:rPr>
            </w:pPr>
            <w:r w:rsidRPr="00F26E60">
              <w:rPr>
                <w:rFonts w:ascii="Calibri" w:hAnsi="Calibri"/>
                <w:sz w:val="20"/>
                <w:szCs w:val="20"/>
              </w:rPr>
              <w:t>Apply scientific ideas or principles to design an object, tool, process or system.</w:t>
            </w:r>
          </w:p>
        </w:tc>
      </w:tr>
      <w:tr w:rsidR="00E5062B" w:rsidRPr="00F26E60" w14:paraId="41812375" w14:textId="77777777" w:rsidTr="001D340B">
        <w:trPr>
          <w:trHeight w:val="1312"/>
        </w:trPr>
        <w:tc>
          <w:tcPr>
            <w:tcW w:w="1768" w:type="dxa"/>
          </w:tcPr>
          <w:p w14:paraId="3AE4BCF7" w14:textId="2ADEFA9C" w:rsidR="00E5062B" w:rsidRPr="00F26E60" w:rsidRDefault="00E5062B" w:rsidP="0072486E">
            <w:pPr>
              <w:spacing w:after="80"/>
              <w:rPr>
                <w:rFonts w:ascii="Calibri" w:hAnsi="Calibri"/>
                <w:b/>
                <w:sz w:val="20"/>
                <w:szCs w:val="20"/>
              </w:rPr>
            </w:pPr>
            <w:r w:rsidRPr="00F26E60">
              <w:rPr>
                <w:rFonts w:ascii="Calibri" w:hAnsi="Calibri"/>
                <w:b/>
                <w:sz w:val="20"/>
                <w:szCs w:val="20"/>
              </w:rPr>
              <w:t>Engaging in Argument from Evidence</w:t>
            </w:r>
            <w:r w:rsidR="00477108">
              <w:rPr>
                <w:rFonts w:ascii="Calibri" w:hAnsi="Calibri"/>
                <w:b/>
                <w:sz w:val="20"/>
                <w:szCs w:val="20"/>
              </w:rPr>
              <w:t>*</w:t>
            </w:r>
          </w:p>
        </w:tc>
        <w:tc>
          <w:tcPr>
            <w:tcW w:w="2210" w:type="dxa"/>
          </w:tcPr>
          <w:p w14:paraId="74322871" w14:textId="0640E90B" w:rsidR="00E5062B" w:rsidRPr="00F26E60" w:rsidRDefault="00E5062B" w:rsidP="00D824A5">
            <w:pPr>
              <w:rPr>
                <w:rFonts w:ascii="Calibri" w:hAnsi="Calibri"/>
                <w:sz w:val="20"/>
                <w:szCs w:val="20"/>
              </w:rPr>
            </w:pPr>
            <w:r w:rsidRPr="00F26E60">
              <w:rPr>
                <w:rFonts w:ascii="Calibri" w:hAnsi="Calibri"/>
                <w:sz w:val="20"/>
                <w:szCs w:val="20"/>
              </w:rPr>
              <w:t>Engaging in argument from evidence</w:t>
            </w:r>
            <w:r w:rsidR="00FC35EA" w:rsidRPr="00F26E60">
              <w:rPr>
                <w:rFonts w:ascii="Calibri" w:hAnsi="Calibri"/>
                <w:sz w:val="20"/>
                <w:szCs w:val="20"/>
              </w:rPr>
              <w:t xml:space="preserve"> in K-2</w:t>
            </w:r>
            <w:r w:rsidRPr="00F26E60">
              <w:rPr>
                <w:rFonts w:ascii="Calibri" w:hAnsi="Calibri"/>
                <w:sz w:val="20"/>
                <w:szCs w:val="20"/>
              </w:rPr>
              <w:t xml:space="preserve"> builds on prior experiences and progresses to comparing ideas and representations about </w:t>
            </w:r>
            <w:r w:rsidRPr="00F26E60">
              <w:rPr>
                <w:rFonts w:ascii="Calibri" w:hAnsi="Calibri"/>
                <w:sz w:val="20"/>
                <w:szCs w:val="20"/>
              </w:rPr>
              <w:lastRenderedPageBreak/>
              <w:t xml:space="preserve">the natural and designed world(s). </w:t>
            </w:r>
          </w:p>
          <w:p w14:paraId="434679A7" w14:textId="77777777" w:rsidR="00E5062B" w:rsidRPr="00F26E60" w:rsidRDefault="00E5062B" w:rsidP="0072486E">
            <w:pPr>
              <w:pStyle w:val="ListParagraph"/>
              <w:numPr>
                <w:ilvl w:val="0"/>
                <w:numId w:val="1"/>
              </w:numPr>
              <w:spacing w:after="80"/>
              <w:ind w:left="421"/>
              <w:rPr>
                <w:rFonts w:ascii="Calibri" w:hAnsi="Calibri"/>
                <w:sz w:val="20"/>
                <w:szCs w:val="20"/>
              </w:rPr>
            </w:pPr>
            <w:r w:rsidRPr="00F26E60">
              <w:rPr>
                <w:rFonts w:ascii="Calibri" w:hAnsi="Calibri"/>
                <w:sz w:val="20"/>
                <w:szCs w:val="20"/>
              </w:rPr>
              <w:t>Construct an argument with evidence to support a claim.</w:t>
            </w:r>
          </w:p>
          <w:p w14:paraId="35824848" w14:textId="32C2DB99" w:rsidR="00E5062B" w:rsidRPr="00F26E60" w:rsidRDefault="00E5062B" w:rsidP="0072486E">
            <w:pPr>
              <w:pStyle w:val="ListParagraph"/>
              <w:numPr>
                <w:ilvl w:val="0"/>
                <w:numId w:val="1"/>
              </w:numPr>
              <w:spacing w:after="80"/>
              <w:ind w:left="421"/>
              <w:rPr>
                <w:rFonts w:ascii="Calibri" w:hAnsi="Calibri"/>
                <w:sz w:val="20"/>
                <w:szCs w:val="20"/>
              </w:rPr>
            </w:pPr>
            <w:r w:rsidRPr="00F26E60">
              <w:rPr>
                <w:rFonts w:ascii="Calibri" w:hAnsi="Calibri"/>
                <w:sz w:val="20"/>
                <w:szCs w:val="20"/>
              </w:rPr>
              <w:t>Make a claim about the effectiveness of an object, tool, or solution that is supported by relevant evidence.</w:t>
            </w:r>
          </w:p>
        </w:tc>
        <w:tc>
          <w:tcPr>
            <w:tcW w:w="3150" w:type="dxa"/>
          </w:tcPr>
          <w:p w14:paraId="621BC840" w14:textId="03390CDD" w:rsidR="00E5062B" w:rsidRPr="00F26E60" w:rsidRDefault="00E5062B" w:rsidP="0072486E">
            <w:pPr>
              <w:rPr>
                <w:rFonts w:ascii="Calibri" w:hAnsi="Calibri"/>
                <w:sz w:val="20"/>
                <w:szCs w:val="20"/>
              </w:rPr>
            </w:pPr>
            <w:r w:rsidRPr="00F26E60">
              <w:rPr>
                <w:rFonts w:ascii="Calibri" w:hAnsi="Calibri"/>
                <w:sz w:val="20"/>
                <w:szCs w:val="20"/>
              </w:rPr>
              <w:lastRenderedPageBreak/>
              <w:t xml:space="preserve">Engaging in argument from evidence </w:t>
            </w:r>
            <w:r w:rsidR="00FC35EA" w:rsidRPr="00F26E60">
              <w:rPr>
                <w:rFonts w:ascii="Calibri" w:hAnsi="Calibri"/>
                <w:sz w:val="20"/>
                <w:szCs w:val="20"/>
              </w:rPr>
              <w:t xml:space="preserve">in 3-5 </w:t>
            </w:r>
            <w:r w:rsidRPr="00F26E60">
              <w:rPr>
                <w:rFonts w:ascii="Calibri" w:hAnsi="Calibri"/>
                <w:sz w:val="20"/>
                <w:szCs w:val="20"/>
              </w:rPr>
              <w:t>builds on prior experiences and progresses to critiquing the scientific explanations or solutions proposed by peers by citing relevant evidence about the natural and designed world(s).</w:t>
            </w:r>
          </w:p>
          <w:p w14:paraId="5EDE24C7" w14:textId="77777777" w:rsidR="00E5062B" w:rsidRPr="00F26E60" w:rsidRDefault="00E5062B" w:rsidP="0072486E">
            <w:pPr>
              <w:pStyle w:val="ListParagraph"/>
              <w:numPr>
                <w:ilvl w:val="0"/>
                <w:numId w:val="1"/>
              </w:numPr>
              <w:ind w:left="408"/>
              <w:rPr>
                <w:rFonts w:ascii="Calibri" w:eastAsia="Times New Roman" w:hAnsi="Calibri" w:cs="Times New Roman"/>
                <w:sz w:val="20"/>
                <w:szCs w:val="20"/>
              </w:rPr>
            </w:pPr>
            <w:r w:rsidRPr="00F26E60">
              <w:rPr>
                <w:rFonts w:ascii="Calibri" w:eastAsia="Times New Roman" w:hAnsi="Calibri" w:cs="Times New Roman"/>
                <w:sz w:val="20"/>
                <w:szCs w:val="20"/>
              </w:rPr>
              <w:lastRenderedPageBreak/>
              <w:t>Construct and/or support an argument with evidence, data, and/or a model.</w:t>
            </w:r>
          </w:p>
          <w:p w14:paraId="0B35C4DB" w14:textId="77777777" w:rsidR="00E5062B" w:rsidRPr="00F26E60" w:rsidRDefault="00E5062B" w:rsidP="0072486E">
            <w:pPr>
              <w:pStyle w:val="ListParagraph"/>
              <w:numPr>
                <w:ilvl w:val="0"/>
                <w:numId w:val="1"/>
              </w:numPr>
              <w:ind w:left="408"/>
              <w:rPr>
                <w:rFonts w:ascii="Calibri" w:eastAsia="Times New Roman" w:hAnsi="Calibri" w:cs="Times New Roman"/>
                <w:sz w:val="20"/>
                <w:szCs w:val="20"/>
              </w:rPr>
            </w:pPr>
            <w:r w:rsidRPr="00F26E60">
              <w:rPr>
                <w:rFonts w:ascii="Calibri" w:eastAsia="Times New Roman" w:hAnsi="Calibri" w:cs="Times New Roman"/>
                <w:sz w:val="20"/>
                <w:szCs w:val="20"/>
              </w:rPr>
              <w:t>Use data to evaluate claims about cause and effect.</w:t>
            </w:r>
          </w:p>
          <w:p w14:paraId="28CDC1E1" w14:textId="77777777" w:rsidR="00E5062B" w:rsidRPr="00F26E60" w:rsidRDefault="00E5062B" w:rsidP="0072486E">
            <w:pPr>
              <w:pStyle w:val="ListParagraph"/>
              <w:numPr>
                <w:ilvl w:val="0"/>
                <w:numId w:val="1"/>
              </w:numPr>
              <w:ind w:left="408"/>
              <w:rPr>
                <w:rFonts w:ascii="Calibri" w:eastAsia="Times New Roman" w:hAnsi="Calibri" w:cs="Times New Roman"/>
                <w:sz w:val="20"/>
                <w:szCs w:val="20"/>
              </w:rPr>
            </w:pPr>
            <w:r w:rsidRPr="00F26E60">
              <w:rPr>
                <w:rFonts w:ascii="Calibri" w:eastAsia="Times New Roman" w:hAnsi="Calibri" w:cs="Times New Roman"/>
                <w:sz w:val="20"/>
                <w:szCs w:val="20"/>
              </w:rPr>
              <w:t xml:space="preserve">Make a claim about the merit of a solution to a problem by citing relevant evidence about how it meets the criteria and constraints of the problem. </w:t>
            </w:r>
          </w:p>
        </w:tc>
        <w:tc>
          <w:tcPr>
            <w:tcW w:w="3870" w:type="dxa"/>
          </w:tcPr>
          <w:p w14:paraId="789390AE" w14:textId="3EAF20CC" w:rsidR="00E5062B" w:rsidRPr="00F26E60" w:rsidRDefault="00E5062B" w:rsidP="0072486E">
            <w:pPr>
              <w:spacing w:after="80"/>
              <w:rPr>
                <w:rFonts w:ascii="Calibri" w:hAnsi="Calibri"/>
                <w:sz w:val="20"/>
                <w:szCs w:val="20"/>
              </w:rPr>
            </w:pPr>
            <w:r w:rsidRPr="00F26E60">
              <w:rPr>
                <w:rFonts w:ascii="Calibri" w:hAnsi="Calibri"/>
                <w:sz w:val="20"/>
                <w:szCs w:val="20"/>
              </w:rPr>
              <w:lastRenderedPageBreak/>
              <w:t>Engaging in argument from evidence</w:t>
            </w:r>
            <w:r w:rsidR="00FC35EA" w:rsidRPr="00F26E60">
              <w:rPr>
                <w:rFonts w:ascii="Calibri" w:hAnsi="Calibri"/>
                <w:sz w:val="20"/>
                <w:szCs w:val="20"/>
              </w:rPr>
              <w:t xml:space="preserve"> in 6-8</w:t>
            </w:r>
            <w:r w:rsidRPr="00F26E60">
              <w:rPr>
                <w:rFonts w:ascii="Calibri" w:hAnsi="Calibri"/>
                <w:sz w:val="20"/>
                <w:szCs w:val="20"/>
              </w:rPr>
              <w:t xml:space="preserve"> builds on prior experiences and progresses to constructing a convincing argument that supports or refutes claims for either explanations or solutions about the natural and designed world(s).</w:t>
            </w:r>
          </w:p>
          <w:p w14:paraId="5022490A" w14:textId="77777777" w:rsidR="00E5062B" w:rsidRPr="00F26E60" w:rsidRDefault="00E5062B" w:rsidP="0072486E">
            <w:pPr>
              <w:pStyle w:val="ListParagraph"/>
              <w:numPr>
                <w:ilvl w:val="0"/>
                <w:numId w:val="1"/>
              </w:numPr>
              <w:ind w:left="421"/>
              <w:rPr>
                <w:rFonts w:ascii="Calibri" w:eastAsia="Times New Roman" w:hAnsi="Calibri" w:cs="Times New Roman"/>
                <w:sz w:val="20"/>
                <w:szCs w:val="20"/>
              </w:rPr>
            </w:pPr>
            <w:r w:rsidRPr="00F26E60">
              <w:rPr>
                <w:rFonts w:ascii="Calibri" w:eastAsia="Times New Roman" w:hAnsi="Calibri" w:cs="Times New Roman"/>
                <w:color w:val="000000"/>
                <w:sz w:val="20"/>
                <w:szCs w:val="20"/>
              </w:rPr>
              <w:t xml:space="preserve">Construct an oral and written argument </w:t>
            </w:r>
            <w:r w:rsidRPr="00F26E60">
              <w:rPr>
                <w:rFonts w:ascii="Calibri" w:eastAsia="Times New Roman" w:hAnsi="Calibri" w:cs="Times New Roman"/>
                <w:color w:val="000000"/>
                <w:sz w:val="20"/>
                <w:szCs w:val="20"/>
              </w:rPr>
              <w:lastRenderedPageBreak/>
              <w:t>supported by empirical evidence and scientific reasoning to support or refute an explanation or a model for a phenomenon or a solution to a problem.</w:t>
            </w:r>
          </w:p>
          <w:p w14:paraId="4E58D8C7" w14:textId="77777777" w:rsidR="00E5062B" w:rsidRPr="00F26E60" w:rsidRDefault="00E5062B" w:rsidP="0072486E">
            <w:pPr>
              <w:pStyle w:val="ListParagraph"/>
              <w:numPr>
                <w:ilvl w:val="0"/>
                <w:numId w:val="1"/>
              </w:numPr>
              <w:ind w:left="421"/>
              <w:rPr>
                <w:rFonts w:ascii="Calibri" w:eastAsia="Times New Roman" w:hAnsi="Calibri" w:cs="Times New Roman"/>
                <w:sz w:val="20"/>
                <w:szCs w:val="20"/>
              </w:rPr>
            </w:pPr>
            <w:r w:rsidRPr="00F26E60">
              <w:rPr>
                <w:rFonts w:ascii="Calibri" w:eastAsia="Times New Roman" w:hAnsi="Calibri" w:cs="Times New Roman"/>
                <w:color w:val="000000"/>
                <w:sz w:val="20"/>
                <w:szCs w:val="20"/>
              </w:rPr>
              <w:t>Evaluate competing design solutions based on jointly developed and agreed-upon criteria.</w:t>
            </w:r>
          </w:p>
        </w:tc>
      </w:tr>
    </w:tbl>
    <w:p w14:paraId="0B34FB50" w14:textId="77777777" w:rsidR="001D340B" w:rsidRPr="000B52D7" w:rsidRDefault="001D340B" w:rsidP="001D340B">
      <w:pPr>
        <w:rPr>
          <w:rFonts w:ascii="Calibri" w:hAnsi="Calibri" w:cs="Lora-Regular"/>
          <w:sz w:val="22"/>
          <w:szCs w:val="22"/>
        </w:rPr>
      </w:pPr>
      <w:r w:rsidRPr="000B52D7">
        <w:rPr>
          <w:rFonts w:ascii="Calibri" w:hAnsi="Calibri" w:cs="Lora-Regular"/>
          <w:sz w:val="22"/>
          <w:szCs w:val="22"/>
        </w:rPr>
        <w:lastRenderedPageBreak/>
        <w:t xml:space="preserve">*These SEPs are </w:t>
      </w:r>
      <w:proofErr w:type="spellStart"/>
      <w:r w:rsidRPr="000B52D7">
        <w:rPr>
          <w:rFonts w:ascii="Calibri" w:hAnsi="Calibri" w:cs="Lora-Regular"/>
          <w:sz w:val="22"/>
          <w:szCs w:val="22"/>
        </w:rPr>
        <w:t>summatively</w:t>
      </w:r>
      <w:proofErr w:type="spellEnd"/>
      <w:r w:rsidRPr="000B52D7">
        <w:rPr>
          <w:rFonts w:ascii="Calibri" w:hAnsi="Calibri" w:cs="Lora-Regular"/>
          <w:sz w:val="22"/>
          <w:szCs w:val="22"/>
        </w:rPr>
        <w:t xml:space="preserve"> assessed using the Culminating Project.</w:t>
      </w:r>
    </w:p>
    <w:p w14:paraId="2E7EF6CA" w14:textId="77777777" w:rsidR="00F26E60" w:rsidRPr="000B52D7" w:rsidRDefault="00F26E60" w:rsidP="00E5062B">
      <w:pPr>
        <w:rPr>
          <w:rFonts w:ascii="Calibri" w:hAnsi="Calibri"/>
          <w:sz w:val="22"/>
          <w:szCs w:val="22"/>
        </w:rPr>
      </w:pPr>
    </w:p>
    <w:tbl>
      <w:tblPr>
        <w:tblStyle w:val="TableGrid"/>
        <w:tblW w:w="0" w:type="auto"/>
        <w:tblLook w:val="04A0" w:firstRow="1" w:lastRow="0" w:firstColumn="1" w:lastColumn="0" w:noHBand="0" w:noVBand="1"/>
      </w:tblPr>
      <w:tblGrid>
        <w:gridCol w:w="1728"/>
        <w:gridCol w:w="2250"/>
        <w:gridCol w:w="3150"/>
        <w:gridCol w:w="3888"/>
      </w:tblGrid>
      <w:tr w:rsidR="001D340B" w:rsidRPr="00F26E60" w14:paraId="73218DE2" w14:textId="77777777" w:rsidTr="001D340B">
        <w:trPr>
          <w:trHeight w:val="120"/>
        </w:trPr>
        <w:tc>
          <w:tcPr>
            <w:tcW w:w="1728" w:type="dxa"/>
            <w:hideMark/>
          </w:tcPr>
          <w:p w14:paraId="4444AE70" w14:textId="55B6E49D" w:rsidR="00E5062B" w:rsidRPr="00F26E60" w:rsidRDefault="00E5062B" w:rsidP="0072486E">
            <w:pPr>
              <w:jc w:val="center"/>
              <w:rPr>
                <w:rFonts w:ascii="Calibri" w:hAnsi="Calibri"/>
                <w:b/>
                <w:sz w:val="20"/>
                <w:szCs w:val="20"/>
              </w:rPr>
            </w:pPr>
            <w:r w:rsidRPr="00F26E60">
              <w:rPr>
                <w:rFonts w:ascii="Calibri" w:hAnsi="Calibri"/>
                <w:b/>
                <w:sz w:val="20"/>
                <w:szCs w:val="20"/>
              </w:rPr>
              <w:t>Crosscutting Concepts</w:t>
            </w:r>
          </w:p>
        </w:tc>
        <w:tc>
          <w:tcPr>
            <w:tcW w:w="2250" w:type="dxa"/>
            <w:hideMark/>
          </w:tcPr>
          <w:p w14:paraId="19E4EA23"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K-2</w:t>
            </w:r>
          </w:p>
        </w:tc>
        <w:tc>
          <w:tcPr>
            <w:tcW w:w="3150" w:type="dxa"/>
            <w:hideMark/>
          </w:tcPr>
          <w:p w14:paraId="7DF70652"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3-5</w:t>
            </w:r>
          </w:p>
        </w:tc>
        <w:tc>
          <w:tcPr>
            <w:tcW w:w="3888" w:type="dxa"/>
            <w:hideMark/>
          </w:tcPr>
          <w:p w14:paraId="08BA6E2E" w14:textId="77777777" w:rsidR="00E5062B" w:rsidRPr="00F26E60" w:rsidRDefault="00E5062B" w:rsidP="0072486E">
            <w:pPr>
              <w:jc w:val="center"/>
              <w:rPr>
                <w:rFonts w:ascii="Calibri" w:eastAsia="Times New Roman" w:hAnsi="Calibri" w:cs="Times New Roman"/>
                <w:sz w:val="20"/>
                <w:szCs w:val="20"/>
              </w:rPr>
            </w:pPr>
            <w:r w:rsidRPr="00F26E60">
              <w:rPr>
                <w:rFonts w:ascii="Calibri" w:eastAsia="Times New Roman" w:hAnsi="Calibri" w:cs="Calibri"/>
                <w:b/>
                <w:bCs/>
                <w:color w:val="000000"/>
                <w:sz w:val="20"/>
                <w:szCs w:val="20"/>
              </w:rPr>
              <w:t>6-8</w:t>
            </w:r>
          </w:p>
        </w:tc>
      </w:tr>
      <w:tr w:rsidR="001D340B" w:rsidRPr="00F26E60" w14:paraId="798399E0" w14:textId="77777777" w:rsidTr="001D340B">
        <w:trPr>
          <w:trHeight w:val="1520"/>
        </w:trPr>
        <w:tc>
          <w:tcPr>
            <w:tcW w:w="1728" w:type="dxa"/>
          </w:tcPr>
          <w:p w14:paraId="694D19A0" w14:textId="5B23AC12" w:rsidR="00E5062B" w:rsidRPr="00F26E60" w:rsidRDefault="00E5062B" w:rsidP="0072486E">
            <w:pPr>
              <w:rPr>
                <w:rFonts w:ascii="Calibri" w:hAnsi="Calibri"/>
                <w:b/>
                <w:sz w:val="20"/>
                <w:szCs w:val="20"/>
              </w:rPr>
            </w:pPr>
            <w:r w:rsidRPr="00F26E60">
              <w:rPr>
                <w:rFonts w:ascii="Calibri" w:hAnsi="Calibri"/>
                <w:b/>
                <w:sz w:val="20"/>
                <w:szCs w:val="20"/>
              </w:rPr>
              <w:t>Patterns</w:t>
            </w:r>
            <w:r w:rsidR="00592A7A" w:rsidRPr="00F26E60">
              <w:rPr>
                <w:rFonts w:ascii="Calibri" w:hAnsi="Calibri"/>
                <w:b/>
                <w:sz w:val="20"/>
                <w:szCs w:val="20"/>
              </w:rPr>
              <w:t>*</w:t>
            </w:r>
          </w:p>
        </w:tc>
        <w:tc>
          <w:tcPr>
            <w:tcW w:w="2250" w:type="dxa"/>
          </w:tcPr>
          <w:p w14:paraId="4DDCF926" w14:textId="65CE78E7" w:rsidR="00E5062B" w:rsidRPr="00F26E60" w:rsidRDefault="00E5062B" w:rsidP="0072486E">
            <w:pPr>
              <w:rPr>
                <w:rFonts w:ascii="Calibri" w:hAnsi="Calibri"/>
                <w:sz w:val="20"/>
                <w:szCs w:val="20"/>
              </w:rPr>
            </w:pPr>
            <w:r w:rsidRPr="00F26E60">
              <w:rPr>
                <w:rFonts w:ascii="Calibri" w:hAnsi="Calibri"/>
                <w:sz w:val="20"/>
                <w:szCs w:val="20"/>
              </w:rPr>
              <w:t>Students recognize that patterns in the natural and human designed world can be observed, used to describe p</w:t>
            </w:r>
            <w:r w:rsidR="00D824A5">
              <w:rPr>
                <w:rFonts w:ascii="Calibri" w:hAnsi="Calibri"/>
                <w:sz w:val="20"/>
                <w:szCs w:val="20"/>
              </w:rPr>
              <w:t>henomena, and used as evidence.</w:t>
            </w:r>
          </w:p>
          <w:p w14:paraId="314F0178" w14:textId="77777777" w:rsidR="00E5062B" w:rsidRPr="00F26E60" w:rsidRDefault="00E5062B" w:rsidP="0072486E">
            <w:pPr>
              <w:pStyle w:val="ListParagraph"/>
              <w:numPr>
                <w:ilvl w:val="0"/>
                <w:numId w:val="2"/>
              </w:numPr>
              <w:ind w:left="468"/>
              <w:rPr>
                <w:rFonts w:ascii="Calibri" w:hAnsi="Calibri"/>
                <w:sz w:val="20"/>
                <w:szCs w:val="20"/>
              </w:rPr>
            </w:pPr>
            <w:r w:rsidRPr="00F26E60">
              <w:rPr>
                <w:rFonts w:ascii="Calibri" w:hAnsi="Calibri"/>
                <w:sz w:val="20"/>
                <w:szCs w:val="20"/>
              </w:rPr>
              <w:t>Patterns in the natural and human designed world can be observed, used to describe phenomena, and used as evidence.</w:t>
            </w:r>
          </w:p>
        </w:tc>
        <w:tc>
          <w:tcPr>
            <w:tcW w:w="3150" w:type="dxa"/>
          </w:tcPr>
          <w:p w14:paraId="3EF82A31" w14:textId="1121F7C0"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51776C39" w14:textId="77777777" w:rsidR="00E5062B" w:rsidRPr="00F26E60" w:rsidRDefault="00E5062B" w:rsidP="0072486E">
            <w:pPr>
              <w:pStyle w:val="ListParagraph"/>
              <w:numPr>
                <w:ilvl w:val="0"/>
                <w:numId w:val="2"/>
              </w:numPr>
              <w:ind w:left="443"/>
              <w:rPr>
                <w:rFonts w:ascii="Calibri" w:eastAsia="Times New Roman" w:hAnsi="Calibri" w:cs="Times New Roman"/>
                <w:sz w:val="20"/>
                <w:szCs w:val="20"/>
              </w:rPr>
            </w:pPr>
            <w:r w:rsidRPr="00F26E60">
              <w:rPr>
                <w:rFonts w:ascii="Calibri" w:eastAsia="Times New Roman" w:hAnsi="Calibri" w:cs="Times New Roman"/>
                <w:sz w:val="20"/>
                <w:szCs w:val="20"/>
              </w:rPr>
              <w:t>Similarities and differences in patterns can be used to sort, classify, communicate and analyze simple rates of change for natural phenomena and designed products.</w:t>
            </w:r>
          </w:p>
        </w:tc>
        <w:tc>
          <w:tcPr>
            <w:tcW w:w="3888" w:type="dxa"/>
          </w:tcPr>
          <w:p w14:paraId="6D7F990D" w14:textId="77777777" w:rsidR="00E5062B" w:rsidRPr="00F26E60" w:rsidRDefault="00E5062B" w:rsidP="0072486E">
            <w:pPr>
              <w:rPr>
                <w:rFonts w:ascii="Calibri" w:hAnsi="Calibri"/>
                <w:sz w:val="20"/>
                <w:szCs w:val="20"/>
              </w:rPr>
            </w:pPr>
            <w:r w:rsidRPr="00F26E60">
              <w:rPr>
                <w:rFonts w:ascii="Calibri" w:hAnsi="Calibri"/>
                <w:sz w:val="20"/>
                <w:szCs w:val="20"/>
              </w:rPr>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531F7977" w14:textId="3D01233D" w:rsidR="00E5062B" w:rsidRPr="00F26E60" w:rsidRDefault="00E5062B" w:rsidP="0072486E">
            <w:pPr>
              <w:pStyle w:val="ListParagraph"/>
              <w:numPr>
                <w:ilvl w:val="0"/>
                <w:numId w:val="1"/>
              </w:numPr>
              <w:ind w:left="410"/>
              <w:rPr>
                <w:rFonts w:ascii="Calibri" w:eastAsia="Times New Roman" w:hAnsi="Calibri" w:cs="Times New Roman"/>
                <w:sz w:val="20"/>
                <w:szCs w:val="20"/>
              </w:rPr>
            </w:pPr>
            <w:r w:rsidRPr="00F26E60">
              <w:rPr>
                <w:rFonts w:ascii="Calibri" w:eastAsia="Times New Roman" w:hAnsi="Calibri" w:cs="Times New Roman"/>
                <w:sz w:val="20"/>
                <w:szCs w:val="20"/>
              </w:rPr>
              <w:t>Graphs, charts, a</w:t>
            </w:r>
            <w:r w:rsidR="00D824A5">
              <w:rPr>
                <w:rFonts w:ascii="Calibri" w:eastAsia="Times New Roman" w:hAnsi="Calibri" w:cs="Times New Roman"/>
                <w:sz w:val="20"/>
                <w:szCs w:val="20"/>
              </w:rPr>
              <w:t>n</w:t>
            </w:r>
            <w:r w:rsidRPr="00F26E60">
              <w:rPr>
                <w:rFonts w:ascii="Calibri" w:eastAsia="Times New Roman" w:hAnsi="Calibri" w:cs="Times New Roman"/>
                <w:sz w:val="20"/>
                <w:szCs w:val="20"/>
              </w:rPr>
              <w:t>d images can be used to identify patterns in data.</w:t>
            </w:r>
          </w:p>
        </w:tc>
      </w:tr>
      <w:tr w:rsidR="001D340B" w:rsidRPr="00F26E60" w14:paraId="1DD19182" w14:textId="77777777" w:rsidTr="00260CE8">
        <w:trPr>
          <w:trHeight w:val="539"/>
        </w:trPr>
        <w:tc>
          <w:tcPr>
            <w:tcW w:w="1728" w:type="dxa"/>
          </w:tcPr>
          <w:p w14:paraId="5270DAA8" w14:textId="7300D30C" w:rsidR="00E5062B" w:rsidRPr="00F26E60" w:rsidRDefault="00E5062B" w:rsidP="0072486E">
            <w:pPr>
              <w:rPr>
                <w:rFonts w:ascii="Calibri" w:hAnsi="Calibri"/>
                <w:b/>
                <w:sz w:val="20"/>
                <w:szCs w:val="20"/>
              </w:rPr>
            </w:pPr>
            <w:r w:rsidRPr="00F26E60">
              <w:rPr>
                <w:rFonts w:ascii="Calibri" w:hAnsi="Calibri"/>
                <w:b/>
                <w:sz w:val="20"/>
                <w:szCs w:val="20"/>
              </w:rPr>
              <w:t>Scale, Proportion, and Quantity</w:t>
            </w:r>
            <w:r w:rsidR="00E609A3">
              <w:rPr>
                <w:rFonts w:ascii="Calibri" w:hAnsi="Calibri"/>
                <w:b/>
                <w:sz w:val="20"/>
                <w:szCs w:val="20"/>
              </w:rPr>
              <w:t>*</w:t>
            </w:r>
          </w:p>
        </w:tc>
        <w:tc>
          <w:tcPr>
            <w:tcW w:w="2250" w:type="dxa"/>
          </w:tcPr>
          <w:p w14:paraId="4E812EFB" w14:textId="6FB1B585" w:rsidR="00E5062B" w:rsidRPr="00F26E60" w:rsidRDefault="00E5062B" w:rsidP="0072486E">
            <w:pPr>
              <w:rPr>
                <w:rFonts w:ascii="Calibri" w:hAnsi="Calibri"/>
                <w:sz w:val="20"/>
                <w:szCs w:val="20"/>
              </w:rPr>
            </w:pPr>
            <w:r w:rsidRPr="00F26E60">
              <w:rPr>
                <w:rFonts w:ascii="Calibri" w:hAnsi="Calibri"/>
                <w:sz w:val="20"/>
                <w:szCs w:val="20"/>
              </w:rPr>
              <w:t>Students use relative scales (e.g., bigger and smaller; hotter and colder; faster and slower) to describe objects. They use standard units to measure length</w:t>
            </w:r>
            <w:r w:rsidR="00D824A5">
              <w:rPr>
                <w:rFonts w:ascii="Calibri" w:hAnsi="Calibri"/>
                <w:sz w:val="20"/>
                <w:szCs w:val="20"/>
              </w:rPr>
              <w:t>.</w:t>
            </w:r>
            <w:r w:rsidRPr="00F26E60">
              <w:rPr>
                <w:rFonts w:ascii="Calibri" w:hAnsi="Calibri"/>
                <w:sz w:val="20"/>
                <w:szCs w:val="20"/>
              </w:rPr>
              <w:t xml:space="preserve"> </w:t>
            </w:r>
          </w:p>
          <w:p w14:paraId="4CF425C1" w14:textId="77777777" w:rsidR="00E5062B" w:rsidRPr="00F26E60" w:rsidRDefault="00E5062B" w:rsidP="0072486E">
            <w:pPr>
              <w:pStyle w:val="ListParagraph"/>
              <w:numPr>
                <w:ilvl w:val="0"/>
                <w:numId w:val="1"/>
              </w:numPr>
              <w:rPr>
                <w:rFonts w:ascii="Calibri" w:hAnsi="Calibri"/>
                <w:sz w:val="20"/>
                <w:szCs w:val="20"/>
              </w:rPr>
            </w:pPr>
            <w:r w:rsidRPr="00F26E60">
              <w:rPr>
                <w:rFonts w:ascii="Calibri" w:hAnsi="Calibri"/>
                <w:sz w:val="20"/>
                <w:szCs w:val="20"/>
              </w:rPr>
              <w:t>Relative scales allow objects and events to be compared and described (e.g., bigger and smaller; hotter and colder; faster and slower).</w:t>
            </w:r>
          </w:p>
        </w:tc>
        <w:tc>
          <w:tcPr>
            <w:tcW w:w="3150" w:type="dxa"/>
          </w:tcPr>
          <w:p w14:paraId="4D593D65" w14:textId="77777777" w:rsidR="00E5062B" w:rsidRPr="00F26E60" w:rsidRDefault="00E5062B" w:rsidP="0072486E">
            <w:pPr>
              <w:rPr>
                <w:rFonts w:ascii="Calibri" w:hAnsi="Calibri"/>
                <w:sz w:val="20"/>
                <w:szCs w:val="20"/>
              </w:rPr>
            </w:pPr>
            <w:r w:rsidRPr="00F26E60">
              <w:rPr>
                <w:rFonts w:ascii="Calibri" w:hAnsi="Calibri"/>
                <w:sz w:val="20"/>
                <w:szCs w:val="20"/>
              </w:rPr>
              <w:t>Students recognize natural objects and observable phenomena exist from the very small to the immensely large. They use standard units to measure and describe physical quantities such as weight, time, temperature, and volume.</w:t>
            </w:r>
          </w:p>
          <w:p w14:paraId="73953530" w14:textId="77777777" w:rsidR="00E5062B" w:rsidRPr="00F26E60" w:rsidRDefault="00E5062B" w:rsidP="0072486E">
            <w:pPr>
              <w:pStyle w:val="ListParagraph"/>
              <w:numPr>
                <w:ilvl w:val="0"/>
                <w:numId w:val="12"/>
              </w:numPr>
              <w:rPr>
                <w:rFonts w:ascii="Calibri" w:hAnsi="Calibri"/>
                <w:sz w:val="20"/>
                <w:szCs w:val="20"/>
              </w:rPr>
            </w:pPr>
            <w:r w:rsidRPr="00F26E60">
              <w:rPr>
                <w:rFonts w:ascii="Calibri" w:hAnsi="Calibri"/>
                <w:sz w:val="20"/>
                <w:szCs w:val="20"/>
              </w:rPr>
              <w:t>Natural objects and/or observable phenomena exist from the very small to the immensely large or from very short to very long time periods.</w:t>
            </w:r>
          </w:p>
        </w:tc>
        <w:tc>
          <w:tcPr>
            <w:tcW w:w="3888" w:type="dxa"/>
          </w:tcPr>
          <w:p w14:paraId="3E26690D" w14:textId="77777777" w:rsidR="00E5062B" w:rsidRPr="00F26E60" w:rsidRDefault="00E5062B" w:rsidP="0072486E">
            <w:pPr>
              <w:rPr>
                <w:rFonts w:ascii="Calibri" w:hAnsi="Calibri"/>
                <w:sz w:val="20"/>
                <w:szCs w:val="20"/>
              </w:rPr>
            </w:pPr>
            <w:r w:rsidRPr="00F26E60">
              <w:rPr>
                <w:rFonts w:ascii="Calibri" w:hAnsi="Calibri"/>
                <w:sz w:val="20"/>
                <w:szCs w:val="20"/>
              </w:rPr>
              <w:t>Students observe time, space, and energy phenomena at various scales using models to study systems that are too large or too small. They understand phenomena observed at one scale may not be observable at another scale, and the function of natural and designed systems may change with scale. They use proportional relationships (e.g., speed as the ratio of distance traveled to time taken) to gather information about the magnitude of properties and processes. They represent scientific relationships through the use of algebraic expressions and equations.</w:t>
            </w:r>
          </w:p>
          <w:p w14:paraId="6298DFE0" w14:textId="49E4AA8D" w:rsidR="00E5062B" w:rsidRPr="00F26E60" w:rsidRDefault="00E5062B" w:rsidP="00C26CC2">
            <w:pPr>
              <w:pStyle w:val="ListParagraph"/>
              <w:numPr>
                <w:ilvl w:val="0"/>
                <w:numId w:val="21"/>
              </w:numPr>
              <w:ind w:left="432"/>
              <w:rPr>
                <w:rFonts w:ascii="Calibri" w:eastAsia="Times New Roman" w:hAnsi="Calibri" w:cs="Times New Roman"/>
                <w:sz w:val="20"/>
                <w:szCs w:val="20"/>
              </w:rPr>
            </w:pPr>
            <w:r w:rsidRPr="00F26E60">
              <w:rPr>
                <w:rFonts w:ascii="Calibri" w:hAnsi="Calibri"/>
                <w:sz w:val="20"/>
                <w:szCs w:val="20"/>
              </w:rPr>
              <w:t xml:space="preserve">Proportional relationships (e.g., speed as the ratio of distance traveled to time taken) among different types of quantities provide information about </w:t>
            </w:r>
            <w:r w:rsidRPr="00F26E60">
              <w:rPr>
                <w:rFonts w:ascii="Calibri" w:hAnsi="Calibri"/>
                <w:sz w:val="20"/>
                <w:szCs w:val="20"/>
              </w:rPr>
              <w:lastRenderedPageBreak/>
              <w:t>the magnitude of properties and processes</w:t>
            </w:r>
            <w:r w:rsidR="00260CE8">
              <w:rPr>
                <w:rFonts w:ascii="Calibri" w:hAnsi="Calibri"/>
                <w:sz w:val="20"/>
                <w:szCs w:val="20"/>
              </w:rPr>
              <w:t>.</w:t>
            </w:r>
          </w:p>
        </w:tc>
      </w:tr>
      <w:tr w:rsidR="001D340B" w:rsidRPr="00F26E60" w14:paraId="382051BA" w14:textId="77777777" w:rsidTr="001D340B">
        <w:trPr>
          <w:trHeight w:val="837"/>
        </w:trPr>
        <w:tc>
          <w:tcPr>
            <w:tcW w:w="1728" w:type="dxa"/>
          </w:tcPr>
          <w:p w14:paraId="0F388390" w14:textId="42DE1B45" w:rsidR="00E5062B" w:rsidRPr="00F26E60" w:rsidRDefault="00E5062B" w:rsidP="0072486E">
            <w:pPr>
              <w:rPr>
                <w:rFonts w:ascii="Calibri" w:hAnsi="Calibri"/>
                <w:b/>
                <w:sz w:val="20"/>
                <w:szCs w:val="20"/>
              </w:rPr>
            </w:pPr>
            <w:r w:rsidRPr="00F26E60">
              <w:rPr>
                <w:rFonts w:ascii="Calibri" w:hAnsi="Calibri"/>
                <w:b/>
                <w:sz w:val="20"/>
                <w:szCs w:val="20"/>
              </w:rPr>
              <w:lastRenderedPageBreak/>
              <w:t>Systems and System Models</w:t>
            </w:r>
            <w:r w:rsidR="00592A7A" w:rsidRPr="00F26E60">
              <w:rPr>
                <w:rFonts w:ascii="Calibri" w:hAnsi="Calibri"/>
                <w:b/>
                <w:sz w:val="20"/>
                <w:szCs w:val="20"/>
              </w:rPr>
              <w:t>*</w:t>
            </w:r>
          </w:p>
        </w:tc>
        <w:tc>
          <w:tcPr>
            <w:tcW w:w="2250" w:type="dxa"/>
          </w:tcPr>
          <w:p w14:paraId="061BEA2E" w14:textId="77777777" w:rsidR="00E5062B" w:rsidRPr="00F26E60" w:rsidRDefault="00E5062B" w:rsidP="0072486E">
            <w:pPr>
              <w:rPr>
                <w:rFonts w:ascii="Calibri" w:hAnsi="Calibri"/>
                <w:sz w:val="20"/>
                <w:szCs w:val="20"/>
              </w:rPr>
            </w:pPr>
            <w:r w:rsidRPr="00F26E60">
              <w:rPr>
                <w:rFonts w:ascii="Calibri" w:hAnsi="Calibri"/>
                <w:sz w:val="20"/>
                <w:szCs w:val="20"/>
              </w:rPr>
              <w:t>Students</w:t>
            </w:r>
            <w:r w:rsidRPr="00F26E60">
              <w:rPr>
                <w:rFonts w:ascii="Calibri" w:eastAsia="Times New Roman" w:hAnsi="Calibri" w:cs="Times New Roman"/>
                <w:sz w:val="20"/>
                <w:szCs w:val="20"/>
              </w:rPr>
              <w:t xml:space="preserve"> understand objects and organisms can be described in terms of their parts; and systems in the natural and designed world have parts that work together.</w:t>
            </w:r>
          </w:p>
          <w:p w14:paraId="77F3A965" w14:textId="77777777" w:rsidR="00E5062B" w:rsidRPr="00F26E60" w:rsidRDefault="00E5062B" w:rsidP="0072486E">
            <w:pPr>
              <w:pStyle w:val="ListParagraph"/>
              <w:numPr>
                <w:ilvl w:val="0"/>
                <w:numId w:val="13"/>
              </w:numPr>
              <w:rPr>
                <w:rFonts w:ascii="Calibri" w:hAnsi="Calibri"/>
                <w:sz w:val="20"/>
                <w:szCs w:val="20"/>
              </w:rPr>
            </w:pPr>
            <w:r w:rsidRPr="00F26E60">
              <w:rPr>
                <w:rFonts w:ascii="Calibri" w:hAnsi="Calibri"/>
                <w:sz w:val="20"/>
                <w:szCs w:val="20"/>
              </w:rPr>
              <w:t>Systems in the natural and designed world have parts that work together.</w:t>
            </w:r>
          </w:p>
        </w:tc>
        <w:tc>
          <w:tcPr>
            <w:tcW w:w="3150" w:type="dxa"/>
          </w:tcPr>
          <w:p w14:paraId="59B67ADB" w14:textId="646FCDB2"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Students understand that a system is a group of related parts that make up a whole and can carry out functions its individual parts cannot. They can also describe a system in terms of its components and their interactions</w:t>
            </w:r>
            <w:r w:rsidR="00260CE8">
              <w:rPr>
                <w:rFonts w:ascii="Calibri" w:eastAsia="Times New Roman" w:hAnsi="Calibri" w:cs="Times New Roman"/>
                <w:sz w:val="20"/>
                <w:szCs w:val="20"/>
              </w:rPr>
              <w:t>.</w:t>
            </w:r>
          </w:p>
          <w:p w14:paraId="48940471" w14:textId="280A603D" w:rsidR="00E5062B" w:rsidRPr="00F26E60" w:rsidRDefault="00E5062B" w:rsidP="00896C1A">
            <w:pPr>
              <w:pStyle w:val="ListParagraph"/>
              <w:numPr>
                <w:ilvl w:val="0"/>
                <w:numId w:val="19"/>
              </w:numPr>
              <w:ind w:left="426" w:hanging="270"/>
              <w:rPr>
                <w:rFonts w:ascii="Calibri" w:eastAsia="Times New Roman" w:hAnsi="Calibri" w:cs="Times New Roman"/>
                <w:sz w:val="20"/>
                <w:szCs w:val="20"/>
              </w:rPr>
            </w:pPr>
            <w:r w:rsidRPr="00F26E60">
              <w:rPr>
                <w:rFonts w:ascii="Calibri" w:hAnsi="Calibri"/>
                <w:sz w:val="20"/>
                <w:szCs w:val="20"/>
              </w:rPr>
              <w:t>A system can be described in terms of its components and their interactions.</w:t>
            </w:r>
          </w:p>
        </w:tc>
        <w:tc>
          <w:tcPr>
            <w:tcW w:w="3888" w:type="dxa"/>
          </w:tcPr>
          <w:p w14:paraId="717B3791" w14:textId="303303C6" w:rsidR="00E5062B" w:rsidRPr="00F26E60" w:rsidRDefault="00E5062B" w:rsidP="0072486E">
            <w:pPr>
              <w:rPr>
                <w:rFonts w:ascii="Calibri" w:eastAsia="Times New Roman" w:hAnsi="Calibri" w:cs="Times New Roman"/>
                <w:sz w:val="20"/>
                <w:szCs w:val="20"/>
              </w:rPr>
            </w:pPr>
            <w:r w:rsidRPr="00F26E60">
              <w:rPr>
                <w:rFonts w:ascii="Calibri" w:eastAsia="Times New Roman" w:hAnsi="Calibri" w:cs="Times New Roman"/>
                <w:sz w:val="20"/>
                <w:szCs w:val="20"/>
              </w:rPr>
              <w:t>Students can understand that systems may interact with other systems; they may have sub-systems and be a part of larger complex systems. They can use models to represent systems and their interactions—such as inputs, processes and outputs—and energy, matter, and information flows within systems. They can also learn that models are limited in that they only represent certain aspects of the system under study</w:t>
            </w:r>
            <w:r w:rsidR="00260CE8">
              <w:rPr>
                <w:rFonts w:ascii="Calibri" w:eastAsia="Times New Roman" w:hAnsi="Calibri" w:cs="Times New Roman"/>
                <w:sz w:val="20"/>
                <w:szCs w:val="20"/>
              </w:rPr>
              <w:t>.</w:t>
            </w:r>
          </w:p>
          <w:p w14:paraId="1F0FB1AF" w14:textId="77777777" w:rsidR="00E5062B" w:rsidRPr="00F26E60" w:rsidRDefault="00E5062B" w:rsidP="00896C1A">
            <w:pPr>
              <w:pStyle w:val="ListParagraph"/>
              <w:numPr>
                <w:ilvl w:val="0"/>
                <w:numId w:val="19"/>
              </w:numPr>
              <w:pBdr>
                <w:top w:val="nil"/>
                <w:left w:val="nil"/>
                <w:bottom w:val="nil"/>
                <w:right w:val="nil"/>
                <w:between w:val="nil"/>
              </w:pBdr>
              <w:ind w:left="467"/>
              <w:rPr>
                <w:rFonts w:ascii="Calibri" w:hAnsi="Calibri"/>
                <w:color w:val="333333"/>
                <w:sz w:val="20"/>
                <w:szCs w:val="20"/>
              </w:rPr>
            </w:pPr>
            <w:r w:rsidRPr="00F26E60">
              <w:rPr>
                <w:rFonts w:ascii="Calibri" w:hAnsi="Calibri"/>
                <w:sz w:val="20"/>
                <w:szCs w:val="20"/>
              </w:rPr>
              <w:t>Models can be used to represent systems and their interactions—such as inputs, processes and outputs—and energy and matter flows within systems.</w:t>
            </w:r>
          </w:p>
        </w:tc>
      </w:tr>
      <w:tr w:rsidR="001D340B" w:rsidRPr="00F26E60" w14:paraId="68F1CB40" w14:textId="77777777" w:rsidTr="00F26E60">
        <w:trPr>
          <w:trHeight w:val="539"/>
        </w:trPr>
        <w:tc>
          <w:tcPr>
            <w:tcW w:w="1728" w:type="dxa"/>
          </w:tcPr>
          <w:p w14:paraId="4AEC2D87" w14:textId="77777777" w:rsidR="00E5062B" w:rsidRPr="00F26E60" w:rsidRDefault="00E5062B" w:rsidP="0072486E">
            <w:pPr>
              <w:rPr>
                <w:rFonts w:ascii="Calibri" w:hAnsi="Calibri"/>
                <w:b/>
                <w:color w:val="FF0000"/>
                <w:sz w:val="20"/>
                <w:szCs w:val="20"/>
              </w:rPr>
            </w:pPr>
            <w:r w:rsidRPr="00F26E60">
              <w:rPr>
                <w:rFonts w:ascii="Calibri" w:hAnsi="Calibri"/>
                <w:b/>
                <w:sz w:val="20"/>
                <w:szCs w:val="20"/>
              </w:rPr>
              <w:t>Stability and Change</w:t>
            </w:r>
          </w:p>
        </w:tc>
        <w:tc>
          <w:tcPr>
            <w:tcW w:w="2250" w:type="dxa"/>
          </w:tcPr>
          <w:p w14:paraId="619B6F87" w14:textId="77777777" w:rsidR="00E5062B" w:rsidRPr="00F26E60" w:rsidRDefault="00E5062B" w:rsidP="0072486E">
            <w:pPr>
              <w:rPr>
                <w:rFonts w:ascii="Calibri" w:hAnsi="Calibri"/>
                <w:sz w:val="20"/>
                <w:szCs w:val="20"/>
              </w:rPr>
            </w:pPr>
            <w:r w:rsidRPr="00F26E60">
              <w:rPr>
                <w:rFonts w:ascii="Calibri" w:hAnsi="Calibri"/>
                <w:sz w:val="20"/>
                <w:szCs w:val="20"/>
              </w:rPr>
              <w:t>Students observe some things stay the same while other things change, and things may change slowly or rapidly.</w:t>
            </w:r>
          </w:p>
          <w:p w14:paraId="231285EE" w14:textId="420A3BDA" w:rsidR="00E5062B" w:rsidRPr="00F26E60" w:rsidRDefault="00E5062B" w:rsidP="00896C1A">
            <w:pPr>
              <w:pStyle w:val="ListParagraph"/>
              <w:numPr>
                <w:ilvl w:val="0"/>
                <w:numId w:val="19"/>
              </w:numPr>
              <w:ind w:left="416"/>
              <w:rPr>
                <w:rFonts w:ascii="Calibri" w:hAnsi="Calibri"/>
                <w:sz w:val="20"/>
                <w:szCs w:val="20"/>
              </w:rPr>
            </w:pPr>
            <w:r w:rsidRPr="00F26E60">
              <w:rPr>
                <w:rFonts w:ascii="Calibri" w:hAnsi="Calibri"/>
                <w:sz w:val="20"/>
                <w:szCs w:val="20"/>
              </w:rPr>
              <w:t>Some things stay the same while other things change.</w:t>
            </w:r>
          </w:p>
        </w:tc>
        <w:tc>
          <w:tcPr>
            <w:tcW w:w="3150" w:type="dxa"/>
          </w:tcPr>
          <w:p w14:paraId="18A8C6EB" w14:textId="77777777" w:rsidR="00E5062B" w:rsidRPr="00F26E60" w:rsidRDefault="00E5062B" w:rsidP="0072486E">
            <w:pPr>
              <w:rPr>
                <w:rFonts w:ascii="Calibri" w:hAnsi="Calibri"/>
                <w:sz w:val="20"/>
                <w:szCs w:val="20"/>
              </w:rPr>
            </w:pPr>
            <w:r w:rsidRPr="00F26E60">
              <w:rPr>
                <w:rFonts w:ascii="Calibri" w:hAnsi="Calibri"/>
                <w:sz w:val="20"/>
                <w:szCs w:val="20"/>
              </w:rPr>
              <w:t>Students measure change in terms of differences over time, and observe that change may occur at different rates. Students learn some systems appear stable, but over long periods of time they will eventually change.</w:t>
            </w:r>
          </w:p>
          <w:p w14:paraId="1DE3D57A" w14:textId="05315A72" w:rsidR="00E5062B" w:rsidRPr="00F26E60" w:rsidRDefault="00E5062B" w:rsidP="00896C1A">
            <w:pPr>
              <w:pStyle w:val="ListParagraph"/>
              <w:numPr>
                <w:ilvl w:val="0"/>
                <w:numId w:val="19"/>
              </w:numPr>
              <w:ind w:left="426"/>
              <w:rPr>
                <w:rFonts w:ascii="Calibri" w:eastAsia="Times New Roman" w:hAnsi="Calibri" w:cs="Times New Roman"/>
                <w:sz w:val="20"/>
                <w:szCs w:val="20"/>
              </w:rPr>
            </w:pPr>
            <w:r w:rsidRPr="00F26E60">
              <w:rPr>
                <w:rFonts w:ascii="Calibri" w:hAnsi="Calibri"/>
                <w:sz w:val="20"/>
                <w:szCs w:val="20"/>
              </w:rPr>
              <w:t>Change is measured in terms of differences over time and may occur at different rates.</w:t>
            </w:r>
          </w:p>
        </w:tc>
        <w:tc>
          <w:tcPr>
            <w:tcW w:w="3888" w:type="dxa"/>
          </w:tcPr>
          <w:p w14:paraId="48817453" w14:textId="77777777" w:rsidR="00E5062B" w:rsidRPr="00F26E60" w:rsidRDefault="00E5062B" w:rsidP="0072486E">
            <w:pPr>
              <w:pBdr>
                <w:top w:val="nil"/>
                <w:left w:val="nil"/>
                <w:bottom w:val="nil"/>
                <w:right w:val="nil"/>
                <w:between w:val="nil"/>
              </w:pBdr>
              <w:rPr>
                <w:rFonts w:ascii="Calibri" w:hAnsi="Calibri"/>
                <w:color w:val="333333"/>
                <w:sz w:val="20"/>
                <w:szCs w:val="20"/>
              </w:rPr>
            </w:pPr>
            <w:r w:rsidRPr="00F26E60">
              <w:rPr>
                <w:rFonts w:ascii="Calibri" w:hAnsi="Calibri"/>
                <w:sz w:val="20"/>
                <w:szCs w:val="20"/>
              </w:rPr>
              <w:t>Students explain stability and change in natural or designed systems by examining changes over time, and considering forces at different scales, including the atomic scale. Students learn changes in one part of a system might cause large changes in another part, systems in dynamic equilibrium are stable due to a balance of feedback mechanisms, and stability might be disturbed by either sudden events or gradual changes that accumulate over time.</w:t>
            </w:r>
          </w:p>
          <w:p w14:paraId="3F7AE6B7" w14:textId="4DF88F9B" w:rsidR="00E5062B" w:rsidRPr="00F26E60" w:rsidRDefault="00E5062B" w:rsidP="00896C1A">
            <w:pPr>
              <w:numPr>
                <w:ilvl w:val="0"/>
                <w:numId w:val="20"/>
              </w:numPr>
              <w:pBdr>
                <w:top w:val="nil"/>
                <w:left w:val="nil"/>
                <w:bottom w:val="nil"/>
                <w:right w:val="nil"/>
                <w:between w:val="nil"/>
              </w:pBdr>
              <w:ind w:left="473"/>
              <w:rPr>
                <w:rFonts w:ascii="Calibri" w:hAnsi="Calibri"/>
                <w:color w:val="333333"/>
                <w:sz w:val="20"/>
                <w:szCs w:val="20"/>
              </w:rPr>
            </w:pPr>
            <w:r w:rsidRPr="00F26E60">
              <w:rPr>
                <w:rFonts w:ascii="Calibri" w:hAnsi="Calibri"/>
                <w:sz w:val="20"/>
                <w:szCs w:val="20"/>
              </w:rPr>
              <w:t>Explanations of stability and change in natural or designed systems can be constructed by examining the changes over time and forces at different scales.</w:t>
            </w:r>
          </w:p>
        </w:tc>
      </w:tr>
    </w:tbl>
    <w:p w14:paraId="1F0F4F1D" w14:textId="32D33C8A" w:rsidR="00E5062B" w:rsidRPr="000B52D7" w:rsidRDefault="001D340B" w:rsidP="00E5062B">
      <w:pPr>
        <w:rPr>
          <w:rFonts w:ascii="Calibri" w:hAnsi="Calibri" w:cs="Lora-Regular"/>
          <w:sz w:val="22"/>
          <w:szCs w:val="22"/>
        </w:rPr>
      </w:pPr>
      <w:r w:rsidRPr="000B52D7">
        <w:rPr>
          <w:rFonts w:ascii="Calibri" w:hAnsi="Calibri" w:cs="Lora-Regular"/>
          <w:sz w:val="22"/>
          <w:szCs w:val="22"/>
        </w:rPr>
        <w:t xml:space="preserve">*These CCCs are </w:t>
      </w:r>
      <w:proofErr w:type="spellStart"/>
      <w:r w:rsidRPr="000B52D7">
        <w:rPr>
          <w:rFonts w:ascii="Calibri" w:hAnsi="Calibri" w:cs="Lora-Regular"/>
          <w:sz w:val="22"/>
          <w:szCs w:val="22"/>
        </w:rPr>
        <w:t>summatively</w:t>
      </w:r>
      <w:proofErr w:type="spellEnd"/>
      <w:r w:rsidRPr="000B52D7">
        <w:rPr>
          <w:rFonts w:ascii="Calibri" w:hAnsi="Calibri" w:cs="Lora-Regular"/>
          <w:sz w:val="22"/>
          <w:szCs w:val="22"/>
        </w:rPr>
        <w:t xml:space="preserve"> assessed using the Culminating Project.</w:t>
      </w:r>
    </w:p>
    <w:p w14:paraId="3F717EA5" w14:textId="77777777" w:rsidR="00825F3F" w:rsidRDefault="00825F3F" w:rsidP="00CC0FA5">
      <w:pPr>
        <w:rPr>
          <w:rFonts w:ascii="Calibri" w:hAnsi="Calibri"/>
          <w:b/>
          <w:sz w:val="22"/>
          <w:szCs w:val="22"/>
          <w:u w:val="single"/>
        </w:rPr>
      </w:pPr>
    </w:p>
    <w:p w14:paraId="0BBAF18E" w14:textId="7252E011" w:rsidR="008E04D4" w:rsidRPr="000B52D7" w:rsidRDefault="008E04D4" w:rsidP="00CC0FA5">
      <w:pPr>
        <w:rPr>
          <w:rFonts w:ascii="Calibri" w:hAnsi="Calibri"/>
          <w:b/>
          <w:sz w:val="22"/>
          <w:szCs w:val="22"/>
          <w:u w:val="single"/>
        </w:rPr>
      </w:pPr>
      <w:r w:rsidRPr="000B52D7">
        <w:rPr>
          <w:rFonts w:ascii="Calibri" w:hAnsi="Calibri"/>
          <w:b/>
          <w:sz w:val="22"/>
          <w:szCs w:val="22"/>
          <w:u w:val="single"/>
        </w:rPr>
        <w:t>Progression</w:t>
      </w:r>
      <w:r w:rsidR="006A7A25">
        <w:rPr>
          <w:rFonts w:ascii="Calibri" w:hAnsi="Calibri"/>
          <w:b/>
          <w:sz w:val="22"/>
          <w:szCs w:val="22"/>
          <w:u w:val="single"/>
        </w:rPr>
        <w:t xml:space="preserve"> of Knowledge from Kindergarten </w:t>
      </w:r>
      <w:r w:rsidRPr="000B52D7">
        <w:rPr>
          <w:rFonts w:ascii="Calibri" w:hAnsi="Calibri"/>
          <w:b/>
          <w:sz w:val="22"/>
          <w:szCs w:val="22"/>
          <w:u w:val="single"/>
        </w:rPr>
        <w:t>-</w:t>
      </w:r>
      <w:r w:rsidR="006A7A25">
        <w:rPr>
          <w:rFonts w:ascii="Calibri" w:hAnsi="Calibri"/>
          <w:b/>
          <w:sz w:val="22"/>
          <w:szCs w:val="22"/>
          <w:u w:val="single"/>
        </w:rPr>
        <w:t xml:space="preserve"> </w:t>
      </w:r>
      <w:r w:rsidRPr="000B52D7">
        <w:rPr>
          <w:rFonts w:ascii="Calibri" w:hAnsi="Calibri"/>
          <w:b/>
          <w:sz w:val="22"/>
          <w:szCs w:val="22"/>
          <w:u w:val="single"/>
        </w:rPr>
        <w:t>8</w:t>
      </w:r>
      <w:r w:rsidRPr="000B52D7">
        <w:rPr>
          <w:rFonts w:ascii="Calibri" w:hAnsi="Calibri"/>
          <w:b/>
          <w:sz w:val="22"/>
          <w:szCs w:val="22"/>
          <w:u w:val="single"/>
          <w:vertAlign w:val="superscript"/>
        </w:rPr>
        <w:t>th</w:t>
      </w:r>
      <w:r w:rsidR="006A7A25">
        <w:rPr>
          <w:rFonts w:ascii="Calibri" w:hAnsi="Calibri"/>
          <w:b/>
          <w:sz w:val="22"/>
          <w:szCs w:val="22"/>
          <w:u w:val="single"/>
          <w:vertAlign w:val="superscript"/>
        </w:rPr>
        <w:t xml:space="preserve"> </w:t>
      </w:r>
      <w:r w:rsidRPr="000B52D7">
        <w:rPr>
          <w:rFonts w:ascii="Calibri" w:hAnsi="Calibri"/>
          <w:b/>
          <w:sz w:val="22"/>
          <w:szCs w:val="22"/>
          <w:u w:val="single"/>
        </w:rPr>
        <w:t>Grade</w:t>
      </w:r>
    </w:p>
    <w:p w14:paraId="3E999A31" w14:textId="707A44D3" w:rsidR="00080BBA" w:rsidRPr="000B52D7" w:rsidRDefault="00080BBA" w:rsidP="008B20B5">
      <w:pPr>
        <w:rPr>
          <w:rFonts w:ascii="Calibri" w:hAnsi="Calibri"/>
          <w:sz w:val="22"/>
          <w:szCs w:val="22"/>
        </w:rPr>
      </w:pPr>
    </w:p>
    <w:p w14:paraId="1F33366B" w14:textId="786F3E24" w:rsidR="00C51933" w:rsidRPr="000B52D7" w:rsidRDefault="00AA6784" w:rsidP="008B20B5">
      <w:pPr>
        <w:rPr>
          <w:rFonts w:ascii="Calibri" w:hAnsi="Calibri"/>
          <w:sz w:val="22"/>
          <w:szCs w:val="22"/>
        </w:rPr>
      </w:pPr>
      <w:r w:rsidRPr="000B52D7">
        <w:rPr>
          <w:rFonts w:ascii="Calibri" w:hAnsi="Calibri"/>
          <w:sz w:val="22"/>
          <w:szCs w:val="22"/>
          <w:u w:val="single"/>
        </w:rPr>
        <w:t>LS4.A. Evidence of Common Ancestry and Diversity</w:t>
      </w:r>
      <w:r w:rsidR="00BA6A12" w:rsidRPr="000B52D7">
        <w:rPr>
          <w:rFonts w:ascii="Calibri" w:hAnsi="Calibri"/>
          <w:sz w:val="22"/>
          <w:szCs w:val="22"/>
        </w:rPr>
        <w:t xml:space="preserve">: </w:t>
      </w:r>
      <w:r w:rsidR="009E29E2" w:rsidRPr="000B52D7">
        <w:rPr>
          <w:rFonts w:ascii="Calibri" w:hAnsi="Calibri"/>
          <w:sz w:val="22"/>
          <w:szCs w:val="22"/>
        </w:rPr>
        <w:t>Students do not engage with this DCI until the third grade</w:t>
      </w:r>
      <w:r w:rsidR="00080BBA" w:rsidRPr="000B52D7">
        <w:rPr>
          <w:rFonts w:ascii="Calibri" w:hAnsi="Calibri"/>
          <w:sz w:val="22"/>
          <w:szCs w:val="22"/>
        </w:rPr>
        <w:t xml:space="preserve">. </w:t>
      </w:r>
      <w:r w:rsidR="00C55334" w:rsidRPr="000B52D7">
        <w:rPr>
          <w:rFonts w:ascii="Calibri" w:hAnsi="Calibri"/>
          <w:sz w:val="22"/>
          <w:szCs w:val="22"/>
        </w:rPr>
        <w:t xml:space="preserve">In </w:t>
      </w:r>
      <w:r w:rsidR="00DB4319" w:rsidRPr="000B52D7">
        <w:rPr>
          <w:rFonts w:ascii="Calibri" w:hAnsi="Calibri"/>
          <w:sz w:val="22"/>
          <w:szCs w:val="22"/>
        </w:rPr>
        <w:t xml:space="preserve">third grade, students begin to </w:t>
      </w:r>
      <w:r w:rsidR="009E29E2" w:rsidRPr="000B52D7">
        <w:rPr>
          <w:rFonts w:ascii="Calibri" w:hAnsi="Calibri"/>
          <w:sz w:val="22"/>
          <w:szCs w:val="22"/>
        </w:rPr>
        <w:t>ask the question: How are plants, animals, and environments of the past similar or different from current plants, animals, and environments?</w:t>
      </w:r>
      <w:r w:rsidR="00012517" w:rsidRPr="000B52D7">
        <w:rPr>
          <w:rFonts w:ascii="Calibri" w:hAnsi="Calibri"/>
          <w:sz w:val="22"/>
          <w:szCs w:val="22"/>
        </w:rPr>
        <w:t xml:space="preserve"> </w:t>
      </w:r>
      <w:r w:rsidR="009E29E2" w:rsidRPr="000B52D7">
        <w:rPr>
          <w:rFonts w:ascii="Calibri" w:hAnsi="Calibri"/>
          <w:sz w:val="22"/>
          <w:szCs w:val="22"/>
        </w:rPr>
        <w:t xml:space="preserve">This gives students a first exposure to the fossil record and introduces them to the idea of the scale of Earth’s long history, concepts that they will build on in the eighth grade unit. At this point, students only make isolated connections between organisms and their environment, </w:t>
      </w:r>
      <w:r w:rsidR="007A7E42" w:rsidRPr="000B52D7">
        <w:rPr>
          <w:rFonts w:ascii="Calibri" w:hAnsi="Calibri"/>
          <w:sz w:val="22"/>
          <w:szCs w:val="22"/>
        </w:rPr>
        <w:t>comparing</w:t>
      </w:r>
      <w:r w:rsidR="009E29E2" w:rsidRPr="000B52D7">
        <w:rPr>
          <w:rFonts w:ascii="Calibri" w:hAnsi="Calibri"/>
          <w:sz w:val="22"/>
          <w:szCs w:val="22"/>
        </w:rPr>
        <w:t xml:space="preserve"> data between the past and the present. In this eighth grade unit, students attempt to form a much more cohesive and complex picture of the history of life on Earth</w:t>
      </w:r>
      <w:r w:rsidR="00DB4319" w:rsidRPr="000B52D7">
        <w:rPr>
          <w:rFonts w:ascii="Calibri" w:hAnsi="Calibri"/>
          <w:sz w:val="22"/>
          <w:szCs w:val="22"/>
        </w:rPr>
        <w:t xml:space="preserve">. </w:t>
      </w:r>
      <w:r w:rsidR="009E29E2" w:rsidRPr="000B52D7">
        <w:rPr>
          <w:rFonts w:ascii="Calibri" w:hAnsi="Calibri"/>
          <w:sz w:val="22"/>
          <w:szCs w:val="22"/>
        </w:rPr>
        <w:t>Thus,</w:t>
      </w:r>
      <w:r w:rsidR="00DB4319" w:rsidRPr="000B52D7">
        <w:rPr>
          <w:rFonts w:ascii="Calibri" w:hAnsi="Calibri"/>
          <w:sz w:val="22"/>
          <w:szCs w:val="22"/>
        </w:rPr>
        <w:t xml:space="preserve"> students </w:t>
      </w:r>
      <w:r w:rsidR="009E29E2" w:rsidRPr="000B52D7">
        <w:rPr>
          <w:rFonts w:ascii="Calibri" w:hAnsi="Calibri"/>
          <w:sz w:val="22"/>
          <w:szCs w:val="22"/>
        </w:rPr>
        <w:t>move from a focus on Scale, Proportion, and Quantity in early grades to a focus on Patterns</w:t>
      </w:r>
      <w:r w:rsidR="00DB4319" w:rsidRPr="000B52D7">
        <w:rPr>
          <w:rFonts w:ascii="Calibri" w:hAnsi="Calibri"/>
          <w:sz w:val="22"/>
          <w:szCs w:val="22"/>
        </w:rPr>
        <w:t xml:space="preserve"> to organize </w:t>
      </w:r>
      <w:r w:rsidR="009E29E2" w:rsidRPr="000B52D7">
        <w:rPr>
          <w:rFonts w:ascii="Calibri" w:hAnsi="Calibri"/>
          <w:sz w:val="22"/>
          <w:szCs w:val="22"/>
        </w:rPr>
        <w:t>the fossil record in later grades. In all grades, however, they are focusing on Analyzing and Interpreting Data as they look at the fossil record.</w:t>
      </w:r>
    </w:p>
    <w:p w14:paraId="57BF051A" w14:textId="77777777" w:rsidR="00C51933" w:rsidRDefault="00C51933" w:rsidP="008B20B5">
      <w:pPr>
        <w:rPr>
          <w:rFonts w:ascii="Calibri" w:hAnsi="Calibri"/>
          <w:sz w:val="22"/>
          <w:szCs w:val="22"/>
        </w:rPr>
      </w:pPr>
    </w:p>
    <w:p w14:paraId="3024A22A" w14:textId="77777777" w:rsidR="00260CE8" w:rsidRPr="000B52D7" w:rsidRDefault="00260CE8" w:rsidP="008B20B5">
      <w:pPr>
        <w:rPr>
          <w:rFonts w:ascii="Calibri" w:hAnsi="Calibri"/>
          <w:sz w:val="22"/>
          <w:szCs w:val="22"/>
        </w:rPr>
      </w:pPr>
    </w:p>
    <w:p w14:paraId="1AAF8631" w14:textId="5EAFE8CE" w:rsidR="00F63FCF" w:rsidRPr="000B52D7" w:rsidRDefault="00E40748" w:rsidP="008B20B5">
      <w:pPr>
        <w:rPr>
          <w:rFonts w:ascii="Calibri" w:hAnsi="Calibri" w:cs="Calibri"/>
          <w:color w:val="000000"/>
          <w:sz w:val="22"/>
          <w:szCs w:val="22"/>
        </w:rPr>
      </w:pPr>
      <w:r w:rsidRPr="000B52D7">
        <w:rPr>
          <w:rFonts w:ascii="Calibri" w:hAnsi="Calibri" w:cs="Calibri"/>
          <w:color w:val="000000"/>
          <w:sz w:val="22"/>
          <w:szCs w:val="22"/>
        </w:rPr>
        <w:lastRenderedPageBreak/>
        <w:t>The following is the progression of the Performance Expectations for this DCI</w:t>
      </w:r>
      <w:r w:rsidR="006D4E7B" w:rsidRPr="000B52D7">
        <w:rPr>
          <w:rFonts w:ascii="Calibri" w:hAnsi="Calibri" w:cs="Calibri"/>
          <w:color w:val="000000"/>
          <w:sz w:val="22"/>
          <w:szCs w:val="22"/>
        </w:rPr>
        <w:t>:</w:t>
      </w:r>
    </w:p>
    <w:p w14:paraId="48D50871" w14:textId="77777777" w:rsidR="00E40748" w:rsidRPr="000B52D7" w:rsidRDefault="00E40748" w:rsidP="008B20B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C51933" w:rsidRPr="000B52D7" w14:paraId="1241BF42" w14:textId="77777777" w:rsidTr="00C51933">
        <w:tc>
          <w:tcPr>
            <w:tcW w:w="1507" w:type="dxa"/>
            <w:tcBorders>
              <w:top w:val="nil"/>
              <w:left w:val="nil"/>
              <w:bottom w:val="nil"/>
              <w:right w:val="nil"/>
            </w:tcBorders>
            <w:tcMar>
              <w:right w:w="300" w:type="nil"/>
            </w:tcMar>
          </w:tcPr>
          <w:p w14:paraId="446419B6" w14:textId="30177DF8" w:rsidR="00C51933" w:rsidRPr="000B52D7" w:rsidRDefault="009E29E2"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3</w:t>
            </w:r>
            <w:r w:rsidR="00016EB3" w:rsidRPr="000B52D7">
              <w:rPr>
                <w:rFonts w:ascii="Calibri" w:eastAsia="Times New Roman" w:hAnsi="Calibri" w:cs="Times New Roman"/>
                <w:b/>
                <w:sz w:val="22"/>
                <w:szCs w:val="22"/>
              </w:rPr>
              <w:t>-</w:t>
            </w:r>
            <w:r w:rsidRPr="000B52D7">
              <w:rPr>
                <w:rFonts w:ascii="Calibri" w:eastAsia="Times New Roman" w:hAnsi="Calibri" w:cs="Times New Roman"/>
                <w:b/>
                <w:sz w:val="22"/>
                <w:szCs w:val="22"/>
              </w:rPr>
              <w:t>LS4</w:t>
            </w:r>
            <w:r w:rsidR="00C51933" w:rsidRPr="000B52D7">
              <w:rPr>
                <w:rFonts w:ascii="Calibri" w:eastAsia="Times New Roman" w:hAnsi="Calibri" w:cs="Times New Roman"/>
                <w:b/>
                <w:sz w:val="22"/>
                <w:szCs w:val="22"/>
              </w:rPr>
              <w:t>-</w:t>
            </w:r>
            <w:r w:rsidR="00016EB3" w:rsidRPr="000B52D7">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79537879" w14:textId="7FFD69EE" w:rsidR="00C51933" w:rsidRPr="000B52D7" w:rsidRDefault="009E29E2" w:rsidP="008B20B5">
            <w:pPr>
              <w:widowControl w:val="0"/>
              <w:autoSpaceDE w:val="0"/>
              <w:autoSpaceDN w:val="0"/>
              <w:adjustRightInd w:val="0"/>
              <w:rPr>
                <w:rFonts w:ascii="Calibri" w:eastAsia="Times New Roman" w:hAnsi="Calibri" w:cs="Times New Roman"/>
                <w:sz w:val="22"/>
                <w:szCs w:val="22"/>
              </w:rPr>
            </w:pPr>
            <w:r w:rsidRPr="000B52D7">
              <w:rPr>
                <w:rFonts w:ascii="Calibri" w:eastAsia="Times New Roman" w:hAnsi="Calibri" w:cs="Times New Roman"/>
                <w:sz w:val="22"/>
                <w:szCs w:val="22"/>
              </w:rPr>
              <w:t>Analyze and interpret data from fossils to provide evidence of the organisms and the environments in which they lived long ago.</w:t>
            </w:r>
          </w:p>
        </w:tc>
      </w:tr>
    </w:tbl>
    <w:p w14:paraId="0F29F2FB" w14:textId="7E86ED90" w:rsidR="00312C8C" w:rsidRPr="000B52D7" w:rsidRDefault="00312C8C" w:rsidP="008B20B5">
      <w:pPr>
        <w:rPr>
          <w:rFonts w:ascii="Calibri" w:eastAsia="Times New Roman" w:hAnsi="Calibri" w:cs="Times New Roman"/>
          <w:sz w:val="22"/>
          <w:szCs w:val="22"/>
        </w:rPr>
      </w:pPr>
    </w:p>
    <w:p w14:paraId="32242110" w14:textId="42F87BFC" w:rsidR="00427B91" w:rsidRPr="000B52D7" w:rsidRDefault="00F26E60" w:rsidP="00427B91">
      <w:pPr>
        <w:spacing w:after="120"/>
        <w:ind w:left="1440" w:hanging="1440"/>
        <w:rPr>
          <w:rFonts w:ascii="Calibri" w:eastAsia="Times New Roman" w:hAnsi="Calibri" w:cs="Times New Roman"/>
          <w:bCs/>
          <w:color w:val="000000"/>
          <w:sz w:val="22"/>
          <w:szCs w:val="22"/>
        </w:rPr>
      </w:pPr>
      <w:r>
        <w:rPr>
          <w:rFonts w:ascii="Calibri" w:eastAsia="Times New Roman" w:hAnsi="Calibri" w:cs="Times New Roman"/>
          <w:b/>
          <w:bCs/>
          <w:color w:val="000000"/>
          <w:sz w:val="22"/>
          <w:szCs w:val="22"/>
        </w:rPr>
        <w:t>MS-LS4-1</w:t>
      </w:r>
      <w:r w:rsidR="00427B91" w:rsidRPr="000B52D7">
        <w:rPr>
          <w:rFonts w:ascii="Calibri" w:eastAsia="Times New Roman" w:hAnsi="Calibri" w:cs="Times New Roman"/>
          <w:b/>
          <w:bCs/>
          <w:color w:val="000000"/>
          <w:sz w:val="22"/>
          <w:szCs w:val="22"/>
        </w:rPr>
        <w:t xml:space="preserve"> </w:t>
      </w:r>
      <w:r w:rsidR="00427B91" w:rsidRPr="000B52D7">
        <w:rPr>
          <w:rFonts w:ascii="Calibri" w:eastAsia="Times New Roman" w:hAnsi="Calibri" w:cs="Times New Roman"/>
          <w:b/>
          <w:bCs/>
          <w:color w:val="000000"/>
          <w:sz w:val="22"/>
          <w:szCs w:val="22"/>
        </w:rPr>
        <w:tab/>
      </w:r>
      <w:r w:rsidR="00427B91" w:rsidRPr="000B52D7">
        <w:rPr>
          <w:rFonts w:ascii="Calibri" w:eastAsia="Times New Roman" w:hAnsi="Calibri" w:cs="Times New Roman"/>
          <w:bCs/>
          <w:color w:val="000000"/>
          <w:sz w:val="22"/>
          <w:szCs w:val="22"/>
        </w:rPr>
        <w:t>Analyze and interpret data for patterns in the fossil record that document the existence, diversity, extinction, and change of life forms throughout the history of life on Earth under the assumption that natural laws operate today as in the past.</w:t>
      </w:r>
      <w:r w:rsidR="00427B91" w:rsidRPr="000B52D7">
        <w:rPr>
          <w:rFonts w:ascii="Calibri" w:eastAsia="Times New Roman" w:hAnsi="Calibri" w:cs="Times New Roman"/>
          <w:bCs/>
          <w:color w:val="C00000"/>
          <w:sz w:val="22"/>
          <w:szCs w:val="22"/>
        </w:rPr>
        <w:t xml:space="preserve"> </w:t>
      </w:r>
    </w:p>
    <w:p w14:paraId="1954989D" w14:textId="77777777" w:rsidR="00427B91" w:rsidRPr="000B52D7" w:rsidRDefault="00427B91" w:rsidP="008B20B5">
      <w:pPr>
        <w:rPr>
          <w:rFonts w:ascii="Calibri" w:eastAsia="Times New Roman" w:hAnsi="Calibri" w:cs="Times New Roman"/>
          <w:sz w:val="22"/>
          <w:szCs w:val="22"/>
        </w:rPr>
      </w:pPr>
    </w:p>
    <w:p w14:paraId="2799F70E" w14:textId="2AF572C2" w:rsidR="007A6E02" w:rsidRPr="000B52D7" w:rsidRDefault="00AA6784" w:rsidP="008B20B5">
      <w:pPr>
        <w:rPr>
          <w:rFonts w:ascii="Calibri" w:hAnsi="Calibri"/>
          <w:sz w:val="22"/>
          <w:szCs w:val="22"/>
        </w:rPr>
      </w:pPr>
      <w:r w:rsidRPr="000B52D7">
        <w:rPr>
          <w:rFonts w:ascii="Calibri" w:hAnsi="Calibri"/>
          <w:sz w:val="22"/>
          <w:szCs w:val="22"/>
          <w:u w:val="single"/>
        </w:rPr>
        <w:t>PS2.A. Forces and Motion</w:t>
      </w:r>
      <w:r w:rsidR="00016EB3" w:rsidRPr="000B52D7">
        <w:rPr>
          <w:rFonts w:ascii="Calibri" w:hAnsi="Calibri"/>
          <w:sz w:val="22"/>
          <w:szCs w:val="22"/>
        </w:rPr>
        <w:t xml:space="preserve">: </w:t>
      </w:r>
      <w:r w:rsidR="00187102" w:rsidRPr="000B52D7">
        <w:rPr>
          <w:rFonts w:ascii="Calibri" w:hAnsi="Calibri"/>
          <w:sz w:val="22"/>
          <w:szCs w:val="22"/>
        </w:rPr>
        <w:t>In Kindergarten through</w:t>
      </w:r>
      <w:r w:rsidR="003C7311" w:rsidRPr="000B52D7">
        <w:rPr>
          <w:rFonts w:ascii="Calibri" w:hAnsi="Calibri"/>
          <w:sz w:val="22"/>
          <w:szCs w:val="22"/>
        </w:rPr>
        <w:t xml:space="preserve"> second grade, students </w:t>
      </w:r>
      <w:r w:rsidR="007A7E42" w:rsidRPr="000B52D7">
        <w:rPr>
          <w:rFonts w:ascii="Calibri" w:hAnsi="Calibri"/>
          <w:sz w:val="22"/>
          <w:szCs w:val="22"/>
        </w:rPr>
        <w:t>engage with the foundational concepts within physics—that pushing or pulling on an object can change the speed or direction of its motion, or even more simply, can start or stop it</w:t>
      </w:r>
      <w:r w:rsidR="003C7311" w:rsidRPr="000B52D7">
        <w:rPr>
          <w:rFonts w:ascii="Calibri" w:hAnsi="Calibri"/>
          <w:sz w:val="22"/>
          <w:szCs w:val="22"/>
        </w:rPr>
        <w:t>.</w:t>
      </w:r>
      <w:r w:rsidR="007A7E42" w:rsidRPr="000B52D7">
        <w:rPr>
          <w:rFonts w:ascii="Calibri" w:hAnsi="Calibri"/>
          <w:sz w:val="22"/>
          <w:szCs w:val="22"/>
        </w:rPr>
        <w:t xml:space="preserve"> They also begin to explore the idea that pushes and pulls can have different strengths and directions. At this point, </w:t>
      </w:r>
      <w:r w:rsidR="00023E44" w:rsidRPr="000B52D7">
        <w:rPr>
          <w:rFonts w:ascii="Calibri" w:hAnsi="Calibri"/>
          <w:sz w:val="22"/>
          <w:szCs w:val="22"/>
        </w:rPr>
        <w:t>the concepts are</w:t>
      </w:r>
      <w:r w:rsidR="007A7E42" w:rsidRPr="000B52D7">
        <w:rPr>
          <w:rFonts w:ascii="Calibri" w:hAnsi="Calibri"/>
          <w:sz w:val="22"/>
          <w:szCs w:val="22"/>
        </w:rPr>
        <w:t xml:space="preserve"> all experiential.</w:t>
      </w:r>
      <w:r w:rsidR="00187102" w:rsidRPr="000B52D7">
        <w:rPr>
          <w:rFonts w:ascii="Calibri" w:hAnsi="Calibri"/>
          <w:sz w:val="22"/>
          <w:szCs w:val="22"/>
        </w:rPr>
        <w:t xml:space="preserve"> In third to</w:t>
      </w:r>
      <w:r w:rsidR="003C7311" w:rsidRPr="000B52D7">
        <w:rPr>
          <w:rFonts w:ascii="Calibri" w:hAnsi="Calibri"/>
          <w:sz w:val="22"/>
          <w:szCs w:val="22"/>
        </w:rPr>
        <w:t xml:space="preserve"> fifth grade, </w:t>
      </w:r>
      <w:r w:rsidR="00023E44" w:rsidRPr="000B52D7">
        <w:rPr>
          <w:rFonts w:ascii="Calibri" w:hAnsi="Calibri"/>
          <w:sz w:val="22"/>
          <w:szCs w:val="22"/>
        </w:rPr>
        <w:t>the term force is introduced and students begin to define these experiences with more specificity and experiment accordingly</w:t>
      </w:r>
      <w:r w:rsidR="003C7311" w:rsidRPr="000B52D7">
        <w:rPr>
          <w:rFonts w:ascii="Calibri" w:hAnsi="Calibri"/>
          <w:sz w:val="22"/>
          <w:szCs w:val="22"/>
        </w:rPr>
        <w:t xml:space="preserve">. </w:t>
      </w:r>
      <w:r w:rsidR="006E44D7" w:rsidRPr="000B52D7">
        <w:rPr>
          <w:rFonts w:ascii="Calibri" w:hAnsi="Calibri"/>
          <w:sz w:val="22"/>
          <w:szCs w:val="22"/>
        </w:rPr>
        <w:t>This provides a clear progression into this</w:t>
      </w:r>
      <w:r w:rsidR="003C7311" w:rsidRPr="000B52D7">
        <w:rPr>
          <w:rFonts w:ascii="Calibri" w:hAnsi="Calibri"/>
          <w:sz w:val="22"/>
          <w:szCs w:val="22"/>
        </w:rPr>
        <w:t xml:space="preserve"> </w:t>
      </w:r>
      <w:r w:rsidR="00023E44" w:rsidRPr="000B52D7">
        <w:rPr>
          <w:rFonts w:ascii="Calibri" w:hAnsi="Calibri"/>
          <w:sz w:val="22"/>
          <w:szCs w:val="22"/>
        </w:rPr>
        <w:t>eighth</w:t>
      </w:r>
      <w:r w:rsidR="003C7311" w:rsidRPr="000B52D7">
        <w:rPr>
          <w:rFonts w:ascii="Calibri" w:hAnsi="Calibri"/>
          <w:sz w:val="22"/>
          <w:szCs w:val="22"/>
        </w:rPr>
        <w:t xml:space="preserve"> grade unit, </w:t>
      </w:r>
      <w:r w:rsidR="00023E44" w:rsidRPr="000B52D7">
        <w:rPr>
          <w:rFonts w:ascii="Calibri" w:hAnsi="Calibri"/>
          <w:sz w:val="22"/>
          <w:szCs w:val="22"/>
        </w:rPr>
        <w:t>as students continue their investigations with motion, but define them even more specifically within Newton’s laws of motion</w:t>
      </w:r>
      <w:r w:rsidR="003C7311" w:rsidRPr="000B52D7">
        <w:rPr>
          <w:rFonts w:ascii="Calibri" w:hAnsi="Calibri"/>
          <w:sz w:val="22"/>
          <w:szCs w:val="22"/>
        </w:rPr>
        <w:t xml:space="preserve">. </w:t>
      </w:r>
      <w:r w:rsidR="00023E44" w:rsidRPr="000B52D7">
        <w:rPr>
          <w:rFonts w:ascii="Calibri" w:hAnsi="Calibri"/>
          <w:sz w:val="22"/>
          <w:szCs w:val="22"/>
        </w:rPr>
        <w:t>As expected with this content</w:t>
      </w:r>
      <w:r w:rsidR="003C7311" w:rsidRPr="000B52D7">
        <w:rPr>
          <w:rFonts w:ascii="Calibri" w:hAnsi="Calibri"/>
          <w:sz w:val="22"/>
          <w:szCs w:val="22"/>
        </w:rPr>
        <w:t xml:space="preserve">, </w:t>
      </w:r>
      <w:r w:rsidR="00023E44" w:rsidRPr="000B52D7">
        <w:rPr>
          <w:rFonts w:ascii="Calibri" w:hAnsi="Calibri"/>
          <w:sz w:val="22"/>
          <w:szCs w:val="22"/>
        </w:rPr>
        <w:t>there is a heavy focus in all grades on Planning and Carrying Out Investigations</w:t>
      </w:r>
      <w:r w:rsidR="006E44D7" w:rsidRPr="000B52D7">
        <w:rPr>
          <w:rFonts w:ascii="Calibri" w:hAnsi="Calibri"/>
          <w:sz w:val="22"/>
          <w:szCs w:val="22"/>
        </w:rPr>
        <w:t xml:space="preserve"> </w:t>
      </w:r>
      <w:r w:rsidR="00023E44" w:rsidRPr="000B52D7">
        <w:rPr>
          <w:rFonts w:ascii="Calibri" w:hAnsi="Calibri"/>
          <w:sz w:val="22"/>
          <w:szCs w:val="22"/>
        </w:rPr>
        <w:t xml:space="preserve">and </w:t>
      </w:r>
      <w:r w:rsidR="003379A7">
        <w:rPr>
          <w:rFonts w:ascii="Calibri" w:hAnsi="Calibri"/>
          <w:sz w:val="22"/>
          <w:szCs w:val="22"/>
        </w:rPr>
        <w:t>Analyzing and Interpreting the D</w:t>
      </w:r>
      <w:r w:rsidR="00023E44" w:rsidRPr="000B52D7">
        <w:rPr>
          <w:rFonts w:ascii="Calibri" w:hAnsi="Calibri"/>
          <w:sz w:val="22"/>
          <w:szCs w:val="22"/>
        </w:rPr>
        <w:t>ata they produce</w:t>
      </w:r>
      <w:r w:rsidR="006E44D7" w:rsidRPr="000B52D7">
        <w:rPr>
          <w:rFonts w:ascii="Calibri" w:hAnsi="Calibri"/>
          <w:sz w:val="22"/>
          <w:szCs w:val="22"/>
        </w:rPr>
        <w:t xml:space="preserve">. </w:t>
      </w:r>
      <w:r w:rsidR="00023E44" w:rsidRPr="000B52D7">
        <w:rPr>
          <w:rFonts w:ascii="Calibri" w:hAnsi="Calibri"/>
          <w:sz w:val="22"/>
          <w:szCs w:val="22"/>
        </w:rPr>
        <w:t>From Kindergarten – eighth grade, students are using the crosscutting concepts of Patterns to analyze data and Cause and Effect to explain the phenomena they observe. By the time they get to this eighth grade unit, students will be ready to apply these concepts and skills to design a solution related to forces and motion.</w:t>
      </w:r>
    </w:p>
    <w:p w14:paraId="52FD1E3D" w14:textId="77777777" w:rsidR="007A7E42" w:rsidRPr="000B52D7" w:rsidRDefault="007A7E42" w:rsidP="008B20B5">
      <w:pPr>
        <w:rPr>
          <w:rFonts w:ascii="Calibri" w:hAnsi="Calibri"/>
          <w:sz w:val="22"/>
          <w:szCs w:val="22"/>
          <w:highlight w:val="yellow"/>
        </w:rPr>
      </w:pPr>
    </w:p>
    <w:p w14:paraId="4A5289C1" w14:textId="77777777" w:rsidR="006D4E7B" w:rsidRPr="000B52D7" w:rsidRDefault="006D4E7B" w:rsidP="006D4E7B">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498297B2" w14:textId="77777777" w:rsidR="00DE3A3D" w:rsidRPr="000B52D7" w:rsidRDefault="00DE3A3D" w:rsidP="008B20B5">
      <w:pPr>
        <w:rPr>
          <w:rFonts w:ascii="Calibri" w:hAnsi="Calibri"/>
          <w:sz w:val="22"/>
          <w:szCs w:val="22"/>
        </w:rPr>
      </w:pPr>
    </w:p>
    <w:tbl>
      <w:tblPr>
        <w:tblW w:w="10731"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21"/>
        <w:gridCol w:w="9210"/>
      </w:tblGrid>
      <w:tr w:rsidR="00DE3A3D" w:rsidRPr="000B52D7" w14:paraId="75ADB4DE" w14:textId="77777777" w:rsidTr="00427B91">
        <w:trPr>
          <w:trHeight w:val="975"/>
        </w:trPr>
        <w:tc>
          <w:tcPr>
            <w:tcW w:w="1521" w:type="dxa"/>
            <w:tcBorders>
              <w:top w:val="nil"/>
              <w:left w:val="nil"/>
              <w:bottom w:val="nil"/>
              <w:right w:val="nil"/>
            </w:tcBorders>
            <w:tcMar>
              <w:right w:w="300" w:type="nil"/>
            </w:tcMar>
          </w:tcPr>
          <w:p w14:paraId="52EE519B" w14:textId="51B93874" w:rsidR="00DE3A3D" w:rsidRPr="000B52D7" w:rsidRDefault="007A7E42"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K-P</w:t>
            </w:r>
            <w:r w:rsidR="006E44D7" w:rsidRPr="000B52D7">
              <w:rPr>
                <w:rFonts w:ascii="Calibri" w:eastAsia="Times New Roman" w:hAnsi="Calibri" w:cs="Times New Roman"/>
                <w:b/>
                <w:sz w:val="22"/>
                <w:szCs w:val="22"/>
              </w:rPr>
              <w:t>S2-1</w:t>
            </w:r>
          </w:p>
        </w:tc>
        <w:tc>
          <w:tcPr>
            <w:tcW w:w="9210" w:type="dxa"/>
            <w:tcBorders>
              <w:top w:val="nil"/>
              <w:left w:val="nil"/>
              <w:bottom w:val="nil"/>
              <w:right w:val="nil"/>
            </w:tcBorders>
            <w:shd w:val="clear" w:color="auto" w:fill="FFFFFF"/>
            <w:tcMar>
              <w:bottom w:w="200" w:type="nil"/>
            </w:tcMar>
          </w:tcPr>
          <w:p w14:paraId="201DD700" w14:textId="77777777" w:rsidR="00DE3A3D" w:rsidRPr="000B52D7" w:rsidRDefault="007A7E42" w:rsidP="008B20B5">
            <w:pPr>
              <w:rPr>
                <w:rFonts w:ascii="Calibri" w:hAnsi="Calibri" w:cs="Helvetica Neue"/>
                <w:bCs/>
                <w:color w:val="262626"/>
                <w:sz w:val="22"/>
                <w:szCs w:val="22"/>
              </w:rPr>
            </w:pPr>
            <w:r w:rsidRPr="000B52D7">
              <w:rPr>
                <w:rFonts w:ascii="Calibri" w:hAnsi="Calibri" w:cs="Helvetica Neue"/>
                <w:bCs/>
                <w:color w:val="262626"/>
                <w:sz w:val="22"/>
                <w:szCs w:val="22"/>
              </w:rPr>
              <w:t xml:space="preserve">Plan and conduct an investigation to compare the effects of different strengths or different directions of pushes and pulls on the motion of an object. </w:t>
            </w:r>
          </w:p>
          <w:p w14:paraId="51CB0C8F" w14:textId="7F152A03" w:rsidR="007A7E42" w:rsidRPr="000B52D7" w:rsidRDefault="007A7E42" w:rsidP="008B20B5">
            <w:pPr>
              <w:rPr>
                <w:rFonts w:ascii="Calibri" w:hAnsi="Calibri" w:cs="Helvetica Neue"/>
                <w:b/>
                <w:bCs/>
                <w:color w:val="262626"/>
                <w:sz w:val="22"/>
                <w:szCs w:val="22"/>
              </w:rPr>
            </w:pPr>
          </w:p>
        </w:tc>
      </w:tr>
      <w:tr w:rsidR="007A7E42" w:rsidRPr="000B52D7" w14:paraId="1930A4C3" w14:textId="77777777" w:rsidTr="00427B91">
        <w:trPr>
          <w:trHeight w:val="959"/>
        </w:trPr>
        <w:tc>
          <w:tcPr>
            <w:tcW w:w="1521" w:type="dxa"/>
            <w:tcBorders>
              <w:top w:val="nil"/>
              <w:left w:val="nil"/>
              <w:bottom w:val="nil"/>
              <w:right w:val="nil"/>
            </w:tcBorders>
            <w:tcMar>
              <w:right w:w="300" w:type="nil"/>
            </w:tcMar>
          </w:tcPr>
          <w:p w14:paraId="23FE6030" w14:textId="49B7A609" w:rsidR="007A7E42" w:rsidRPr="000B52D7" w:rsidRDefault="007A7E42"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K-PS2-2</w:t>
            </w:r>
          </w:p>
        </w:tc>
        <w:tc>
          <w:tcPr>
            <w:tcW w:w="9210" w:type="dxa"/>
            <w:tcBorders>
              <w:top w:val="nil"/>
              <w:left w:val="nil"/>
              <w:bottom w:val="nil"/>
              <w:right w:val="nil"/>
            </w:tcBorders>
            <w:shd w:val="clear" w:color="auto" w:fill="FFFFFF"/>
            <w:tcMar>
              <w:bottom w:w="200" w:type="nil"/>
            </w:tcMar>
          </w:tcPr>
          <w:p w14:paraId="30FA4055" w14:textId="0917B85F" w:rsidR="007A7E42" w:rsidRPr="000B52D7" w:rsidRDefault="007A7E42" w:rsidP="008B20B5">
            <w:pPr>
              <w:rPr>
                <w:rFonts w:ascii="Calibri" w:eastAsia="Times New Roman" w:hAnsi="Calibri" w:cs="Times New Roman"/>
                <w:sz w:val="22"/>
                <w:szCs w:val="22"/>
              </w:rPr>
            </w:pPr>
            <w:r w:rsidRPr="000B52D7">
              <w:rPr>
                <w:rFonts w:ascii="Calibri" w:eastAsia="Times New Roman" w:hAnsi="Calibri" w:cs="Times New Roman"/>
                <w:sz w:val="22"/>
                <w:szCs w:val="22"/>
              </w:rPr>
              <w:t>Analyze data to determine if a design solution works as intended to change the speed or direction of a</w:t>
            </w:r>
            <w:r w:rsidR="00F26E60">
              <w:rPr>
                <w:rFonts w:ascii="Calibri" w:eastAsia="Times New Roman" w:hAnsi="Calibri" w:cs="Times New Roman"/>
                <w:sz w:val="22"/>
                <w:szCs w:val="22"/>
              </w:rPr>
              <w:t>n object with a push or a pull.</w:t>
            </w:r>
          </w:p>
          <w:p w14:paraId="70BCE1D5" w14:textId="77777777" w:rsidR="007A7E42" w:rsidRPr="000B52D7" w:rsidRDefault="007A7E42" w:rsidP="008B20B5">
            <w:pPr>
              <w:rPr>
                <w:rFonts w:ascii="Calibri" w:hAnsi="Calibri" w:cs="Helvetica Neue"/>
                <w:b/>
                <w:bCs/>
                <w:color w:val="262626"/>
                <w:sz w:val="22"/>
                <w:szCs w:val="22"/>
              </w:rPr>
            </w:pPr>
          </w:p>
        </w:tc>
      </w:tr>
      <w:tr w:rsidR="007A7E42" w:rsidRPr="000B52D7" w14:paraId="6FEC5E6D" w14:textId="77777777" w:rsidTr="00427B91">
        <w:trPr>
          <w:trHeight w:val="975"/>
        </w:trPr>
        <w:tc>
          <w:tcPr>
            <w:tcW w:w="1521" w:type="dxa"/>
            <w:tcBorders>
              <w:top w:val="nil"/>
              <w:left w:val="nil"/>
              <w:bottom w:val="nil"/>
              <w:right w:val="nil"/>
            </w:tcBorders>
            <w:tcMar>
              <w:right w:w="300" w:type="nil"/>
            </w:tcMar>
          </w:tcPr>
          <w:p w14:paraId="5DF8D6F2" w14:textId="256996B1" w:rsidR="007A7E42" w:rsidRPr="000B52D7" w:rsidRDefault="007A7E42"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3-PS2-1</w:t>
            </w:r>
          </w:p>
        </w:tc>
        <w:tc>
          <w:tcPr>
            <w:tcW w:w="9210" w:type="dxa"/>
            <w:tcBorders>
              <w:top w:val="nil"/>
              <w:left w:val="nil"/>
              <w:bottom w:val="nil"/>
              <w:right w:val="nil"/>
            </w:tcBorders>
            <w:shd w:val="clear" w:color="auto" w:fill="FFFFFF"/>
            <w:tcMar>
              <w:bottom w:w="200" w:type="nil"/>
            </w:tcMar>
          </w:tcPr>
          <w:p w14:paraId="567F7B6C" w14:textId="71F56F19" w:rsidR="007A7E42" w:rsidRPr="000B52D7" w:rsidRDefault="007A7E42" w:rsidP="008B20B5">
            <w:pPr>
              <w:rPr>
                <w:rFonts w:ascii="Calibri" w:eastAsia="Times New Roman" w:hAnsi="Calibri" w:cs="Times New Roman"/>
                <w:sz w:val="22"/>
                <w:szCs w:val="22"/>
              </w:rPr>
            </w:pPr>
            <w:r w:rsidRPr="000B52D7">
              <w:rPr>
                <w:rFonts w:ascii="Calibri" w:eastAsia="Times New Roman" w:hAnsi="Calibri" w:cs="Times New Roman"/>
                <w:sz w:val="22"/>
                <w:szCs w:val="22"/>
              </w:rPr>
              <w:t xml:space="preserve">Plan and conduct an investigation to provide evidence of the effects of balanced and unbalanced forces on the motion of an object. </w:t>
            </w:r>
          </w:p>
          <w:p w14:paraId="2E5AE412" w14:textId="2163267C" w:rsidR="007A7E42" w:rsidRPr="000B52D7" w:rsidRDefault="007A7E42" w:rsidP="008B20B5">
            <w:pPr>
              <w:rPr>
                <w:rFonts w:ascii="Calibri" w:eastAsia="Times New Roman" w:hAnsi="Calibri" w:cs="Times New Roman"/>
                <w:b/>
                <w:sz w:val="22"/>
                <w:szCs w:val="22"/>
              </w:rPr>
            </w:pPr>
          </w:p>
        </w:tc>
      </w:tr>
      <w:tr w:rsidR="007A7E42" w:rsidRPr="000B52D7" w14:paraId="369F80D2" w14:textId="77777777" w:rsidTr="006D4E7B">
        <w:trPr>
          <w:trHeight w:val="882"/>
        </w:trPr>
        <w:tc>
          <w:tcPr>
            <w:tcW w:w="1521" w:type="dxa"/>
            <w:tcBorders>
              <w:top w:val="nil"/>
              <w:left w:val="nil"/>
              <w:bottom w:val="nil"/>
              <w:right w:val="nil"/>
            </w:tcBorders>
            <w:tcMar>
              <w:right w:w="300" w:type="nil"/>
            </w:tcMar>
          </w:tcPr>
          <w:p w14:paraId="32F1F6FE" w14:textId="64DB44D3" w:rsidR="007A7E42" w:rsidRPr="000B52D7" w:rsidRDefault="007A7E42"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3-PS2-2</w:t>
            </w:r>
          </w:p>
        </w:tc>
        <w:tc>
          <w:tcPr>
            <w:tcW w:w="9210" w:type="dxa"/>
            <w:tcBorders>
              <w:top w:val="nil"/>
              <w:left w:val="nil"/>
              <w:bottom w:val="nil"/>
              <w:right w:val="nil"/>
            </w:tcBorders>
            <w:shd w:val="clear" w:color="auto" w:fill="FFFFFF"/>
            <w:tcMar>
              <w:bottom w:w="200" w:type="nil"/>
            </w:tcMar>
          </w:tcPr>
          <w:p w14:paraId="5B126C38" w14:textId="3F9750A2" w:rsidR="00427B91" w:rsidRPr="000B52D7" w:rsidRDefault="007A7E42" w:rsidP="008B20B5">
            <w:pPr>
              <w:rPr>
                <w:rFonts w:ascii="Calibri" w:eastAsia="Times New Roman" w:hAnsi="Calibri" w:cs="Times New Roman"/>
                <w:b/>
                <w:sz w:val="22"/>
                <w:szCs w:val="22"/>
              </w:rPr>
            </w:pPr>
            <w:r w:rsidRPr="000B52D7">
              <w:rPr>
                <w:rFonts w:ascii="Calibri" w:eastAsia="Times New Roman" w:hAnsi="Calibri" w:cs="Times New Roman"/>
                <w:sz w:val="22"/>
                <w:szCs w:val="22"/>
              </w:rPr>
              <w:t>Make observations and/or measurements of an object’s motion to provide evidence that a pattern can be used to predict future motion</w:t>
            </w:r>
            <w:r w:rsidRPr="000B52D7">
              <w:rPr>
                <w:rFonts w:ascii="Calibri" w:eastAsia="Times New Roman" w:hAnsi="Calibri" w:cs="Times New Roman"/>
                <w:b/>
                <w:sz w:val="22"/>
                <w:szCs w:val="22"/>
              </w:rPr>
              <w:t xml:space="preserve">. </w:t>
            </w:r>
          </w:p>
          <w:p w14:paraId="079D3FA6" w14:textId="02D5B1CB" w:rsidR="00427B91" w:rsidRPr="000B52D7" w:rsidRDefault="00427B91" w:rsidP="008B20B5">
            <w:pPr>
              <w:rPr>
                <w:rFonts w:ascii="Calibri" w:eastAsia="Times New Roman" w:hAnsi="Calibri" w:cs="Times New Roman"/>
                <w:b/>
                <w:sz w:val="22"/>
                <w:szCs w:val="22"/>
              </w:rPr>
            </w:pPr>
          </w:p>
        </w:tc>
      </w:tr>
      <w:tr w:rsidR="006D4E7B" w:rsidRPr="000B52D7" w14:paraId="5F603739" w14:textId="77777777" w:rsidTr="006D4E7B">
        <w:trPr>
          <w:trHeight w:val="540"/>
        </w:trPr>
        <w:tc>
          <w:tcPr>
            <w:tcW w:w="1521" w:type="dxa"/>
            <w:tcBorders>
              <w:top w:val="nil"/>
              <w:left w:val="nil"/>
              <w:bottom w:val="nil"/>
              <w:right w:val="nil"/>
            </w:tcBorders>
            <w:tcMar>
              <w:right w:w="300" w:type="nil"/>
            </w:tcMar>
          </w:tcPr>
          <w:p w14:paraId="29B342FF" w14:textId="32B80F56" w:rsidR="006D4E7B" w:rsidRPr="000B52D7" w:rsidRDefault="006D4E7B"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MS-PS2-2</w:t>
            </w:r>
          </w:p>
        </w:tc>
        <w:tc>
          <w:tcPr>
            <w:tcW w:w="9210" w:type="dxa"/>
            <w:tcBorders>
              <w:top w:val="nil"/>
              <w:left w:val="nil"/>
              <w:bottom w:val="nil"/>
              <w:right w:val="nil"/>
            </w:tcBorders>
            <w:shd w:val="clear" w:color="auto" w:fill="FFFFFF"/>
            <w:tcMar>
              <w:bottom w:w="200" w:type="nil"/>
            </w:tcMar>
          </w:tcPr>
          <w:p w14:paraId="5D1DE828" w14:textId="6E08DB8B" w:rsidR="006D4E7B" w:rsidRPr="000B52D7" w:rsidRDefault="006D4E7B" w:rsidP="00427B91">
            <w:pPr>
              <w:rPr>
                <w:rFonts w:ascii="Calibri" w:eastAsia="Times New Roman" w:hAnsi="Calibri" w:cs="Times New Roman"/>
                <w:sz w:val="22"/>
                <w:szCs w:val="22"/>
              </w:rPr>
            </w:pPr>
            <w:r w:rsidRPr="000B52D7">
              <w:rPr>
                <w:rFonts w:ascii="Calibri" w:hAnsi="Calibri"/>
                <w:bCs/>
                <w:color w:val="000000"/>
                <w:sz w:val="22"/>
                <w:szCs w:val="22"/>
              </w:rPr>
              <w:t>Plan an investigation to provide evidence that the change in an object’s motion depends on the sum of the forces on the object and the mass of the object</w:t>
            </w:r>
            <w:r w:rsidR="00F26E60">
              <w:rPr>
                <w:rFonts w:ascii="Calibri" w:hAnsi="Calibri"/>
                <w:bCs/>
                <w:color w:val="000000"/>
                <w:sz w:val="22"/>
                <w:szCs w:val="22"/>
              </w:rPr>
              <w:t>.</w:t>
            </w:r>
          </w:p>
        </w:tc>
      </w:tr>
    </w:tbl>
    <w:p w14:paraId="21E97093" w14:textId="77777777" w:rsidR="00187102" w:rsidRPr="000B52D7" w:rsidRDefault="00187102" w:rsidP="008B20B5">
      <w:pPr>
        <w:rPr>
          <w:rFonts w:ascii="Calibri" w:hAnsi="Calibri"/>
          <w:sz w:val="22"/>
          <w:szCs w:val="22"/>
          <w:u w:val="single"/>
        </w:rPr>
      </w:pPr>
    </w:p>
    <w:p w14:paraId="327A5612" w14:textId="2BDBA43C" w:rsidR="00B20A86" w:rsidRPr="000B52D7" w:rsidRDefault="00AA6784" w:rsidP="008B20B5">
      <w:pPr>
        <w:rPr>
          <w:rFonts w:ascii="Calibri" w:hAnsi="Calibri"/>
          <w:sz w:val="22"/>
          <w:szCs w:val="22"/>
        </w:rPr>
      </w:pPr>
      <w:r w:rsidRPr="000B52D7">
        <w:rPr>
          <w:rFonts w:ascii="Calibri" w:hAnsi="Calibri"/>
          <w:sz w:val="22"/>
          <w:szCs w:val="22"/>
          <w:u w:val="single"/>
        </w:rPr>
        <w:t>PS2.B. Types of Interactions</w:t>
      </w:r>
      <w:r w:rsidR="00016EB3" w:rsidRPr="000B52D7">
        <w:rPr>
          <w:rFonts w:ascii="Calibri" w:hAnsi="Calibri"/>
          <w:sz w:val="22"/>
          <w:szCs w:val="22"/>
        </w:rPr>
        <w:t xml:space="preserve">: </w:t>
      </w:r>
      <w:r w:rsidR="00023E44" w:rsidRPr="000B52D7">
        <w:rPr>
          <w:rFonts w:ascii="Calibri" w:hAnsi="Calibri"/>
          <w:sz w:val="22"/>
          <w:szCs w:val="22"/>
        </w:rPr>
        <w:t>In Kindergarten</w:t>
      </w:r>
      <w:r w:rsidR="00187102" w:rsidRPr="000B52D7">
        <w:rPr>
          <w:rFonts w:ascii="Calibri" w:hAnsi="Calibri"/>
          <w:sz w:val="22"/>
          <w:szCs w:val="22"/>
        </w:rPr>
        <w:t xml:space="preserve"> to</w:t>
      </w:r>
      <w:r w:rsidR="00023E44" w:rsidRPr="000B52D7">
        <w:rPr>
          <w:rFonts w:ascii="Calibri" w:hAnsi="Calibri"/>
          <w:sz w:val="22"/>
          <w:szCs w:val="22"/>
        </w:rPr>
        <w:t xml:space="preserve"> second grade, students observe through investigation that when objects touch or collide, they push on one another and can change motion—a crucial foundation to the project in this eighth grade unit. </w:t>
      </w:r>
      <w:r w:rsidR="003C7311" w:rsidRPr="000B52D7">
        <w:rPr>
          <w:rFonts w:ascii="Calibri" w:hAnsi="Calibri"/>
          <w:sz w:val="22"/>
          <w:szCs w:val="22"/>
        </w:rPr>
        <w:t xml:space="preserve">In third </w:t>
      </w:r>
      <w:r w:rsidR="00187102" w:rsidRPr="000B52D7">
        <w:rPr>
          <w:rFonts w:ascii="Calibri" w:hAnsi="Calibri"/>
          <w:sz w:val="22"/>
          <w:szCs w:val="22"/>
        </w:rPr>
        <w:t>through</w:t>
      </w:r>
      <w:r w:rsidR="003C7311" w:rsidRPr="000B52D7">
        <w:rPr>
          <w:rFonts w:ascii="Calibri" w:hAnsi="Calibri"/>
          <w:sz w:val="22"/>
          <w:szCs w:val="22"/>
        </w:rPr>
        <w:t xml:space="preserve"> fifth grade, students </w:t>
      </w:r>
      <w:r w:rsidR="00023E44" w:rsidRPr="000B52D7">
        <w:rPr>
          <w:rFonts w:ascii="Calibri" w:hAnsi="Calibri"/>
          <w:sz w:val="22"/>
          <w:szCs w:val="22"/>
        </w:rPr>
        <w:t>continue to investigate this phenomenon, but with the new vocabulary of balanced and unbalanced forces</w:t>
      </w:r>
      <w:r w:rsidR="003C7311" w:rsidRPr="000B52D7">
        <w:rPr>
          <w:rFonts w:ascii="Calibri" w:hAnsi="Calibri"/>
          <w:sz w:val="22"/>
          <w:szCs w:val="22"/>
        </w:rPr>
        <w:t>.</w:t>
      </w:r>
      <w:r w:rsidR="00023E44" w:rsidRPr="000B52D7">
        <w:rPr>
          <w:rFonts w:ascii="Calibri" w:hAnsi="Calibri"/>
          <w:sz w:val="22"/>
          <w:szCs w:val="22"/>
        </w:rPr>
        <w:t xml:space="preserve"> </w:t>
      </w:r>
      <w:r w:rsidR="00187102" w:rsidRPr="000B52D7">
        <w:rPr>
          <w:rFonts w:ascii="Calibri" w:hAnsi="Calibri"/>
          <w:sz w:val="22"/>
          <w:szCs w:val="22"/>
        </w:rPr>
        <w:t>This grade band</w:t>
      </w:r>
      <w:r w:rsidR="00187102" w:rsidRPr="000B52D7">
        <w:rPr>
          <w:rFonts w:ascii="Calibri" w:hAnsi="Calibri"/>
          <w:color w:val="FF0000"/>
          <w:sz w:val="22"/>
          <w:szCs w:val="22"/>
        </w:rPr>
        <w:t xml:space="preserve"> </w:t>
      </w:r>
      <w:r w:rsidR="00023E44" w:rsidRPr="000B52D7">
        <w:rPr>
          <w:rFonts w:ascii="Calibri" w:hAnsi="Calibri"/>
          <w:sz w:val="22"/>
          <w:szCs w:val="22"/>
        </w:rPr>
        <w:t>also introduce</w:t>
      </w:r>
      <w:r w:rsidR="006D4E7B" w:rsidRPr="000B52D7">
        <w:rPr>
          <w:rFonts w:ascii="Calibri" w:hAnsi="Calibri"/>
          <w:sz w:val="22"/>
          <w:szCs w:val="22"/>
        </w:rPr>
        <w:t>s</w:t>
      </w:r>
      <w:r w:rsidR="00023E44" w:rsidRPr="000B52D7">
        <w:rPr>
          <w:rFonts w:ascii="Calibri" w:hAnsi="Calibri"/>
          <w:sz w:val="22"/>
          <w:szCs w:val="22"/>
        </w:rPr>
        <w:t xml:space="preserve"> other types of forces: electric and magnetic forces </w:t>
      </w:r>
      <w:r w:rsidR="00023E44" w:rsidRPr="000B52D7">
        <w:rPr>
          <w:rFonts w:ascii="Calibri" w:hAnsi="Calibri"/>
          <w:sz w:val="22"/>
          <w:szCs w:val="22"/>
        </w:rPr>
        <w:lastRenderedPageBreak/>
        <w:t>(which is not returned to in this eighth grade unit) and gravity.</w:t>
      </w:r>
      <w:r w:rsidR="00F36A17" w:rsidRPr="000B52D7">
        <w:rPr>
          <w:rFonts w:ascii="Calibri" w:hAnsi="Calibri"/>
          <w:sz w:val="22"/>
          <w:szCs w:val="22"/>
        </w:rPr>
        <w:t xml:space="preserve"> This prior knowledge of balanced and unbalanced forces and gravity sets the stage for this eighth grade unit as they work to develop their culminating project (preventing an asteroid collision</w:t>
      </w:r>
      <w:r w:rsidR="00187102" w:rsidRPr="000B52D7">
        <w:rPr>
          <w:rFonts w:ascii="Calibri" w:hAnsi="Calibri"/>
          <w:sz w:val="22"/>
          <w:szCs w:val="22"/>
        </w:rPr>
        <w:t>)</w:t>
      </w:r>
      <w:r w:rsidR="003C7311" w:rsidRPr="000B52D7">
        <w:rPr>
          <w:rFonts w:ascii="Calibri" w:hAnsi="Calibri"/>
          <w:sz w:val="22"/>
          <w:szCs w:val="22"/>
        </w:rPr>
        <w:t xml:space="preserve">. </w:t>
      </w:r>
      <w:r w:rsidR="00F36A17" w:rsidRPr="000B52D7">
        <w:rPr>
          <w:rFonts w:ascii="Calibri" w:hAnsi="Calibri"/>
          <w:sz w:val="22"/>
          <w:szCs w:val="22"/>
        </w:rPr>
        <w:t>In eighth grade, students move beyond the concept of gravity as simply attracting objects towards Earth’s center and consider how the mass of different objects might affect gravitational attraction</w:t>
      </w:r>
      <w:r w:rsidR="00AE1945" w:rsidRPr="000B52D7">
        <w:rPr>
          <w:rFonts w:ascii="Calibri" w:hAnsi="Calibri"/>
          <w:sz w:val="22"/>
          <w:szCs w:val="22"/>
        </w:rPr>
        <w:t xml:space="preserve">. </w:t>
      </w:r>
      <w:r w:rsidR="00F36A17" w:rsidRPr="000B52D7">
        <w:rPr>
          <w:rFonts w:ascii="Calibri" w:hAnsi="Calibri"/>
          <w:sz w:val="22"/>
          <w:szCs w:val="22"/>
        </w:rPr>
        <w:t>Throughout the grade levels, students focus on both Planning and Conducting Investigations to investigate these phenomena and also Engaging in Argument from Evidence in order to explain these phenomena</w:t>
      </w:r>
      <w:r w:rsidR="003C7311" w:rsidRPr="000B52D7">
        <w:rPr>
          <w:rFonts w:ascii="Calibri" w:hAnsi="Calibri"/>
          <w:sz w:val="22"/>
          <w:szCs w:val="22"/>
        </w:rPr>
        <w:t>.</w:t>
      </w:r>
      <w:r w:rsidR="00AE1945" w:rsidRPr="000B52D7">
        <w:rPr>
          <w:rFonts w:ascii="Calibri" w:hAnsi="Calibri"/>
          <w:sz w:val="22"/>
          <w:szCs w:val="22"/>
        </w:rPr>
        <w:t xml:space="preserve"> At all grade levels, students are building their ability to </w:t>
      </w:r>
      <w:r w:rsidR="00F36A17" w:rsidRPr="000B52D7">
        <w:rPr>
          <w:rFonts w:ascii="Calibri" w:hAnsi="Calibri"/>
          <w:sz w:val="22"/>
          <w:szCs w:val="22"/>
        </w:rPr>
        <w:t>use Cause and Effect reasoning to explain these concepts</w:t>
      </w:r>
      <w:r w:rsidR="00AE1945" w:rsidRPr="000B52D7">
        <w:rPr>
          <w:rFonts w:ascii="Calibri" w:hAnsi="Calibri"/>
          <w:sz w:val="22"/>
          <w:szCs w:val="22"/>
        </w:rPr>
        <w:t>.</w:t>
      </w:r>
    </w:p>
    <w:p w14:paraId="0687EF1D" w14:textId="77777777" w:rsidR="007A7E42" w:rsidRPr="000B52D7" w:rsidRDefault="007A7E42" w:rsidP="008B20B5">
      <w:pPr>
        <w:rPr>
          <w:rFonts w:ascii="Calibri" w:hAnsi="Calibri"/>
          <w:sz w:val="22"/>
          <w:szCs w:val="22"/>
        </w:rPr>
      </w:pPr>
    </w:p>
    <w:p w14:paraId="0A1938C5" w14:textId="2CF45CF5" w:rsidR="00016EB3" w:rsidRPr="000B52D7" w:rsidRDefault="00E40748" w:rsidP="008B20B5">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r w:rsidR="006D4E7B" w:rsidRPr="000B52D7">
        <w:rPr>
          <w:rFonts w:ascii="Calibri" w:hAnsi="Calibri" w:cs="Calibri"/>
          <w:color w:val="000000"/>
          <w:sz w:val="22"/>
          <w:szCs w:val="22"/>
        </w:rPr>
        <w:t>:</w:t>
      </w:r>
    </w:p>
    <w:p w14:paraId="04A3826F" w14:textId="77777777" w:rsidR="00016EB3" w:rsidRPr="000B52D7" w:rsidRDefault="00016EB3" w:rsidP="008B20B5">
      <w:pPr>
        <w:rPr>
          <w:rFonts w:ascii="Calibri" w:hAnsi="Calibri"/>
          <w:sz w:val="22"/>
          <w:szCs w:val="22"/>
        </w:rPr>
      </w:pPr>
    </w:p>
    <w:tbl>
      <w:tblPr>
        <w:tblW w:w="10924"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48"/>
        <w:gridCol w:w="9376"/>
      </w:tblGrid>
      <w:tr w:rsidR="00F97DE1" w:rsidRPr="000B52D7" w14:paraId="5B9518B9" w14:textId="77777777" w:rsidTr="00F97DE1">
        <w:trPr>
          <w:trHeight w:val="237"/>
        </w:trPr>
        <w:tc>
          <w:tcPr>
            <w:tcW w:w="1548" w:type="dxa"/>
            <w:tcBorders>
              <w:top w:val="nil"/>
              <w:left w:val="nil"/>
              <w:bottom w:val="nil"/>
              <w:right w:val="nil"/>
            </w:tcBorders>
            <w:tcMar>
              <w:right w:w="300" w:type="nil"/>
            </w:tcMar>
          </w:tcPr>
          <w:p w14:paraId="0FCF9DE4" w14:textId="4AEC510E" w:rsidR="007A7E42" w:rsidRPr="000B52D7" w:rsidRDefault="007A7E42"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K-PS2-1</w:t>
            </w:r>
          </w:p>
        </w:tc>
        <w:tc>
          <w:tcPr>
            <w:tcW w:w="9376" w:type="dxa"/>
            <w:tcBorders>
              <w:top w:val="nil"/>
              <w:left w:val="nil"/>
              <w:bottom w:val="nil"/>
              <w:right w:val="nil"/>
            </w:tcBorders>
            <w:shd w:val="clear" w:color="auto" w:fill="FFFFFF"/>
            <w:tcMar>
              <w:bottom w:w="200" w:type="nil"/>
            </w:tcMar>
          </w:tcPr>
          <w:p w14:paraId="24835357" w14:textId="77777777" w:rsidR="007A7E42" w:rsidRPr="000B52D7" w:rsidRDefault="007A7E42" w:rsidP="008B20B5">
            <w:pPr>
              <w:widowControl w:val="0"/>
              <w:autoSpaceDE w:val="0"/>
              <w:autoSpaceDN w:val="0"/>
              <w:adjustRightInd w:val="0"/>
              <w:rPr>
                <w:rFonts w:ascii="Calibri" w:hAnsi="Calibri" w:cs="Helvetica Neue"/>
                <w:bCs/>
                <w:color w:val="262626"/>
                <w:sz w:val="22"/>
                <w:szCs w:val="22"/>
              </w:rPr>
            </w:pPr>
            <w:r w:rsidRPr="000B52D7">
              <w:rPr>
                <w:rFonts w:ascii="Calibri" w:hAnsi="Calibri" w:cs="Helvetica Neue"/>
                <w:bCs/>
                <w:color w:val="262626"/>
                <w:sz w:val="22"/>
                <w:szCs w:val="22"/>
              </w:rPr>
              <w:t xml:space="preserve">Plan and conduct an investigation to compare the effects of different strengths or different directions of pushes and pulls on the motion of an object. </w:t>
            </w:r>
          </w:p>
          <w:p w14:paraId="439F9147" w14:textId="234B8D95" w:rsidR="007A7E42" w:rsidRPr="000B52D7" w:rsidRDefault="007A7E42" w:rsidP="008B20B5">
            <w:pPr>
              <w:widowControl w:val="0"/>
              <w:autoSpaceDE w:val="0"/>
              <w:autoSpaceDN w:val="0"/>
              <w:adjustRightInd w:val="0"/>
              <w:rPr>
                <w:rFonts w:ascii="Calibri" w:hAnsi="Calibri" w:cs="Helvetica Neue"/>
                <w:b/>
                <w:bCs/>
                <w:color w:val="262626"/>
                <w:sz w:val="22"/>
                <w:szCs w:val="22"/>
              </w:rPr>
            </w:pPr>
          </w:p>
        </w:tc>
      </w:tr>
      <w:tr w:rsidR="00F97DE1" w:rsidRPr="000B52D7" w14:paraId="0E5A50C6" w14:textId="77777777" w:rsidTr="00F97DE1">
        <w:trPr>
          <w:trHeight w:val="231"/>
        </w:trPr>
        <w:tc>
          <w:tcPr>
            <w:tcW w:w="1548" w:type="dxa"/>
            <w:tcBorders>
              <w:top w:val="nil"/>
              <w:left w:val="nil"/>
              <w:bottom w:val="nil"/>
              <w:right w:val="nil"/>
            </w:tcBorders>
            <w:tcMar>
              <w:right w:w="300" w:type="nil"/>
            </w:tcMar>
          </w:tcPr>
          <w:p w14:paraId="01E25970" w14:textId="66EE7055" w:rsidR="007A7E42" w:rsidRPr="000B52D7" w:rsidRDefault="007A7E42"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3-PS2-1</w:t>
            </w:r>
          </w:p>
        </w:tc>
        <w:tc>
          <w:tcPr>
            <w:tcW w:w="9376" w:type="dxa"/>
            <w:tcBorders>
              <w:top w:val="nil"/>
              <w:left w:val="nil"/>
              <w:bottom w:val="nil"/>
              <w:right w:val="nil"/>
            </w:tcBorders>
            <w:shd w:val="clear" w:color="auto" w:fill="FFFFFF"/>
            <w:tcMar>
              <w:bottom w:w="200" w:type="nil"/>
            </w:tcMar>
          </w:tcPr>
          <w:p w14:paraId="5F1D6E17" w14:textId="77777777" w:rsidR="007A7E42" w:rsidRPr="000B52D7" w:rsidRDefault="007A7E42" w:rsidP="008B20B5">
            <w:pPr>
              <w:rPr>
                <w:rFonts w:ascii="Calibri" w:eastAsia="Times New Roman" w:hAnsi="Calibri" w:cs="Times New Roman"/>
                <w:sz w:val="22"/>
                <w:szCs w:val="22"/>
              </w:rPr>
            </w:pPr>
            <w:r w:rsidRPr="000B52D7">
              <w:rPr>
                <w:rFonts w:ascii="Calibri" w:eastAsia="Times New Roman" w:hAnsi="Calibri" w:cs="Times New Roman"/>
                <w:sz w:val="22"/>
                <w:szCs w:val="22"/>
              </w:rPr>
              <w:t xml:space="preserve">Plan and conduct an investigation to provide evidence of the effects of balanced and unbalanced forces on the motion of an object. </w:t>
            </w:r>
          </w:p>
          <w:p w14:paraId="50ACC04E" w14:textId="77777777" w:rsidR="007A7E42" w:rsidRPr="000B52D7" w:rsidRDefault="007A7E42" w:rsidP="008B20B5">
            <w:pPr>
              <w:rPr>
                <w:rFonts w:ascii="Calibri" w:hAnsi="Calibri"/>
                <w:sz w:val="22"/>
                <w:szCs w:val="22"/>
              </w:rPr>
            </w:pPr>
          </w:p>
        </w:tc>
      </w:tr>
      <w:tr w:rsidR="00F97DE1" w:rsidRPr="000B52D7" w14:paraId="71E4612D" w14:textId="77777777" w:rsidTr="00F97DE1">
        <w:trPr>
          <w:trHeight w:val="275"/>
        </w:trPr>
        <w:tc>
          <w:tcPr>
            <w:tcW w:w="1548" w:type="dxa"/>
            <w:tcBorders>
              <w:top w:val="nil"/>
              <w:left w:val="nil"/>
              <w:bottom w:val="nil"/>
              <w:right w:val="nil"/>
            </w:tcBorders>
            <w:tcMar>
              <w:right w:w="300" w:type="nil"/>
            </w:tcMar>
          </w:tcPr>
          <w:p w14:paraId="2C90AB37" w14:textId="64585C72" w:rsidR="007A7E42" w:rsidRPr="000B52D7" w:rsidRDefault="007A7E42"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5-PS2-1</w:t>
            </w:r>
          </w:p>
        </w:tc>
        <w:tc>
          <w:tcPr>
            <w:tcW w:w="9376" w:type="dxa"/>
            <w:tcBorders>
              <w:top w:val="nil"/>
              <w:left w:val="nil"/>
              <w:bottom w:val="nil"/>
              <w:right w:val="nil"/>
            </w:tcBorders>
            <w:shd w:val="clear" w:color="auto" w:fill="FFFFFF"/>
            <w:tcMar>
              <w:bottom w:w="200" w:type="nil"/>
            </w:tcMar>
          </w:tcPr>
          <w:p w14:paraId="29E553A0" w14:textId="2CDF6D03" w:rsidR="007A7E42" w:rsidRPr="000B52D7" w:rsidRDefault="007A7E42" w:rsidP="008B20B5">
            <w:pPr>
              <w:rPr>
                <w:rFonts w:ascii="Calibri" w:eastAsia="Times New Roman" w:hAnsi="Calibri" w:cs="Times New Roman"/>
                <w:sz w:val="22"/>
                <w:szCs w:val="22"/>
              </w:rPr>
            </w:pPr>
            <w:r w:rsidRPr="000B52D7">
              <w:rPr>
                <w:rFonts w:ascii="Calibri" w:eastAsia="Times New Roman" w:hAnsi="Calibri" w:cs="Times New Roman"/>
                <w:sz w:val="22"/>
                <w:szCs w:val="22"/>
              </w:rPr>
              <w:t>Support an argument that the gravitational force exerted by Earth on objects is directed down</w:t>
            </w:r>
            <w:r w:rsidR="00F26E60">
              <w:rPr>
                <w:rFonts w:ascii="Calibri" w:eastAsia="Times New Roman" w:hAnsi="Calibri" w:cs="Times New Roman"/>
                <w:sz w:val="22"/>
                <w:szCs w:val="22"/>
              </w:rPr>
              <w:t>.</w:t>
            </w:r>
          </w:p>
          <w:p w14:paraId="45052835" w14:textId="77777777" w:rsidR="007A7E42" w:rsidRPr="000B52D7" w:rsidRDefault="007A7E42" w:rsidP="008B20B5">
            <w:pPr>
              <w:rPr>
                <w:rFonts w:ascii="Calibri" w:eastAsia="Times New Roman" w:hAnsi="Calibri" w:cs="Times New Roman"/>
                <w:sz w:val="22"/>
                <w:szCs w:val="22"/>
              </w:rPr>
            </w:pPr>
          </w:p>
        </w:tc>
      </w:tr>
      <w:tr w:rsidR="00F97DE1" w:rsidRPr="000B52D7" w14:paraId="5AF7C2F1" w14:textId="77777777" w:rsidTr="00F97DE1">
        <w:trPr>
          <w:trHeight w:val="275"/>
        </w:trPr>
        <w:tc>
          <w:tcPr>
            <w:tcW w:w="1548" w:type="dxa"/>
            <w:tcBorders>
              <w:top w:val="nil"/>
              <w:left w:val="nil"/>
              <w:bottom w:val="nil"/>
              <w:right w:val="nil"/>
            </w:tcBorders>
            <w:tcMar>
              <w:right w:w="300" w:type="nil"/>
            </w:tcMar>
          </w:tcPr>
          <w:p w14:paraId="06E08976" w14:textId="1265DFA3" w:rsidR="006D4E7B" w:rsidRPr="000B52D7" w:rsidRDefault="006D4E7B" w:rsidP="008B20B5">
            <w:pPr>
              <w:widowControl w:val="0"/>
              <w:autoSpaceDE w:val="0"/>
              <w:autoSpaceDN w:val="0"/>
              <w:adjustRightInd w:val="0"/>
              <w:rPr>
                <w:rFonts w:ascii="Calibri" w:eastAsia="Times New Roman" w:hAnsi="Calibri" w:cs="Times New Roman"/>
                <w:b/>
                <w:sz w:val="22"/>
                <w:szCs w:val="22"/>
              </w:rPr>
            </w:pPr>
            <w:r w:rsidRPr="000B52D7">
              <w:rPr>
                <w:rFonts w:ascii="Calibri" w:hAnsi="Calibri" w:cs="Times New Roman"/>
                <w:b/>
                <w:bCs/>
                <w:color w:val="000000"/>
                <w:sz w:val="22"/>
                <w:szCs w:val="22"/>
              </w:rPr>
              <w:t>MS-PS2-1</w:t>
            </w:r>
          </w:p>
        </w:tc>
        <w:tc>
          <w:tcPr>
            <w:tcW w:w="9376" w:type="dxa"/>
            <w:tcBorders>
              <w:top w:val="nil"/>
              <w:left w:val="nil"/>
              <w:bottom w:val="nil"/>
              <w:right w:val="nil"/>
            </w:tcBorders>
            <w:shd w:val="clear" w:color="auto" w:fill="FFFFFF"/>
            <w:tcMar>
              <w:bottom w:w="200" w:type="nil"/>
            </w:tcMar>
          </w:tcPr>
          <w:p w14:paraId="4FAB672B" w14:textId="63EC5837" w:rsidR="006D4E7B" w:rsidRPr="000B52D7" w:rsidRDefault="006D4E7B" w:rsidP="008B20B5">
            <w:pPr>
              <w:rPr>
                <w:rFonts w:ascii="Calibri" w:hAnsi="Calibri" w:cs="Times New Roman"/>
                <w:bCs/>
                <w:color w:val="000000"/>
                <w:sz w:val="22"/>
                <w:szCs w:val="22"/>
              </w:rPr>
            </w:pPr>
            <w:r w:rsidRPr="000B52D7">
              <w:rPr>
                <w:rFonts w:ascii="Calibri" w:hAnsi="Calibri" w:cs="Times New Roman"/>
                <w:bCs/>
                <w:color w:val="000000"/>
                <w:sz w:val="22"/>
                <w:szCs w:val="22"/>
              </w:rPr>
              <w:t>Apply Newton’s Third Law to design a solution to a problem involving the m</w:t>
            </w:r>
            <w:r w:rsidR="00F26E60">
              <w:rPr>
                <w:rFonts w:ascii="Calibri" w:hAnsi="Calibri" w:cs="Times New Roman"/>
                <w:bCs/>
                <w:color w:val="000000"/>
                <w:sz w:val="22"/>
                <w:szCs w:val="22"/>
              </w:rPr>
              <w:t>otion of two colliding objects.</w:t>
            </w:r>
          </w:p>
          <w:p w14:paraId="6F062CF6" w14:textId="09C7C3B3" w:rsidR="006D4E7B" w:rsidRPr="000B52D7" w:rsidRDefault="006D4E7B" w:rsidP="008B20B5">
            <w:pPr>
              <w:rPr>
                <w:rFonts w:ascii="Calibri" w:hAnsi="Calibri" w:cs="Times New Roman"/>
                <w:bCs/>
                <w:color w:val="000000"/>
                <w:sz w:val="22"/>
                <w:szCs w:val="22"/>
              </w:rPr>
            </w:pPr>
          </w:p>
        </w:tc>
      </w:tr>
      <w:tr w:rsidR="00F97DE1" w:rsidRPr="000B52D7" w14:paraId="58BFA9DC" w14:textId="77777777" w:rsidTr="00F97DE1">
        <w:trPr>
          <w:trHeight w:val="275"/>
        </w:trPr>
        <w:tc>
          <w:tcPr>
            <w:tcW w:w="1548" w:type="dxa"/>
            <w:tcBorders>
              <w:top w:val="nil"/>
              <w:left w:val="nil"/>
              <w:bottom w:val="nil"/>
              <w:right w:val="nil"/>
            </w:tcBorders>
            <w:tcMar>
              <w:right w:w="300" w:type="nil"/>
            </w:tcMar>
          </w:tcPr>
          <w:p w14:paraId="26B7EE22" w14:textId="694137FE" w:rsidR="006D4E7B" w:rsidRPr="000B52D7" w:rsidRDefault="006D4E7B" w:rsidP="008B20B5">
            <w:pPr>
              <w:widowControl w:val="0"/>
              <w:autoSpaceDE w:val="0"/>
              <w:autoSpaceDN w:val="0"/>
              <w:adjustRightInd w:val="0"/>
              <w:rPr>
                <w:rFonts w:ascii="Calibri" w:hAnsi="Calibri" w:cs="Times New Roman"/>
                <w:b/>
                <w:bCs/>
                <w:color w:val="000000"/>
                <w:sz w:val="22"/>
                <w:szCs w:val="22"/>
              </w:rPr>
            </w:pPr>
            <w:r w:rsidRPr="000B52D7">
              <w:rPr>
                <w:rFonts w:ascii="Calibri" w:eastAsia="Times New Roman" w:hAnsi="Calibri" w:cs="Times New Roman"/>
                <w:b/>
                <w:bCs/>
                <w:color w:val="000000"/>
                <w:sz w:val="22"/>
                <w:szCs w:val="22"/>
              </w:rPr>
              <w:t>MS-PS2-4</w:t>
            </w:r>
          </w:p>
        </w:tc>
        <w:tc>
          <w:tcPr>
            <w:tcW w:w="9376" w:type="dxa"/>
            <w:tcBorders>
              <w:top w:val="nil"/>
              <w:left w:val="nil"/>
              <w:bottom w:val="nil"/>
              <w:right w:val="nil"/>
            </w:tcBorders>
            <w:shd w:val="clear" w:color="auto" w:fill="FFFFFF"/>
            <w:tcMar>
              <w:bottom w:w="200" w:type="nil"/>
            </w:tcMar>
          </w:tcPr>
          <w:p w14:paraId="103CDBC5" w14:textId="77777777" w:rsidR="006D4E7B" w:rsidRPr="000B52D7" w:rsidRDefault="006D4E7B" w:rsidP="006D4E7B">
            <w:pPr>
              <w:rPr>
                <w:rFonts w:ascii="Calibri" w:hAnsi="Calibri" w:cs="Times New Roman"/>
                <w:bCs/>
                <w:color w:val="000000"/>
                <w:sz w:val="22"/>
                <w:szCs w:val="22"/>
              </w:rPr>
            </w:pPr>
            <w:r w:rsidRPr="000B52D7">
              <w:rPr>
                <w:rFonts w:ascii="Calibri" w:eastAsia="Times New Roman" w:hAnsi="Calibri" w:cs="Times New Roman"/>
                <w:bCs/>
                <w:color w:val="000000"/>
                <w:sz w:val="22"/>
                <w:szCs w:val="22"/>
              </w:rPr>
              <w:t>Construct and present arguments using evidence to support</w:t>
            </w:r>
            <w:r w:rsidRPr="000B52D7">
              <w:rPr>
                <w:rFonts w:ascii="Calibri" w:eastAsia="Times New Roman" w:hAnsi="Calibri" w:cs="Times New Roman"/>
                <w:color w:val="000000"/>
                <w:sz w:val="22"/>
                <w:szCs w:val="22"/>
              </w:rPr>
              <w:t xml:space="preserve"> </w:t>
            </w:r>
            <w:r w:rsidRPr="000B52D7">
              <w:rPr>
                <w:rFonts w:ascii="Calibri" w:eastAsia="Times New Roman" w:hAnsi="Calibri" w:cs="Times New Roman"/>
                <w:bCs/>
                <w:color w:val="000000"/>
                <w:sz w:val="22"/>
                <w:szCs w:val="22"/>
              </w:rPr>
              <w:t>the claim that gravitational interactions are attractive and depend on the masses of interacting objects.</w:t>
            </w:r>
          </w:p>
          <w:p w14:paraId="79374785" w14:textId="77777777" w:rsidR="006D4E7B" w:rsidRPr="000B52D7" w:rsidRDefault="006D4E7B" w:rsidP="008B20B5">
            <w:pPr>
              <w:rPr>
                <w:rFonts w:ascii="Calibri" w:hAnsi="Calibri" w:cs="Times New Roman"/>
                <w:bCs/>
                <w:color w:val="000000"/>
                <w:sz w:val="22"/>
                <w:szCs w:val="22"/>
              </w:rPr>
            </w:pPr>
          </w:p>
        </w:tc>
      </w:tr>
    </w:tbl>
    <w:p w14:paraId="7D2070D0" w14:textId="0BCA80BE" w:rsidR="00016EB3" w:rsidRPr="000B52D7" w:rsidRDefault="00AA6784" w:rsidP="008B20B5">
      <w:pPr>
        <w:rPr>
          <w:rFonts w:ascii="Calibri" w:hAnsi="Calibri"/>
          <w:sz w:val="22"/>
          <w:szCs w:val="22"/>
        </w:rPr>
      </w:pPr>
      <w:r w:rsidRPr="000B52D7">
        <w:rPr>
          <w:rFonts w:ascii="Calibri" w:hAnsi="Calibri"/>
          <w:sz w:val="22"/>
          <w:szCs w:val="22"/>
          <w:u w:val="single"/>
        </w:rPr>
        <w:t>PS3.A. Definitions of Energy</w:t>
      </w:r>
      <w:r w:rsidR="00016EB3" w:rsidRPr="000B52D7">
        <w:rPr>
          <w:rFonts w:ascii="Calibri" w:hAnsi="Calibri"/>
          <w:sz w:val="22"/>
          <w:szCs w:val="22"/>
        </w:rPr>
        <w:t xml:space="preserve">: </w:t>
      </w:r>
      <w:r w:rsidR="00F36A17" w:rsidRPr="000B52D7">
        <w:rPr>
          <w:rFonts w:ascii="Calibri" w:hAnsi="Calibri"/>
          <w:sz w:val="22"/>
          <w:szCs w:val="22"/>
        </w:rPr>
        <w:t>Students do not engage with this DCI until the fourth grade</w:t>
      </w:r>
      <w:r w:rsidR="00C024EF" w:rsidRPr="000B52D7">
        <w:rPr>
          <w:rFonts w:ascii="Calibri" w:hAnsi="Calibri"/>
          <w:sz w:val="22"/>
          <w:szCs w:val="22"/>
        </w:rPr>
        <w:t xml:space="preserve">. </w:t>
      </w:r>
      <w:r w:rsidR="00F36A17" w:rsidRPr="000B52D7">
        <w:rPr>
          <w:rFonts w:ascii="Calibri" w:hAnsi="Calibri"/>
          <w:sz w:val="22"/>
          <w:szCs w:val="22"/>
        </w:rPr>
        <w:t>In</w:t>
      </w:r>
      <w:r w:rsidR="007E7543" w:rsidRPr="000B52D7">
        <w:rPr>
          <w:rFonts w:ascii="Calibri" w:hAnsi="Calibri"/>
          <w:sz w:val="22"/>
          <w:szCs w:val="22"/>
        </w:rPr>
        <w:t xml:space="preserve"> third through</w:t>
      </w:r>
      <w:r w:rsidR="00C024EF" w:rsidRPr="000B52D7">
        <w:rPr>
          <w:rFonts w:ascii="Calibri" w:hAnsi="Calibri"/>
          <w:sz w:val="22"/>
          <w:szCs w:val="22"/>
        </w:rPr>
        <w:t xml:space="preserve"> fifth grade</w:t>
      </w:r>
      <w:r w:rsidR="00F36A17" w:rsidRPr="000B52D7">
        <w:rPr>
          <w:rFonts w:ascii="Calibri" w:hAnsi="Calibri"/>
          <w:sz w:val="22"/>
          <w:szCs w:val="22"/>
        </w:rPr>
        <w:t>, students begin to connect motion with energy, asking questions like: What is energy and how is it related to motion? How is energy transferred? Because energy is a difficult concept for students to conceptualize at this age, these performance expectations deal mostly with experiential knowledge</w:t>
      </w:r>
      <w:r w:rsidR="00C06775" w:rsidRPr="000B52D7">
        <w:rPr>
          <w:rFonts w:ascii="Calibri" w:hAnsi="Calibri"/>
          <w:sz w:val="22"/>
          <w:szCs w:val="22"/>
        </w:rPr>
        <w:t>.</w:t>
      </w:r>
      <w:r w:rsidR="00F36A17" w:rsidRPr="000B52D7">
        <w:rPr>
          <w:rFonts w:ascii="Calibri" w:hAnsi="Calibri"/>
          <w:sz w:val="22"/>
          <w:szCs w:val="22"/>
        </w:rPr>
        <w:t xml:space="preserve"> By the end of this </w:t>
      </w:r>
      <w:r w:rsidR="007E7543" w:rsidRPr="000B52D7">
        <w:rPr>
          <w:rFonts w:ascii="Calibri" w:hAnsi="Calibri"/>
          <w:sz w:val="22"/>
          <w:szCs w:val="22"/>
        </w:rPr>
        <w:t xml:space="preserve">grade </w:t>
      </w:r>
      <w:r w:rsidR="00F36A17" w:rsidRPr="000B52D7">
        <w:rPr>
          <w:rFonts w:ascii="Calibri" w:hAnsi="Calibri"/>
          <w:sz w:val="22"/>
          <w:szCs w:val="22"/>
        </w:rPr>
        <w:t>band, students will understand that the faster a given object is moving, the more energy it possesses, and if it collides with another object, it can transfer some of that energy in motion. This is crucial to this eighth grade unit, as students use these ideas to understand the science behind collisions and predict potential effects of an asteroid collision.</w:t>
      </w:r>
      <w:r w:rsidR="00C06775" w:rsidRPr="000B52D7">
        <w:rPr>
          <w:rFonts w:ascii="Calibri" w:hAnsi="Calibri"/>
          <w:sz w:val="22"/>
          <w:szCs w:val="22"/>
        </w:rPr>
        <w:t xml:space="preserve"> </w:t>
      </w:r>
      <w:r w:rsidR="0076690E" w:rsidRPr="000B52D7">
        <w:rPr>
          <w:rFonts w:ascii="Calibri" w:hAnsi="Calibri"/>
          <w:sz w:val="22"/>
          <w:szCs w:val="22"/>
        </w:rPr>
        <w:t>While the fourth grade performance expectations focus on different science and engineering practices and crosscutting concepts than the eighth grade performance expectation for this unit, they all serve to prepare students for this level of content and application.</w:t>
      </w:r>
    </w:p>
    <w:p w14:paraId="47447C9B" w14:textId="77777777" w:rsidR="00016EB3" w:rsidRPr="000B52D7" w:rsidRDefault="00016EB3" w:rsidP="008B20B5">
      <w:pPr>
        <w:rPr>
          <w:rFonts w:ascii="Calibri" w:hAnsi="Calibri"/>
          <w:sz w:val="22"/>
          <w:szCs w:val="22"/>
        </w:rPr>
      </w:pPr>
    </w:p>
    <w:p w14:paraId="0C5A416E" w14:textId="77777777" w:rsidR="006D4E7B" w:rsidRPr="000B52D7" w:rsidRDefault="006D4E7B" w:rsidP="006D4E7B">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4123900E" w14:textId="77777777" w:rsidR="006D4E7B" w:rsidRPr="000B52D7" w:rsidRDefault="006D4E7B" w:rsidP="008B20B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F36A17" w:rsidRPr="000B52D7" w14:paraId="48C145DF" w14:textId="77777777" w:rsidTr="00C55334">
        <w:tc>
          <w:tcPr>
            <w:tcW w:w="1507" w:type="dxa"/>
            <w:tcBorders>
              <w:top w:val="nil"/>
              <w:left w:val="nil"/>
              <w:bottom w:val="nil"/>
              <w:right w:val="nil"/>
            </w:tcBorders>
            <w:tcMar>
              <w:right w:w="300" w:type="nil"/>
            </w:tcMar>
          </w:tcPr>
          <w:p w14:paraId="296D23AC" w14:textId="40F79AF5" w:rsidR="00F36A17" w:rsidRPr="000B52D7" w:rsidRDefault="00F36A17"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4-PS3-1</w:t>
            </w:r>
          </w:p>
        </w:tc>
        <w:tc>
          <w:tcPr>
            <w:tcW w:w="9120" w:type="dxa"/>
            <w:tcBorders>
              <w:top w:val="nil"/>
              <w:left w:val="nil"/>
              <w:bottom w:val="nil"/>
              <w:right w:val="nil"/>
            </w:tcBorders>
            <w:shd w:val="clear" w:color="auto" w:fill="FFFFFF"/>
            <w:tcMar>
              <w:bottom w:w="200" w:type="nil"/>
            </w:tcMar>
          </w:tcPr>
          <w:p w14:paraId="5AB2CB47" w14:textId="77777777" w:rsidR="00F36A17" w:rsidRPr="000B52D7" w:rsidRDefault="00F36A17" w:rsidP="008B20B5">
            <w:pPr>
              <w:widowControl w:val="0"/>
              <w:autoSpaceDE w:val="0"/>
              <w:autoSpaceDN w:val="0"/>
              <w:adjustRightInd w:val="0"/>
              <w:rPr>
                <w:rFonts w:ascii="Calibri" w:eastAsia="Times New Roman" w:hAnsi="Calibri" w:cs="Times New Roman"/>
                <w:sz w:val="22"/>
                <w:szCs w:val="22"/>
              </w:rPr>
            </w:pPr>
            <w:r w:rsidRPr="000B52D7">
              <w:rPr>
                <w:rFonts w:ascii="Calibri" w:eastAsia="Times New Roman" w:hAnsi="Calibri" w:cs="Times New Roman"/>
                <w:sz w:val="22"/>
                <w:szCs w:val="22"/>
              </w:rPr>
              <w:t xml:space="preserve">Use evidence to construct an explanation relating the speed of an object to the energy of that object. </w:t>
            </w:r>
          </w:p>
          <w:p w14:paraId="66864992" w14:textId="680618E9" w:rsidR="00F36A17" w:rsidRPr="000B52D7" w:rsidRDefault="00F36A17" w:rsidP="008B20B5">
            <w:pPr>
              <w:widowControl w:val="0"/>
              <w:autoSpaceDE w:val="0"/>
              <w:autoSpaceDN w:val="0"/>
              <w:adjustRightInd w:val="0"/>
              <w:rPr>
                <w:rFonts w:ascii="Calibri" w:hAnsi="Calibri" w:cs="Helvetica Neue"/>
                <w:b/>
                <w:bCs/>
                <w:color w:val="262626"/>
                <w:sz w:val="22"/>
                <w:szCs w:val="22"/>
              </w:rPr>
            </w:pPr>
          </w:p>
        </w:tc>
      </w:tr>
      <w:tr w:rsidR="00F36A17" w:rsidRPr="000B52D7" w14:paraId="5DB049E8" w14:textId="77777777" w:rsidTr="00C55334">
        <w:tc>
          <w:tcPr>
            <w:tcW w:w="1507" w:type="dxa"/>
            <w:tcBorders>
              <w:top w:val="nil"/>
              <w:left w:val="nil"/>
              <w:bottom w:val="nil"/>
              <w:right w:val="nil"/>
            </w:tcBorders>
            <w:tcMar>
              <w:right w:w="300" w:type="nil"/>
            </w:tcMar>
          </w:tcPr>
          <w:p w14:paraId="39A26211" w14:textId="76006D69" w:rsidR="00F36A17" w:rsidRPr="000B52D7" w:rsidRDefault="00F36A17"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4-PS3-3</w:t>
            </w:r>
          </w:p>
        </w:tc>
        <w:tc>
          <w:tcPr>
            <w:tcW w:w="9120" w:type="dxa"/>
            <w:tcBorders>
              <w:top w:val="nil"/>
              <w:left w:val="nil"/>
              <w:bottom w:val="nil"/>
              <w:right w:val="nil"/>
            </w:tcBorders>
            <w:shd w:val="clear" w:color="auto" w:fill="FFFFFF"/>
            <w:tcMar>
              <w:bottom w:w="200" w:type="nil"/>
            </w:tcMar>
          </w:tcPr>
          <w:p w14:paraId="5F65AD36" w14:textId="77777777" w:rsidR="00F36A17" w:rsidRPr="000B52D7" w:rsidRDefault="00F36A17" w:rsidP="008B20B5">
            <w:pPr>
              <w:rPr>
                <w:rFonts w:ascii="Calibri" w:eastAsia="Times New Roman" w:hAnsi="Calibri" w:cs="Times New Roman"/>
                <w:sz w:val="22"/>
                <w:szCs w:val="22"/>
              </w:rPr>
            </w:pPr>
            <w:r w:rsidRPr="000B52D7">
              <w:rPr>
                <w:rFonts w:ascii="Calibri" w:eastAsia="Times New Roman" w:hAnsi="Calibri" w:cs="Times New Roman"/>
                <w:sz w:val="22"/>
                <w:szCs w:val="22"/>
              </w:rPr>
              <w:t>Ask questions and predict outcomes about the changes in energy that occur when objects collide.</w:t>
            </w:r>
          </w:p>
          <w:p w14:paraId="76275337" w14:textId="77777777" w:rsidR="00F36A17" w:rsidRPr="000B52D7" w:rsidRDefault="00F36A17" w:rsidP="008B20B5">
            <w:pPr>
              <w:rPr>
                <w:rFonts w:ascii="Calibri" w:hAnsi="Calibri"/>
                <w:sz w:val="22"/>
                <w:szCs w:val="22"/>
              </w:rPr>
            </w:pPr>
          </w:p>
        </w:tc>
      </w:tr>
    </w:tbl>
    <w:p w14:paraId="46705A44" w14:textId="254036C6" w:rsidR="007E7543" w:rsidRPr="000B52D7" w:rsidRDefault="00F26E60" w:rsidP="00054ACC">
      <w:pPr>
        <w:ind w:left="1440" w:hanging="1440"/>
        <w:rPr>
          <w:rFonts w:ascii="Calibri" w:hAnsi="Calibri" w:cs="Times New Roman"/>
          <w:bCs/>
          <w:color w:val="000000"/>
          <w:sz w:val="22"/>
          <w:szCs w:val="22"/>
        </w:rPr>
      </w:pPr>
      <w:r>
        <w:rPr>
          <w:rFonts w:ascii="Calibri" w:hAnsi="Calibri" w:cs="Times New Roman"/>
          <w:b/>
          <w:bCs/>
          <w:color w:val="000000"/>
          <w:sz w:val="22"/>
          <w:szCs w:val="22"/>
        </w:rPr>
        <w:t>MS-PS3-1</w:t>
      </w:r>
      <w:r w:rsidR="00054ACC" w:rsidRPr="000B52D7">
        <w:rPr>
          <w:rFonts w:ascii="Calibri" w:hAnsi="Calibri" w:cs="Times New Roman"/>
          <w:b/>
          <w:bCs/>
          <w:color w:val="000000"/>
          <w:sz w:val="22"/>
          <w:szCs w:val="22"/>
        </w:rPr>
        <w:t xml:space="preserve"> </w:t>
      </w:r>
      <w:r w:rsidR="00054ACC" w:rsidRPr="000B52D7">
        <w:rPr>
          <w:rFonts w:ascii="Calibri" w:hAnsi="Calibri" w:cs="Times New Roman"/>
          <w:b/>
          <w:bCs/>
          <w:color w:val="000000"/>
          <w:sz w:val="22"/>
          <w:szCs w:val="22"/>
        </w:rPr>
        <w:tab/>
      </w:r>
      <w:r w:rsidR="00054ACC" w:rsidRPr="000B52D7">
        <w:rPr>
          <w:rFonts w:ascii="Calibri" w:hAnsi="Calibri" w:cs="Times New Roman"/>
          <w:bCs/>
          <w:color w:val="000000"/>
          <w:sz w:val="22"/>
          <w:szCs w:val="22"/>
        </w:rPr>
        <w:t>Construct and interpret graphical displays of data to describe the relationships of kinetic energy to the mass of an object and to the speed of an object</w:t>
      </w:r>
      <w:r w:rsidR="003379A7">
        <w:rPr>
          <w:rFonts w:ascii="Calibri" w:hAnsi="Calibri" w:cs="Times New Roman"/>
          <w:bCs/>
          <w:color w:val="000000"/>
          <w:sz w:val="22"/>
          <w:szCs w:val="22"/>
        </w:rPr>
        <w:t>.</w:t>
      </w:r>
    </w:p>
    <w:p w14:paraId="28BB5DC7" w14:textId="77777777" w:rsidR="00E40748" w:rsidRPr="000B52D7" w:rsidRDefault="00E40748" w:rsidP="00054ACC">
      <w:pPr>
        <w:ind w:left="1440" w:hanging="1440"/>
        <w:rPr>
          <w:rFonts w:ascii="Calibri" w:hAnsi="Calibri"/>
          <w:sz w:val="22"/>
          <w:szCs w:val="22"/>
          <w:u w:val="single"/>
        </w:rPr>
      </w:pPr>
    </w:p>
    <w:p w14:paraId="48567CC8" w14:textId="0F1B776E" w:rsidR="00C06775" w:rsidRPr="000B52D7" w:rsidRDefault="00AA6784" w:rsidP="008B20B5">
      <w:pPr>
        <w:rPr>
          <w:rFonts w:ascii="Calibri" w:hAnsi="Calibri"/>
          <w:sz w:val="22"/>
          <w:szCs w:val="22"/>
        </w:rPr>
      </w:pPr>
      <w:r w:rsidRPr="000B52D7">
        <w:rPr>
          <w:rFonts w:ascii="Calibri" w:hAnsi="Calibri"/>
          <w:sz w:val="22"/>
          <w:szCs w:val="22"/>
          <w:u w:val="single"/>
        </w:rPr>
        <w:lastRenderedPageBreak/>
        <w:t>ETS1.A. Defining and Delimiting Engineering Problems</w:t>
      </w:r>
      <w:r w:rsidR="00016EB3" w:rsidRPr="000B52D7">
        <w:rPr>
          <w:rFonts w:ascii="Calibri" w:hAnsi="Calibri"/>
          <w:sz w:val="22"/>
          <w:szCs w:val="22"/>
        </w:rPr>
        <w:t xml:space="preserve">: </w:t>
      </w:r>
      <w:r w:rsidR="007E7543" w:rsidRPr="000B52D7">
        <w:rPr>
          <w:rFonts w:ascii="Calibri" w:hAnsi="Calibri"/>
          <w:sz w:val="22"/>
          <w:szCs w:val="22"/>
        </w:rPr>
        <w:t xml:space="preserve">From Kindergarten to </w:t>
      </w:r>
      <w:r w:rsidR="003C7311" w:rsidRPr="000B52D7">
        <w:rPr>
          <w:rFonts w:ascii="Calibri" w:hAnsi="Calibri"/>
          <w:sz w:val="22"/>
          <w:szCs w:val="22"/>
        </w:rPr>
        <w:t xml:space="preserve">second grade, </w:t>
      </w:r>
      <w:r w:rsidR="00C06775" w:rsidRPr="000B52D7">
        <w:rPr>
          <w:rFonts w:ascii="Calibri" w:hAnsi="Calibri"/>
          <w:sz w:val="22"/>
          <w:szCs w:val="22"/>
        </w:rPr>
        <w:t xml:space="preserve">students </w:t>
      </w:r>
      <w:r w:rsidR="00891048" w:rsidRPr="000B52D7">
        <w:rPr>
          <w:rFonts w:ascii="Calibri" w:hAnsi="Calibri"/>
          <w:sz w:val="22"/>
          <w:szCs w:val="22"/>
        </w:rPr>
        <w:t>first begin to</w:t>
      </w:r>
      <w:r w:rsidR="00C06775" w:rsidRPr="000B52D7">
        <w:rPr>
          <w:rFonts w:ascii="Calibri" w:hAnsi="Calibri"/>
          <w:sz w:val="22"/>
          <w:szCs w:val="22"/>
        </w:rPr>
        <w:t xml:space="preserve"> </w:t>
      </w:r>
      <w:r w:rsidR="00891048" w:rsidRPr="000B52D7">
        <w:rPr>
          <w:rFonts w:ascii="Calibri" w:hAnsi="Calibri"/>
          <w:sz w:val="22"/>
          <w:szCs w:val="22"/>
        </w:rPr>
        <w:t>approach situations as problems to be solved through engineering</w:t>
      </w:r>
      <w:r w:rsidR="003C7311" w:rsidRPr="000B52D7">
        <w:rPr>
          <w:rFonts w:ascii="Calibri" w:hAnsi="Calibri"/>
          <w:sz w:val="22"/>
          <w:szCs w:val="22"/>
        </w:rPr>
        <w:t xml:space="preserve">. </w:t>
      </w:r>
      <w:r w:rsidR="00C06775" w:rsidRPr="000B52D7">
        <w:rPr>
          <w:rFonts w:ascii="Calibri" w:hAnsi="Calibri"/>
          <w:sz w:val="22"/>
          <w:szCs w:val="22"/>
        </w:rPr>
        <w:t xml:space="preserve">They </w:t>
      </w:r>
      <w:r w:rsidR="00891048" w:rsidRPr="000B52D7">
        <w:rPr>
          <w:rFonts w:ascii="Calibri" w:hAnsi="Calibri"/>
          <w:sz w:val="22"/>
          <w:szCs w:val="22"/>
        </w:rPr>
        <w:t xml:space="preserve">learn to ask questions and gather information to clearly understand </w:t>
      </w:r>
      <w:r w:rsidR="00AB330B" w:rsidRPr="000B52D7">
        <w:rPr>
          <w:rFonts w:ascii="Calibri" w:hAnsi="Calibri"/>
          <w:sz w:val="22"/>
          <w:szCs w:val="22"/>
        </w:rPr>
        <w:t>a</w:t>
      </w:r>
      <w:r w:rsidR="00891048" w:rsidRPr="000B52D7">
        <w:rPr>
          <w:rFonts w:ascii="Calibri" w:hAnsi="Calibri"/>
          <w:sz w:val="22"/>
          <w:szCs w:val="22"/>
        </w:rPr>
        <w:t xml:space="preserve"> problem</w:t>
      </w:r>
      <w:r w:rsidR="00C06775" w:rsidRPr="000B52D7">
        <w:rPr>
          <w:rFonts w:ascii="Calibri" w:hAnsi="Calibri"/>
          <w:sz w:val="22"/>
          <w:szCs w:val="22"/>
        </w:rPr>
        <w:t xml:space="preserve">. </w:t>
      </w:r>
      <w:r w:rsidR="003C7311" w:rsidRPr="000B52D7">
        <w:rPr>
          <w:rFonts w:ascii="Calibri" w:hAnsi="Calibri"/>
          <w:sz w:val="22"/>
          <w:szCs w:val="22"/>
        </w:rPr>
        <w:t xml:space="preserve">In third </w:t>
      </w:r>
      <w:r w:rsidR="007E7543" w:rsidRPr="000B52D7">
        <w:rPr>
          <w:rFonts w:ascii="Calibri" w:hAnsi="Calibri"/>
          <w:sz w:val="22"/>
          <w:szCs w:val="22"/>
        </w:rPr>
        <w:t xml:space="preserve">through </w:t>
      </w:r>
      <w:r w:rsidR="003C7311" w:rsidRPr="000B52D7">
        <w:rPr>
          <w:rFonts w:ascii="Calibri" w:hAnsi="Calibri"/>
          <w:sz w:val="22"/>
          <w:szCs w:val="22"/>
        </w:rPr>
        <w:t xml:space="preserve">fifth grade, students </w:t>
      </w:r>
      <w:r w:rsidR="007E7543" w:rsidRPr="000B52D7">
        <w:rPr>
          <w:rFonts w:ascii="Calibri" w:hAnsi="Calibri"/>
          <w:sz w:val="22"/>
          <w:szCs w:val="22"/>
        </w:rPr>
        <w:t xml:space="preserve">build on understanding the </w:t>
      </w:r>
      <w:r w:rsidR="00891048" w:rsidRPr="000B52D7">
        <w:rPr>
          <w:rFonts w:ascii="Calibri" w:hAnsi="Calibri"/>
          <w:sz w:val="22"/>
          <w:szCs w:val="22"/>
        </w:rPr>
        <w:t xml:space="preserve">problem to also </w:t>
      </w:r>
      <w:r w:rsidR="00AB330B" w:rsidRPr="000B52D7">
        <w:rPr>
          <w:rFonts w:ascii="Calibri" w:hAnsi="Calibri"/>
          <w:sz w:val="22"/>
          <w:szCs w:val="22"/>
        </w:rPr>
        <w:t>identifying</w:t>
      </w:r>
      <w:r w:rsidR="00891048" w:rsidRPr="000B52D7">
        <w:rPr>
          <w:rFonts w:ascii="Calibri" w:hAnsi="Calibri"/>
          <w:sz w:val="22"/>
          <w:szCs w:val="22"/>
        </w:rPr>
        <w:t xml:space="preserve"> criteria and constraints surrounding the problem</w:t>
      </w:r>
      <w:r w:rsidR="003C7311" w:rsidRPr="000B52D7">
        <w:rPr>
          <w:rFonts w:ascii="Calibri" w:hAnsi="Calibri"/>
          <w:sz w:val="22"/>
          <w:szCs w:val="22"/>
        </w:rPr>
        <w:t xml:space="preserve">. </w:t>
      </w:r>
      <w:r w:rsidR="00DA6AE6" w:rsidRPr="000B52D7">
        <w:rPr>
          <w:rFonts w:ascii="Calibri" w:hAnsi="Calibri"/>
          <w:sz w:val="22"/>
          <w:szCs w:val="22"/>
        </w:rPr>
        <w:t xml:space="preserve">In </w:t>
      </w:r>
      <w:r w:rsidR="00891048" w:rsidRPr="000B52D7">
        <w:rPr>
          <w:rFonts w:ascii="Calibri" w:hAnsi="Calibri"/>
          <w:sz w:val="22"/>
          <w:szCs w:val="22"/>
        </w:rPr>
        <w:t>this</w:t>
      </w:r>
      <w:r w:rsidR="00DA6AE6" w:rsidRPr="000B52D7">
        <w:rPr>
          <w:rFonts w:ascii="Calibri" w:hAnsi="Calibri"/>
          <w:sz w:val="22"/>
          <w:szCs w:val="22"/>
        </w:rPr>
        <w:t xml:space="preserve"> </w:t>
      </w:r>
      <w:r w:rsidR="00891048" w:rsidRPr="000B52D7">
        <w:rPr>
          <w:rFonts w:ascii="Calibri" w:hAnsi="Calibri"/>
          <w:sz w:val="22"/>
          <w:szCs w:val="22"/>
        </w:rPr>
        <w:t>eighth</w:t>
      </w:r>
      <w:r w:rsidR="00DA6AE6" w:rsidRPr="000B52D7">
        <w:rPr>
          <w:rFonts w:ascii="Calibri" w:hAnsi="Calibri"/>
          <w:sz w:val="22"/>
          <w:szCs w:val="22"/>
        </w:rPr>
        <w:t xml:space="preserve"> </w:t>
      </w:r>
      <w:r w:rsidR="003C7311" w:rsidRPr="000B52D7">
        <w:rPr>
          <w:rFonts w:ascii="Calibri" w:hAnsi="Calibri"/>
          <w:sz w:val="22"/>
          <w:szCs w:val="22"/>
        </w:rPr>
        <w:t xml:space="preserve">grade unit, </w:t>
      </w:r>
      <w:r w:rsidR="00DA6AE6" w:rsidRPr="000B52D7">
        <w:rPr>
          <w:rFonts w:ascii="Calibri" w:hAnsi="Calibri"/>
          <w:sz w:val="22"/>
          <w:szCs w:val="22"/>
        </w:rPr>
        <w:t xml:space="preserve">students </w:t>
      </w:r>
      <w:r w:rsidR="00891048" w:rsidRPr="000B52D7">
        <w:rPr>
          <w:rFonts w:ascii="Calibri" w:hAnsi="Calibri"/>
          <w:sz w:val="22"/>
          <w:szCs w:val="22"/>
        </w:rPr>
        <w:t>take this process a step further</w:t>
      </w:r>
      <w:r w:rsidR="00AB330B" w:rsidRPr="000B52D7">
        <w:rPr>
          <w:rFonts w:ascii="Calibri" w:hAnsi="Calibri"/>
          <w:sz w:val="22"/>
          <w:szCs w:val="22"/>
        </w:rPr>
        <w:t xml:space="preserve"> by defining criteria and constraints more precisely, including consideration of scientific principles and other relevant knowledge</w:t>
      </w:r>
      <w:r w:rsidR="00DA6AE6" w:rsidRPr="000B52D7">
        <w:rPr>
          <w:rFonts w:ascii="Calibri" w:hAnsi="Calibri"/>
          <w:sz w:val="22"/>
          <w:szCs w:val="22"/>
        </w:rPr>
        <w:t xml:space="preserve">. </w:t>
      </w:r>
      <w:r w:rsidR="00AB330B" w:rsidRPr="000B52D7">
        <w:rPr>
          <w:rFonts w:ascii="Calibri" w:hAnsi="Calibri"/>
          <w:sz w:val="22"/>
          <w:szCs w:val="22"/>
        </w:rPr>
        <w:t>In K</w:t>
      </w:r>
      <w:r w:rsidR="007E7543" w:rsidRPr="000B52D7">
        <w:rPr>
          <w:rFonts w:ascii="Calibri" w:hAnsi="Calibri"/>
          <w:sz w:val="22"/>
          <w:szCs w:val="22"/>
        </w:rPr>
        <w:t>indergarten to</w:t>
      </w:r>
      <w:r w:rsidR="00AB330B" w:rsidRPr="000B52D7">
        <w:rPr>
          <w:rFonts w:ascii="Calibri" w:hAnsi="Calibri"/>
          <w:sz w:val="22"/>
          <w:szCs w:val="22"/>
        </w:rPr>
        <w:t xml:space="preserve"> second grade, students focus on the science and engineering practice of Asking Questions in order to help them with the practice of Defining Problems</w:t>
      </w:r>
      <w:r w:rsidR="00D66091" w:rsidRPr="000B52D7">
        <w:rPr>
          <w:rFonts w:ascii="Calibri" w:hAnsi="Calibri"/>
          <w:sz w:val="22"/>
          <w:szCs w:val="22"/>
        </w:rPr>
        <w:t>,</w:t>
      </w:r>
      <w:r w:rsidR="00AB330B" w:rsidRPr="000B52D7">
        <w:rPr>
          <w:rFonts w:ascii="Calibri" w:hAnsi="Calibri"/>
          <w:sz w:val="22"/>
          <w:szCs w:val="22"/>
        </w:rPr>
        <w:t xml:space="preserve"> </w:t>
      </w:r>
      <w:r w:rsidR="007E7543" w:rsidRPr="000B52D7">
        <w:rPr>
          <w:rFonts w:ascii="Calibri" w:hAnsi="Calibri"/>
          <w:sz w:val="22"/>
          <w:szCs w:val="22"/>
        </w:rPr>
        <w:t xml:space="preserve">which continues to be </w:t>
      </w:r>
      <w:r w:rsidR="00AB330B" w:rsidRPr="000B52D7">
        <w:rPr>
          <w:rFonts w:ascii="Calibri" w:hAnsi="Calibri"/>
          <w:sz w:val="22"/>
          <w:szCs w:val="22"/>
        </w:rPr>
        <w:t>the main focus in subsequent grades.</w:t>
      </w:r>
    </w:p>
    <w:p w14:paraId="693B86F4" w14:textId="77777777" w:rsidR="00AB330B" w:rsidRPr="000B52D7" w:rsidRDefault="00AB330B" w:rsidP="008B20B5">
      <w:pPr>
        <w:rPr>
          <w:rFonts w:ascii="Calibri" w:hAnsi="Calibri"/>
          <w:sz w:val="22"/>
          <w:szCs w:val="22"/>
        </w:rPr>
      </w:pPr>
    </w:p>
    <w:p w14:paraId="20641587" w14:textId="7D8CD25A" w:rsidR="00E40748" w:rsidRPr="000B52D7" w:rsidRDefault="00E40748" w:rsidP="00E40748">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r w:rsidR="006D4E7B" w:rsidRPr="000B52D7">
        <w:rPr>
          <w:rFonts w:ascii="Calibri" w:hAnsi="Calibri" w:cs="Calibri"/>
          <w:color w:val="000000"/>
          <w:sz w:val="22"/>
          <w:szCs w:val="22"/>
        </w:rPr>
        <w:t>:</w:t>
      </w:r>
    </w:p>
    <w:p w14:paraId="3F64CB79" w14:textId="77777777" w:rsidR="00016EB3" w:rsidRPr="000B52D7" w:rsidRDefault="00016EB3" w:rsidP="008B20B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16EB3" w:rsidRPr="000B52D7" w14:paraId="66B64B3E" w14:textId="77777777" w:rsidTr="00C55334">
        <w:tc>
          <w:tcPr>
            <w:tcW w:w="1507" w:type="dxa"/>
            <w:tcBorders>
              <w:top w:val="nil"/>
              <w:left w:val="nil"/>
              <w:bottom w:val="nil"/>
              <w:right w:val="nil"/>
            </w:tcBorders>
            <w:tcMar>
              <w:right w:w="300" w:type="nil"/>
            </w:tcMar>
          </w:tcPr>
          <w:p w14:paraId="18DEA6B8" w14:textId="6D8135F3" w:rsidR="00016EB3" w:rsidRPr="000B52D7" w:rsidRDefault="00DA764F"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K-2-ETS1-1</w:t>
            </w:r>
          </w:p>
        </w:tc>
        <w:tc>
          <w:tcPr>
            <w:tcW w:w="9120" w:type="dxa"/>
            <w:tcBorders>
              <w:top w:val="nil"/>
              <w:left w:val="nil"/>
              <w:bottom w:val="nil"/>
              <w:right w:val="nil"/>
            </w:tcBorders>
            <w:shd w:val="clear" w:color="auto" w:fill="FFFFFF"/>
            <w:tcMar>
              <w:bottom w:w="200" w:type="nil"/>
            </w:tcMar>
          </w:tcPr>
          <w:p w14:paraId="30AE9871" w14:textId="62C3B0ED" w:rsidR="00016EB3" w:rsidRPr="000B52D7" w:rsidRDefault="00DA764F" w:rsidP="008B20B5">
            <w:pPr>
              <w:rPr>
                <w:rFonts w:ascii="Calibri" w:eastAsia="Times New Roman" w:hAnsi="Calibri" w:cs="Times New Roman"/>
                <w:sz w:val="22"/>
                <w:szCs w:val="22"/>
              </w:rPr>
            </w:pPr>
            <w:r w:rsidRPr="000B52D7">
              <w:rPr>
                <w:rFonts w:ascii="Calibri" w:eastAsia="Times New Roman" w:hAnsi="Calibri" w:cs="Times New Roman"/>
                <w:sz w:val="22"/>
                <w:szCs w:val="22"/>
              </w:rPr>
              <w:t>Ask questions, make observations, and gather information about a situation people want to change to define a simple problem that can be solved through the development of a new or improved object or tool</w:t>
            </w:r>
            <w:r w:rsidR="00C06775" w:rsidRPr="000B52D7">
              <w:rPr>
                <w:rFonts w:ascii="Calibri" w:eastAsia="Times New Roman" w:hAnsi="Calibri" w:cs="Times New Roman"/>
                <w:sz w:val="22"/>
                <w:szCs w:val="22"/>
              </w:rPr>
              <w:t>.</w:t>
            </w:r>
          </w:p>
          <w:p w14:paraId="351AF859" w14:textId="77777777" w:rsidR="00016EB3" w:rsidRPr="000B52D7" w:rsidRDefault="00016EB3" w:rsidP="008B20B5">
            <w:pPr>
              <w:widowControl w:val="0"/>
              <w:autoSpaceDE w:val="0"/>
              <w:autoSpaceDN w:val="0"/>
              <w:adjustRightInd w:val="0"/>
              <w:rPr>
                <w:rFonts w:ascii="Calibri" w:hAnsi="Calibri" w:cs="Helvetica Neue"/>
                <w:b/>
                <w:bCs/>
                <w:color w:val="262626"/>
                <w:sz w:val="22"/>
                <w:szCs w:val="22"/>
              </w:rPr>
            </w:pPr>
          </w:p>
        </w:tc>
      </w:tr>
      <w:tr w:rsidR="00016EB3" w:rsidRPr="000B52D7" w14:paraId="1D772C91" w14:textId="77777777" w:rsidTr="00C55334">
        <w:tc>
          <w:tcPr>
            <w:tcW w:w="1507" w:type="dxa"/>
            <w:tcBorders>
              <w:top w:val="nil"/>
              <w:left w:val="nil"/>
              <w:bottom w:val="nil"/>
              <w:right w:val="nil"/>
            </w:tcBorders>
            <w:tcMar>
              <w:right w:w="300" w:type="nil"/>
            </w:tcMar>
          </w:tcPr>
          <w:p w14:paraId="7A716C5A" w14:textId="10FF96F4" w:rsidR="00016EB3" w:rsidRPr="000B52D7" w:rsidRDefault="00325947"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3-5-ETS1-1</w:t>
            </w:r>
          </w:p>
        </w:tc>
        <w:tc>
          <w:tcPr>
            <w:tcW w:w="9120" w:type="dxa"/>
            <w:tcBorders>
              <w:top w:val="nil"/>
              <w:left w:val="nil"/>
              <w:bottom w:val="nil"/>
              <w:right w:val="nil"/>
            </w:tcBorders>
            <w:shd w:val="clear" w:color="auto" w:fill="FFFFFF"/>
            <w:tcMar>
              <w:bottom w:w="200" w:type="nil"/>
            </w:tcMar>
          </w:tcPr>
          <w:p w14:paraId="7F139836" w14:textId="77777777" w:rsidR="00F26E60" w:rsidRDefault="00325947" w:rsidP="008B20B5">
            <w:pPr>
              <w:rPr>
                <w:rFonts w:ascii="Calibri" w:eastAsia="Times New Roman" w:hAnsi="Calibri" w:cs="Times New Roman"/>
                <w:sz w:val="22"/>
                <w:szCs w:val="22"/>
              </w:rPr>
            </w:pPr>
            <w:r w:rsidRPr="000B52D7">
              <w:rPr>
                <w:rFonts w:ascii="Calibri" w:eastAsia="Times New Roman" w:hAnsi="Calibri" w:cs="Times New Roman"/>
                <w:sz w:val="22"/>
                <w:szCs w:val="22"/>
              </w:rPr>
              <w:t>Define a simple design problem reflecting a need or a want that includes specified criteria for success and constraints on materials, time, or cost.</w:t>
            </w:r>
          </w:p>
          <w:p w14:paraId="539BDCEC" w14:textId="6A1D3F55" w:rsidR="00F26E60" w:rsidRPr="000B52D7" w:rsidRDefault="00F26E60" w:rsidP="008B20B5">
            <w:pPr>
              <w:rPr>
                <w:rFonts w:ascii="Calibri" w:eastAsia="Times New Roman" w:hAnsi="Calibri" w:cs="Times New Roman"/>
                <w:sz w:val="22"/>
                <w:szCs w:val="22"/>
              </w:rPr>
            </w:pPr>
          </w:p>
        </w:tc>
      </w:tr>
      <w:tr w:rsidR="006D4E7B" w:rsidRPr="000B52D7" w14:paraId="4CE622C1" w14:textId="77777777" w:rsidTr="00C55334">
        <w:tc>
          <w:tcPr>
            <w:tcW w:w="1507" w:type="dxa"/>
            <w:tcBorders>
              <w:top w:val="nil"/>
              <w:left w:val="nil"/>
              <w:bottom w:val="nil"/>
              <w:right w:val="nil"/>
            </w:tcBorders>
            <w:tcMar>
              <w:right w:w="300" w:type="nil"/>
            </w:tcMar>
          </w:tcPr>
          <w:p w14:paraId="0671262E" w14:textId="384EC2DE" w:rsidR="006D4E7B" w:rsidRPr="000B52D7" w:rsidRDefault="006D4E7B" w:rsidP="008B20B5">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MS-ETS1-1</w:t>
            </w:r>
          </w:p>
        </w:tc>
        <w:tc>
          <w:tcPr>
            <w:tcW w:w="9120" w:type="dxa"/>
            <w:tcBorders>
              <w:top w:val="nil"/>
              <w:left w:val="nil"/>
              <w:bottom w:val="nil"/>
              <w:right w:val="nil"/>
            </w:tcBorders>
            <w:shd w:val="clear" w:color="auto" w:fill="FFFFFF"/>
            <w:tcMar>
              <w:bottom w:w="200" w:type="nil"/>
            </w:tcMar>
          </w:tcPr>
          <w:p w14:paraId="3DD26E81" w14:textId="2D8A39AE" w:rsidR="006D4E7B" w:rsidRPr="000B52D7" w:rsidRDefault="006D4E7B" w:rsidP="008B20B5">
            <w:pPr>
              <w:rPr>
                <w:rFonts w:ascii="Calibri" w:eastAsia="Times New Roman" w:hAnsi="Calibri" w:cs="Times New Roman"/>
                <w:sz w:val="22"/>
                <w:szCs w:val="22"/>
              </w:rPr>
            </w:pPr>
            <w:r w:rsidRPr="000B52D7">
              <w:rPr>
                <w:rFonts w:ascii="Calibri" w:hAnsi="Calibri" w:cs="Arial"/>
                <w:sz w:val="22"/>
                <w:szCs w:val="22"/>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r>
    </w:tbl>
    <w:p w14:paraId="6689837F" w14:textId="77777777" w:rsidR="007E7543" w:rsidRPr="000B52D7" w:rsidRDefault="007E7543" w:rsidP="008B20B5">
      <w:pPr>
        <w:rPr>
          <w:rFonts w:ascii="Calibri" w:hAnsi="Calibri"/>
          <w:sz w:val="22"/>
          <w:szCs w:val="22"/>
          <w:u w:val="single"/>
        </w:rPr>
      </w:pPr>
    </w:p>
    <w:p w14:paraId="5703161A" w14:textId="2B82098C" w:rsidR="00AA6784" w:rsidRPr="000B52D7" w:rsidRDefault="00AA6784" w:rsidP="008B20B5">
      <w:pPr>
        <w:rPr>
          <w:rFonts w:ascii="Calibri" w:hAnsi="Calibri"/>
          <w:sz w:val="22"/>
          <w:szCs w:val="22"/>
        </w:rPr>
      </w:pPr>
      <w:r w:rsidRPr="000B52D7">
        <w:rPr>
          <w:rFonts w:ascii="Calibri" w:hAnsi="Calibri"/>
          <w:sz w:val="22"/>
          <w:szCs w:val="22"/>
          <w:u w:val="single"/>
        </w:rPr>
        <w:t>ETS1.B. Developing Possible Solutions</w:t>
      </w:r>
      <w:r w:rsidRPr="000B52D7">
        <w:rPr>
          <w:rFonts w:ascii="Calibri" w:hAnsi="Calibri"/>
          <w:sz w:val="22"/>
          <w:szCs w:val="22"/>
        </w:rPr>
        <w:t xml:space="preserve">: </w:t>
      </w:r>
      <w:r w:rsidR="007E7543" w:rsidRPr="000B52D7">
        <w:rPr>
          <w:rFonts w:ascii="Calibri" w:hAnsi="Calibri"/>
          <w:sz w:val="22"/>
          <w:szCs w:val="22"/>
        </w:rPr>
        <w:t>During Kindergarten through</w:t>
      </w:r>
      <w:r w:rsidRPr="000B52D7">
        <w:rPr>
          <w:rFonts w:ascii="Calibri" w:hAnsi="Calibri"/>
          <w:sz w:val="22"/>
          <w:szCs w:val="22"/>
        </w:rPr>
        <w:t xml:space="preserve"> second grade, students </w:t>
      </w:r>
      <w:r w:rsidR="00AB330B" w:rsidRPr="000B52D7">
        <w:rPr>
          <w:rFonts w:ascii="Calibri" w:hAnsi="Calibri"/>
          <w:sz w:val="22"/>
          <w:szCs w:val="22"/>
        </w:rPr>
        <w:t xml:space="preserve">begin communicating multiple designs in the form of diagrams and sketches. By third </w:t>
      </w:r>
      <w:r w:rsidR="002346EA" w:rsidRPr="000B52D7">
        <w:rPr>
          <w:rFonts w:ascii="Calibri" w:hAnsi="Calibri"/>
          <w:sz w:val="22"/>
          <w:szCs w:val="22"/>
        </w:rPr>
        <w:t>to</w:t>
      </w:r>
      <w:r w:rsidR="00AB330B" w:rsidRPr="000B52D7">
        <w:rPr>
          <w:rFonts w:ascii="Calibri" w:hAnsi="Calibri"/>
          <w:sz w:val="22"/>
          <w:szCs w:val="22"/>
        </w:rPr>
        <w:t xml:space="preserve"> fifth grade, </w:t>
      </w:r>
      <w:r w:rsidR="00A26ECE" w:rsidRPr="000B52D7">
        <w:rPr>
          <w:rFonts w:ascii="Calibri" w:hAnsi="Calibri"/>
          <w:sz w:val="22"/>
          <w:szCs w:val="22"/>
        </w:rPr>
        <w:t xml:space="preserve">students move from mere drawings to actually testing out their designs to see how they perform under different conditions. Students then use this data to make improvements. As in Kindergarten </w:t>
      </w:r>
      <w:r w:rsidR="002346EA" w:rsidRPr="000B52D7">
        <w:rPr>
          <w:rFonts w:ascii="Calibri" w:hAnsi="Calibri"/>
          <w:sz w:val="22"/>
          <w:szCs w:val="22"/>
        </w:rPr>
        <w:t>through</w:t>
      </w:r>
      <w:r w:rsidR="00A26ECE" w:rsidRPr="000B52D7">
        <w:rPr>
          <w:rFonts w:ascii="Calibri" w:hAnsi="Calibri"/>
          <w:sz w:val="22"/>
          <w:szCs w:val="22"/>
        </w:rPr>
        <w:t xml:space="preserve"> second grade, </w:t>
      </w:r>
      <w:r w:rsidR="003379A7">
        <w:rPr>
          <w:rFonts w:ascii="Calibri" w:hAnsi="Calibri"/>
          <w:sz w:val="22"/>
          <w:szCs w:val="22"/>
        </w:rPr>
        <w:t xml:space="preserve">students practice </w:t>
      </w:r>
      <w:r w:rsidR="00A26ECE" w:rsidRPr="000B52D7">
        <w:rPr>
          <w:rFonts w:ascii="Calibri" w:hAnsi="Calibri"/>
          <w:sz w:val="22"/>
          <w:szCs w:val="22"/>
        </w:rPr>
        <w:t>the idea that communication of designs with peers is an essential part of the design process. In this eighth grade unit, students move towards more systematic processes to evaluate solutions for how well they meet criteria and constraints. There is also a much greater emphasis on using the data to inform improvements, focusing on the idea that parts of different solutions can be used to make an even better solution. At the different grade levels, students engage in a variety of different science and engineering practices: Developing Models in K-2, Designing Solutions (specifically comparing solutions) in 3-5, and Engaging in Argument From Evidence in 6-8. This is representative of the different practices students are engaging with, described above.</w:t>
      </w:r>
    </w:p>
    <w:p w14:paraId="36B4FB81" w14:textId="77777777" w:rsidR="003379A7" w:rsidRDefault="003379A7" w:rsidP="008E04D4">
      <w:pPr>
        <w:rPr>
          <w:rFonts w:ascii="Calibri" w:hAnsi="Calibri" w:cs="Calibri"/>
          <w:color w:val="000000"/>
          <w:sz w:val="22"/>
          <w:szCs w:val="22"/>
        </w:rPr>
      </w:pPr>
    </w:p>
    <w:p w14:paraId="086CF062" w14:textId="7BFA0EBA" w:rsidR="008E04D4" w:rsidRPr="000B52D7" w:rsidRDefault="008E04D4" w:rsidP="008E04D4">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r w:rsidR="00742058" w:rsidRPr="000B52D7">
        <w:rPr>
          <w:rFonts w:ascii="Calibri" w:hAnsi="Calibri" w:cs="Calibri"/>
          <w:color w:val="000000"/>
          <w:sz w:val="22"/>
          <w:szCs w:val="22"/>
        </w:rPr>
        <w:t>:</w:t>
      </w:r>
    </w:p>
    <w:p w14:paraId="54032C20" w14:textId="77777777" w:rsidR="00AA6784" w:rsidRPr="000B52D7" w:rsidRDefault="00AA6784" w:rsidP="008B20B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AA6784" w:rsidRPr="000B52D7" w14:paraId="443A1F04" w14:textId="77777777" w:rsidTr="00AA6784">
        <w:tc>
          <w:tcPr>
            <w:tcW w:w="1507" w:type="dxa"/>
            <w:tcBorders>
              <w:top w:val="nil"/>
              <w:left w:val="nil"/>
              <w:bottom w:val="nil"/>
              <w:right w:val="nil"/>
            </w:tcBorders>
            <w:tcMar>
              <w:right w:w="300" w:type="nil"/>
            </w:tcMar>
          </w:tcPr>
          <w:p w14:paraId="18C0AECE" w14:textId="09D2C5E4" w:rsidR="00AA6784" w:rsidRPr="000B52D7" w:rsidRDefault="00DA764F"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w:t>
            </w:r>
            <w:r w:rsidR="00AA6784" w:rsidRPr="000B52D7">
              <w:rPr>
                <w:rFonts w:ascii="Calibri" w:eastAsia="Times New Roman" w:hAnsi="Calibri" w:cs="Times New Roman"/>
                <w:b/>
                <w:sz w:val="22"/>
                <w:szCs w:val="22"/>
              </w:rPr>
              <w:t>-</w:t>
            </w:r>
            <w:r w:rsidRPr="000B52D7">
              <w:rPr>
                <w:rFonts w:ascii="Calibri" w:eastAsia="Times New Roman" w:hAnsi="Calibri" w:cs="Times New Roman"/>
                <w:b/>
                <w:sz w:val="22"/>
                <w:szCs w:val="22"/>
              </w:rPr>
              <w:t>ETS1</w:t>
            </w:r>
            <w:r w:rsidR="00AA6784" w:rsidRPr="000B52D7">
              <w:rPr>
                <w:rFonts w:ascii="Calibri" w:eastAsia="Times New Roman" w:hAnsi="Calibri" w:cs="Times New Roman"/>
                <w:b/>
                <w:sz w:val="22"/>
                <w:szCs w:val="22"/>
              </w:rPr>
              <w:t>-</w:t>
            </w:r>
            <w:r w:rsidRPr="000B52D7">
              <w:rPr>
                <w:rFonts w:ascii="Calibri" w:eastAsia="Times New Roman" w:hAnsi="Calibri" w:cs="Times New Roman"/>
                <w:b/>
                <w:sz w:val="22"/>
                <w:szCs w:val="22"/>
              </w:rPr>
              <w:t>2</w:t>
            </w:r>
          </w:p>
        </w:tc>
        <w:tc>
          <w:tcPr>
            <w:tcW w:w="9120" w:type="dxa"/>
            <w:tcBorders>
              <w:top w:val="nil"/>
              <w:left w:val="nil"/>
              <w:bottom w:val="nil"/>
              <w:right w:val="nil"/>
            </w:tcBorders>
            <w:shd w:val="clear" w:color="auto" w:fill="FFFFFF"/>
            <w:tcMar>
              <w:bottom w:w="200" w:type="nil"/>
            </w:tcMar>
          </w:tcPr>
          <w:p w14:paraId="0B8AFBD7" w14:textId="77777777" w:rsidR="00DA764F" w:rsidRPr="000B52D7" w:rsidRDefault="00DA764F" w:rsidP="008B20B5">
            <w:pPr>
              <w:rPr>
                <w:rFonts w:ascii="Calibri" w:eastAsia="Times New Roman" w:hAnsi="Calibri" w:cs="Times New Roman"/>
                <w:sz w:val="22"/>
                <w:szCs w:val="22"/>
              </w:rPr>
            </w:pPr>
            <w:r w:rsidRPr="000B52D7">
              <w:rPr>
                <w:rFonts w:ascii="Calibri" w:eastAsia="Times New Roman" w:hAnsi="Calibri" w:cs="Times New Roman"/>
                <w:sz w:val="22"/>
                <w:szCs w:val="22"/>
              </w:rPr>
              <w:t>Develop a simple sketch, drawing, or physical model to illustrate how the shape of an object helps it function as needed to solve a given problem.</w:t>
            </w:r>
          </w:p>
          <w:p w14:paraId="7406CED8" w14:textId="77777777" w:rsidR="00AA6784" w:rsidRPr="000B52D7" w:rsidRDefault="00AA6784" w:rsidP="008B20B5">
            <w:pPr>
              <w:widowControl w:val="0"/>
              <w:autoSpaceDE w:val="0"/>
              <w:autoSpaceDN w:val="0"/>
              <w:adjustRightInd w:val="0"/>
              <w:rPr>
                <w:rFonts w:ascii="Calibri" w:hAnsi="Calibri" w:cs="Helvetica Neue"/>
                <w:b/>
                <w:bCs/>
                <w:color w:val="262626"/>
                <w:sz w:val="22"/>
                <w:szCs w:val="22"/>
              </w:rPr>
            </w:pPr>
          </w:p>
        </w:tc>
      </w:tr>
      <w:tr w:rsidR="00AA6784" w:rsidRPr="000B52D7" w14:paraId="559001E2" w14:textId="77777777" w:rsidTr="00AA6784">
        <w:tc>
          <w:tcPr>
            <w:tcW w:w="1507" w:type="dxa"/>
            <w:tcBorders>
              <w:top w:val="nil"/>
              <w:left w:val="nil"/>
              <w:bottom w:val="nil"/>
              <w:right w:val="nil"/>
            </w:tcBorders>
            <w:tcMar>
              <w:right w:w="300" w:type="nil"/>
            </w:tcMar>
          </w:tcPr>
          <w:p w14:paraId="04C4C1AF" w14:textId="75FE6F3A" w:rsidR="00AA6784" w:rsidRPr="000B52D7" w:rsidRDefault="00325947" w:rsidP="008B20B5">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3-5-ETS1-2</w:t>
            </w:r>
          </w:p>
        </w:tc>
        <w:tc>
          <w:tcPr>
            <w:tcW w:w="9120" w:type="dxa"/>
            <w:tcBorders>
              <w:top w:val="nil"/>
              <w:left w:val="nil"/>
              <w:bottom w:val="nil"/>
              <w:right w:val="nil"/>
            </w:tcBorders>
            <w:shd w:val="clear" w:color="auto" w:fill="FFFFFF"/>
            <w:tcMar>
              <w:bottom w:w="200" w:type="nil"/>
            </w:tcMar>
          </w:tcPr>
          <w:p w14:paraId="7F7B0321" w14:textId="56E5539B" w:rsidR="00AA6784" w:rsidRPr="000B52D7" w:rsidRDefault="00325947" w:rsidP="008B20B5">
            <w:pPr>
              <w:rPr>
                <w:rFonts w:ascii="Calibri" w:eastAsia="Times New Roman" w:hAnsi="Calibri" w:cs="Times New Roman"/>
                <w:sz w:val="22"/>
                <w:szCs w:val="22"/>
              </w:rPr>
            </w:pPr>
            <w:r w:rsidRPr="000B52D7">
              <w:rPr>
                <w:rFonts w:ascii="Calibri" w:eastAsia="Times New Roman" w:hAnsi="Calibri" w:cs="Times New Roman"/>
                <w:sz w:val="22"/>
                <w:szCs w:val="22"/>
              </w:rPr>
              <w:t xml:space="preserve">Generate and compare multiple possible solutions to a problem based on how well each is likely to meet the criteria and constraints of the problem. </w:t>
            </w:r>
          </w:p>
          <w:p w14:paraId="41A0EC24" w14:textId="586A4236" w:rsidR="00325947" w:rsidRPr="000B52D7" w:rsidRDefault="00325947" w:rsidP="008B20B5">
            <w:pPr>
              <w:rPr>
                <w:rFonts w:ascii="Calibri" w:hAnsi="Calibri"/>
                <w:b/>
                <w:sz w:val="22"/>
                <w:szCs w:val="22"/>
              </w:rPr>
            </w:pPr>
          </w:p>
        </w:tc>
      </w:tr>
      <w:tr w:rsidR="006D4E7B" w:rsidRPr="000B52D7" w14:paraId="18E83B46" w14:textId="77777777" w:rsidTr="00AA6784">
        <w:tc>
          <w:tcPr>
            <w:tcW w:w="1507" w:type="dxa"/>
            <w:tcBorders>
              <w:top w:val="nil"/>
              <w:left w:val="nil"/>
              <w:bottom w:val="nil"/>
              <w:right w:val="nil"/>
            </w:tcBorders>
            <w:tcMar>
              <w:right w:w="300" w:type="nil"/>
            </w:tcMar>
          </w:tcPr>
          <w:p w14:paraId="71533392" w14:textId="3CFDF523" w:rsidR="006D4E7B" w:rsidRPr="000B52D7" w:rsidRDefault="006D4E7B" w:rsidP="008B20B5">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MS-ETS1-2</w:t>
            </w:r>
          </w:p>
        </w:tc>
        <w:tc>
          <w:tcPr>
            <w:tcW w:w="9120" w:type="dxa"/>
            <w:tcBorders>
              <w:top w:val="nil"/>
              <w:left w:val="nil"/>
              <w:bottom w:val="nil"/>
              <w:right w:val="nil"/>
            </w:tcBorders>
            <w:shd w:val="clear" w:color="auto" w:fill="FFFFFF"/>
            <w:tcMar>
              <w:bottom w:w="200" w:type="nil"/>
            </w:tcMar>
          </w:tcPr>
          <w:p w14:paraId="0A05E3C5" w14:textId="77777777" w:rsidR="006D4E7B" w:rsidRPr="000B52D7" w:rsidRDefault="006D4E7B" w:rsidP="006D4E7B">
            <w:pPr>
              <w:pStyle w:val="MediumList2-Accent41"/>
              <w:spacing w:after="120" w:line="240" w:lineRule="auto"/>
              <w:ind w:left="30"/>
              <w:rPr>
                <w:rFonts w:cs="Arial"/>
              </w:rPr>
            </w:pPr>
            <w:r w:rsidRPr="000B52D7">
              <w:rPr>
                <w:rFonts w:cs="Arial"/>
              </w:rPr>
              <w:t xml:space="preserve">Evaluate competing design solutions using a systematic process to determine how well they meet the criteria and constraints of the problem. </w:t>
            </w:r>
          </w:p>
          <w:p w14:paraId="1FEE6D6A" w14:textId="77777777" w:rsidR="006D4E7B" w:rsidRPr="000B52D7" w:rsidRDefault="006D4E7B" w:rsidP="008B20B5">
            <w:pPr>
              <w:rPr>
                <w:rFonts w:ascii="Calibri" w:eastAsia="Times New Roman" w:hAnsi="Calibri" w:cs="Times New Roman"/>
                <w:sz w:val="22"/>
                <w:szCs w:val="22"/>
              </w:rPr>
            </w:pPr>
          </w:p>
        </w:tc>
      </w:tr>
    </w:tbl>
    <w:p w14:paraId="5284DE7D" w14:textId="782AE994" w:rsidR="00AB330B" w:rsidRPr="000B52D7" w:rsidRDefault="00AA6784" w:rsidP="008B20B5">
      <w:pPr>
        <w:rPr>
          <w:rFonts w:ascii="Calibri" w:hAnsi="Calibri"/>
          <w:sz w:val="22"/>
          <w:szCs w:val="22"/>
        </w:rPr>
      </w:pPr>
      <w:r w:rsidRPr="000B52D7">
        <w:rPr>
          <w:rFonts w:ascii="Calibri" w:hAnsi="Calibri"/>
          <w:sz w:val="22"/>
          <w:szCs w:val="22"/>
          <w:u w:val="single"/>
        </w:rPr>
        <w:lastRenderedPageBreak/>
        <w:t>ETS1.C. Optimizing the Design Solution</w:t>
      </w:r>
      <w:r w:rsidR="00E321D3" w:rsidRPr="000B52D7">
        <w:rPr>
          <w:rFonts w:ascii="Calibri" w:hAnsi="Calibri"/>
          <w:sz w:val="22"/>
          <w:szCs w:val="22"/>
        </w:rPr>
        <w:t xml:space="preserve">: In Kindergarten to </w:t>
      </w:r>
      <w:r w:rsidRPr="000B52D7">
        <w:rPr>
          <w:rFonts w:ascii="Calibri" w:hAnsi="Calibri"/>
          <w:sz w:val="22"/>
          <w:szCs w:val="22"/>
        </w:rPr>
        <w:t xml:space="preserve">second grade, </w:t>
      </w:r>
      <w:r w:rsidR="00A26ECE" w:rsidRPr="000B52D7">
        <w:rPr>
          <w:rFonts w:ascii="Calibri" w:hAnsi="Calibri"/>
          <w:sz w:val="22"/>
          <w:szCs w:val="22"/>
        </w:rPr>
        <w:t xml:space="preserve">students begin to understand that because there are always multiple solutions to a problem, it is useful to compare and test designs. Students in third </w:t>
      </w:r>
      <w:r w:rsidR="00E321D3" w:rsidRPr="000B52D7">
        <w:rPr>
          <w:rFonts w:ascii="Calibri" w:hAnsi="Calibri"/>
          <w:sz w:val="22"/>
          <w:szCs w:val="22"/>
        </w:rPr>
        <w:t>through</w:t>
      </w:r>
      <w:r w:rsidR="00A26ECE" w:rsidRPr="000B52D7">
        <w:rPr>
          <w:rFonts w:ascii="Calibri" w:hAnsi="Calibri"/>
          <w:sz w:val="22"/>
          <w:szCs w:val="22"/>
        </w:rPr>
        <w:t xml:space="preserve"> fifth grade take this skill and use </w:t>
      </w:r>
      <w:r w:rsidR="00E321D3" w:rsidRPr="000B52D7">
        <w:rPr>
          <w:rFonts w:ascii="Calibri" w:hAnsi="Calibri"/>
          <w:sz w:val="22"/>
          <w:szCs w:val="22"/>
        </w:rPr>
        <w:t xml:space="preserve">findings from </w:t>
      </w:r>
      <w:r w:rsidR="00A26ECE" w:rsidRPr="000B52D7">
        <w:rPr>
          <w:rFonts w:ascii="Calibri" w:hAnsi="Calibri"/>
          <w:sz w:val="22"/>
          <w:szCs w:val="22"/>
        </w:rPr>
        <w:t>those tests to determine which solution best meets criteria and constraints that they identified through ETS1.A</w:t>
      </w:r>
      <w:r w:rsidRPr="000B52D7">
        <w:rPr>
          <w:rFonts w:ascii="Calibri" w:hAnsi="Calibri"/>
          <w:sz w:val="22"/>
          <w:szCs w:val="22"/>
        </w:rPr>
        <w:t>.</w:t>
      </w:r>
      <w:r w:rsidR="00A26ECE" w:rsidRPr="000B52D7">
        <w:rPr>
          <w:rFonts w:ascii="Calibri" w:hAnsi="Calibri"/>
          <w:sz w:val="22"/>
          <w:szCs w:val="22"/>
        </w:rPr>
        <w:t xml:space="preserve"> In accordance with the progression students </w:t>
      </w:r>
      <w:r w:rsidR="00D66091" w:rsidRPr="000B52D7">
        <w:rPr>
          <w:rFonts w:ascii="Calibri" w:hAnsi="Calibri"/>
          <w:sz w:val="22"/>
          <w:szCs w:val="22"/>
        </w:rPr>
        <w:t xml:space="preserve">follow in </w:t>
      </w:r>
      <w:r w:rsidR="00E321D3" w:rsidRPr="000B52D7">
        <w:rPr>
          <w:rFonts w:ascii="Calibri" w:hAnsi="Calibri"/>
          <w:sz w:val="22"/>
          <w:szCs w:val="22"/>
        </w:rPr>
        <w:t xml:space="preserve">middle school for </w:t>
      </w:r>
      <w:r w:rsidR="00A26ECE" w:rsidRPr="000B52D7">
        <w:rPr>
          <w:rFonts w:ascii="Calibri" w:hAnsi="Calibri"/>
          <w:sz w:val="22"/>
          <w:szCs w:val="22"/>
        </w:rPr>
        <w:t xml:space="preserve">ETS1.B, students in this eighth grade unit move towards using data and analysis to identify best characteristics and inform a new and better solution. Thus, it makes sense that at all grade levels, students focus on Science and Engineering Practices related to </w:t>
      </w:r>
      <w:r w:rsidR="00E321D3" w:rsidRPr="000B52D7">
        <w:rPr>
          <w:rFonts w:ascii="Calibri" w:hAnsi="Calibri"/>
          <w:sz w:val="22"/>
          <w:szCs w:val="22"/>
        </w:rPr>
        <w:t xml:space="preserve">testing </w:t>
      </w:r>
      <w:r w:rsidR="00A26ECE" w:rsidRPr="000B52D7">
        <w:rPr>
          <w:rFonts w:ascii="Calibri" w:hAnsi="Calibri"/>
          <w:sz w:val="22"/>
          <w:szCs w:val="22"/>
        </w:rPr>
        <w:t xml:space="preserve">and </w:t>
      </w:r>
      <w:r w:rsidR="00E321D3" w:rsidRPr="000B52D7">
        <w:rPr>
          <w:rFonts w:ascii="Calibri" w:hAnsi="Calibri"/>
          <w:sz w:val="22"/>
          <w:szCs w:val="22"/>
        </w:rPr>
        <w:t>analyzing</w:t>
      </w:r>
      <w:r w:rsidR="00A26ECE" w:rsidRPr="000B52D7">
        <w:rPr>
          <w:rFonts w:ascii="Calibri" w:hAnsi="Calibri"/>
          <w:sz w:val="22"/>
          <w:szCs w:val="22"/>
        </w:rPr>
        <w:t>: Planning and Carrying Out Investigations and Analyzing and Interpreting Data. At the eighth grade level, students take these skills further to develop models that will generate data to test ideas about designed systems.</w:t>
      </w:r>
    </w:p>
    <w:p w14:paraId="62CFA1F3" w14:textId="77777777" w:rsidR="00AB330B" w:rsidRPr="000B52D7" w:rsidRDefault="00AB330B" w:rsidP="008B20B5">
      <w:pPr>
        <w:rPr>
          <w:rFonts w:ascii="Calibri" w:hAnsi="Calibri"/>
          <w:sz w:val="22"/>
          <w:szCs w:val="22"/>
        </w:rPr>
      </w:pPr>
    </w:p>
    <w:p w14:paraId="7466E186" w14:textId="50D7B675" w:rsidR="008E04D4" w:rsidRPr="000B52D7" w:rsidRDefault="008E04D4" w:rsidP="008E04D4">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r w:rsidR="00204D5E" w:rsidRPr="000B52D7">
        <w:rPr>
          <w:rFonts w:ascii="Calibri" w:hAnsi="Calibri" w:cs="Calibri"/>
          <w:color w:val="000000"/>
          <w:sz w:val="22"/>
          <w:szCs w:val="22"/>
        </w:rPr>
        <w:t>:</w:t>
      </w:r>
    </w:p>
    <w:p w14:paraId="43C0556A" w14:textId="77777777" w:rsidR="00AA6784" w:rsidRPr="000B52D7" w:rsidRDefault="00AA6784" w:rsidP="008B20B5">
      <w:pPr>
        <w:rPr>
          <w:rFonts w:ascii="Calibri" w:hAnsi="Calibri"/>
          <w:sz w:val="22"/>
          <w:szCs w:val="22"/>
        </w:rPr>
      </w:pPr>
    </w:p>
    <w:tbl>
      <w:tblPr>
        <w:tblW w:w="10716"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19"/>
        <w:gridCol w:w="9197"/>
      </w:tblGrid>
      <w:tr w:rsidR="00AA6784" w:rsidRPr="000B52D7" w14:paraId="29593798" w14:textId="77777777" w:rsidTr="00054ACC">
        <w:trPr>
          <w:trHeight w:val="819"/>
        </w:trPr>
        <w:tc>
          <w:tcPr>
            <w:tcW w:w="1519" w:type="dxa"/>
            <w:tcBorders>
              <w:top w:val="nil"/>
              <w:left w:val="nil"/>
              <w:bottom w:val="nil"/>
              <w:right w:val="nil"/>
            </w:tcBorders>
            <w:tcMar>
              <w:right w:w="300" w:type="nil"/>
            </w:tcMar>
          </w:tcPr>
          <w:p w14:paraId="4499A9A3" w14:textId="75B21D4C" w:rsidR="00AA6784" w:rsidRPr="000B52D7" w:rsidRDefault="00DA764F" w:rsidP="008B20B5">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K-2-ETS1-3</w:t>
            </w:r>
          </w:p>
        </w:tc>
        <w:tc>
          <w:tcPr>
            <w:tcW w:w="9197" w:type="dxa"/>
            <w:tcBorders>
              <w:top w:val="nil"/>
              <w:left w:val="nil"/>
              <w:bottom w:val="nil"/>
              <w:right w:val="nil"/>
            </w:tcBorders>
            <w:shd w:val="clear" w:color="auto" w:fill="FFFFFF"/>
            <w:tcMar>
              <w:bottom w:w="200" w:type="nil"/>
            </w:tcMar>
          </w:tcPr>
          <w:p w14:paraId="5B4FE1FA" w14:textId="58214DD1" w:rsidR="00DA764F" w:rsidRPr="000B52D7" w:rsidRDefault="00DA764F" w:rsidP="008B20B5">
            <w:pPr>
              <w:rPr>
                <w:rFonts w:ascii="Calibri" w:eastAsia="Times New Roman" w:hAnsi="Calibri" w:cs="Times New Roman"/>
                <w:sz w:val="22"/>
                <w:szCs w:val="22"/>
              </w:rPr>
            </w:pPr>
            <w:r w:rsidRPr="000B52D7">
              <w:rPr>
                <w:rFonts w:ascii="Calibri" w:eastAsia="Times New Roman" w:hAnsi="Calibri" w:cs="Times New Roman"/>
                <w:sz w:val="22"/>
                <w:szCs w:val="22"/>
              </w:rPr>
              <w:t>Analyze data from tests of two objects designed to solve the same problem to compare the strengths and weaknesses of how each performs</w:t>
            </w:r>
            <w:r w:rsidR="003379A7">
              <w:rPr>
                <w:rFonts w:ascii="Calibri" w:eastAsia="Times New Roman" w:hAnsi="Calibri" w:cs="Times New Roman"/>
                <w:sz w:val="22"/>
                <w:szCs w:val="22"/>
              </w:rPr>
              <w:t>.</w:t>
            </w:r>
          </w:p>
          <w:p w14:paraId="631EA2D2" w14:textId="77777777" w:rsidR="00AA6784" w:rsidRPr="000B52D7" w:rsidRDefault="00AA6784" w:rsidP="008B20B5">
            <w:pPr>
              <w:widowControl w:val="0"/>
              <w:autoSpaceDE w:val="0"/>
              <w:autoSpaceDN w:val="0"/>
              <w:adjustRightInd w:val="0"/>
              <w:rPr>
                <w:rFonts w:ascii="Calibri" w:hAnsi="Calibri" w:cs="Helvetica Neue"/>
                <w:b/>
                <w:bCs/>
                <w:color w:val="262626"/>
                <w:sz w:val="22"/>
                <w:szCs w:val="22"/>
              </w:rPr>
            </w:pPr>
          </w:p>
        </w:tc>
      </w:tr>
      <w:tr w:rsidR="00AA6784" w:rsidRPr="000B52D7" w14:paraId="65A35418" w14:textId="77777777" w:rsidTr="00054ACC">
        <w:trPr>
          <w:trHeight w:val="806"/>
        </w:trPr>
        <w:tc>
          <w:tcPr>
            <w:tcW w:w="1519" w:type="dxa"/>
            <w:tcBorders>
              <w:top w:val="nil"/>
              <w:left w:val="nil"/>
              <w:bottom w:val="nil"/>
              <w:right w:val="nil"/>
            </w:tcBorders>
            <w:tcMar>
              <w:right w:w="300" w:type="nil"/>
            </w:tcMar>
          </w:tcPr>
          <w:p w14:paraId="5EB68BDF" w14:textId="4D1AE7CA" w:rsidR="00AA6784" w:rsidRPr="000B52D7" w:rsidRDefault="00325947" w:rsidP="00054ACC">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3-5-ETS1-3</w:t>
            </w:r>
          </w:p>
        </w:tc>
        <w:tc>
          <w:tcPr>
            <w:tcW w:w="9197" w:type="dxa"/>
            <w:tcBorders>
              <w:top w:val="nil"/>
              <w:left w:val="nil"/>
              <w:bottom w:val="nil"/>
              <w:right w:val="nil"/>
            </w:tcBorders>
            <w:shd w:val="clear" w:color="auto" w:fill="FFFFFF"/>
            <w:tcMar>
              <w:bottom w:w="200" w:type="nil"/>
            </w:tcMar>
          </w:tcPr>
          <w:p w14:paraId="5B9AFC68" w14:textId="10B32F7C" w:rsidR="00325947" w:rsidRPr="000B52D7" w:rsidRDefault="00325947" w:rsidP="00054ACC">
            <w:pPr>
              <w:rPr>
                <w:rFonts w:ascii="Calibri" w:eastAsia="Times New Roman" w:hAnsi="Calibri" w:cs="Times New Roman"/>
                <w:sz w:val="22"/>
                <w:szCs w:val="22"/>
              </w:rPr>
            </w:pPr>
            <w:r w:rsidRPr="000B52D7">
              <w:rPr>
                <w:rFonts w:ascii="Calibri" w:eastAsia="Times New Roman" w:hAnsi="Calibri" w:cs="Times New Roman"/>
                <w:sz w:val="22"/>
                <w:szCs w:val="22"/>
              </w:rPr>
              <w:t>Plan and carry out fair tests in which variables are controlled and failure points are considered to identify aspects of a model or prototype that can be improved</w:t>
            </w:r>
            <w:r w:rsidR="003379A7">
              <w:rPr>
                <w:rFonts w:ascii="Calibri" w:eastAsia="Times New Roman" w:hAnsi="Calibri" w:cs="Times New Roman"/>
                <w:sz w:val="22"/>
                <w:szCs w:val="22"/>
              </w:rPr>
              <w:t>.</w:t>
            </w:r>
          </w:p>
          <w:p w14:paraId="3333CF45" w14:textId="77777777" w:rsidR="00AA6784" w:rsidRPr="000B52D7" w:rsidRDefault="00AA6784" w:rsidP="00054ACC">
            <w:pPr>
              <w:rPr>
                <w:rFonts w:ascii="Calibri" w:hAnsi="Calibri"/>
                <w:b/>
                <w:sz w:val="22"/>
                <w:szCs w:val="22"/>
              </w:rPr>
            </w:pPr>
          </w:p>
        </w:tc>
      </w:tr>
      <w:tr w:rsidR="00AA6784" w:rsidRPr="000B52D7" w14:paraId="78BD5458" w14:textId="77777777" w:rsidTr="00054ACC">
        <w:trPr>
          <w:trHeight w:val="277"/>
        </w:trPr>
        <w:tc>
          <w:tcPr>
            <w:tcW w:w="1519" w:type="dxa"/>
            <w:tcBorders>
              <w:top w:val="nil"/>
              <w:left w:val="nil"/>
              <w:bottom w:val="nil"/>
              <w:right w:val="nil"/>
            </w:tcBorders>
            <w:tcMar>
              <w:right w:w="300" w:type="nil"/>
            </w:tcMar>
          </w:tcPr>
          <w:p w14:paraId="45DE083E" w14:textId="1C3B21E7" w:rsidR="00AA6784" w:rsidRPr="000B52D7" w:rsidRDefault="00204D5E" w:rsidP="00054ACC">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MS-ETS1-3</w:t>
            </w:r>
          </w:p>
        </w:tc>
        <w:tc>
          <w:tcPr>
            <w:tcW w:w="9197" w:type="dxa"/>
            <w:tcBorders>
              <w:top w:val="nil"/>
              <w:left w:val="nil"/>
              <w:bottom w:val="nil"/>
              <w:right w:val="nil"/>
            </w:tcBorders>
            <w:shd w:val="clear" w:color="auto" w:fill="FFFFFF"/>
            <w:tcMar>
              <w:bottom w:w="200" w:type="nil"/>
            </w:tcMar>
          </w:tcPr>
          <w:p w14:paraId="10E1FD14" w14:textId="77777777" w:rsidR="00AA6784" w:rsidRPr="000B52D7" w:rsidRDefault="00204D5E" w:rsidP="00054ACC">
            <w:pPr>
              <w:rPr>
                <w:rFonts w:ascii="Calibri" w:hAnsi="Calibri" w:cs="Arial"/>
                <w:sz w:val="22"/>
                <w:szCs w:val="22"/>
              </w:rPr>
            </w:pPr>
            <w:r w:rsidRPr="000B52D7">
              <w:rPr>
                <w:rFonts w:ascii="Calibri" w:hAnsi="Calibri" w:cs="Arial"/>
                <w:sz w:val="22"/>
                <w:szCs w:val="22"/>
              </w:rPr>
              <w:t>Analyze data from tests to determine similarities and differences among several design solutions to identify the best characteristics of each that can be combined into a new solution to better meet the criteria for success.</w:t>
            </w:r>
          </w:p>
          <w:p w14:paraId="71EEFF19" w14:textId="02B5CC59" w:rsidR="00204D5E" w:rsidRPr="000B52D7" w:rsidRDefault="00204D5E" w:rsidP="00054ACC">
            <w:pPr>
              <w:rPr>
                <w:rFonts w:ascii="Calibri" w:eastAsia="Times New Roman" w:hAnsi="Calibri" w:cs="Times New Roman"/>
                <w:sz w:val="22"/>
                <w:szCs w:val="22"/>
              </w:rPr>
            </w:pPr>
            <w:bookmarkStart w:id="0" w:name="_GoBack"/>
            <w:bookmarkEnd w:id="0"/>
          </w:p>
        </w:tc>
      </w:tr>
      <w:tr w:rsidR="00204D5E" w:rsidRPr="000B52D7" w14:paraId="0E43F5E7" w14:textId="77777777" w:rsidTr="00054ACC">
        <w:trPr>
          <w:trHeight w:val="277"/>
        </w:trPr>
        <w:tc>
          <w:tcPr>
            <w:tcW w:w="1519" w:type="dxa"/>
            <w:tcBorders>
              <w:top w:val="nil"/>
              <w:left w:val="nil"/>
              <w:bottom w:val="nil"/>
              <w:right w:val="nil"/>
            </w:tcBorders>
            <w:tcMar>
              <w:right w:w="300" w:type="nil"/>
            </w:tcMar>
          </w:tcPr>
          <w:p w14:paraId="4F4EBECB" w14:textId="23905584" w:rsidR="00204D5E" w:rsidRPr="000B52D7" w:rsidRDefault="00204D5E" w:rsidP="00054ACC">
            <w:pPr>
              <w:widowControl w:val="0"/>
              <w:autoSpaceDE w:val="0"/>
              <w:autoSpaceDN w:val="0"/>
              <w:adjustRightInd w:val="0"/>
              <w:rPr>
                <w:rFonts w:ascii="Calibri" w:hAnsi="Calibri" w:cs="Arial"/>
                <w:b/>
                <w:sz w:val="22"/>
                <w:szCs w:val="22"/>
              </w:rPr>
            </w:pPr>
            <w:r w:rsidRPr="000B52D7">
              <w:rPr>
                <w:rFonts w:ascii="Calibri" w:hAnsi="Calibri" w:cs="Arial"/>
                <w:b/>
                <w:sz w:val="22"/>
                <w:szCs w:val="22"/>
              </w:rPr>
              <w:t>MS-ETS1-4</w:t>
            </w:r>
          </w:p>
        </w:tc>
        <w:tc>
          <w:tcPr>
            <w:tcW w:w="9197" w:type="dxa"/>
            <w:tcBorders>
              <w:top w:val="nil"/>
              <w:left w:val="nil"/>
              <w:bottom w:val="nil"/>
              <w:right w:val="nil"/>
            </w:tcBorders>
            <w:shd w:val="clear" w:color="auto" w:fill="FFFFFF"/>
            <w:tcMar>
              <w:bottom w:w="200" w:type="nil"/>
            </w:tcMar>
          </w:tcPr>
          <w:p w14:paraId="1AFA455E" w14:textId="48B6B119" w:rsidR="00204D5E" w:rsidRPr="000B52D7" w:rsidRDefault="00204D5E" w:rsidP="00054ACC">
            <w:pPr>
              <w:rPr>
                <w:rFonts w:ascii="Calibri" w:hAnsi="Calibri" w:cs="Arial"/>
                <w:sz w:val="22"/>
                <w:szCs w:val="22"/>
              </w:rPr>
            </w:pPr>
            <w:r w:rsidRPr="000B52D7">
              <w:rPr>
                <w:rFonts w:ascii="Calibri" w:hAnsi="Calibri" w:cs="Arial"/>
                <w:sz w:val="22"/>
                <w:szCs w:val="22"/>
              </w:rPr>
              <w:t>Develop a model to generate data for iterative testing and modification of a proposed object, tool, or process such that an optimal design can be achieved.</w:t>
            </w:r>
          </w:p>
        </w:tc>
      </w:tr>
    </w:tbl>
    <w:p w14:paraId="6AC93963" w14:textId="77777777" w:rsidR="00DC7C0D" w:rsidRPr="000B52D7" w:rsidRDefault="00DC7C0D" w:rsidP="008B20B5">
      <w:pPr>
        <w:rPr>
          <w:rFonts w:ascii="Calibri" w:hAnsi="Calibri"/>
          <w:sz w:val="22"/>
          <w:szCs w:val="22"/>
        </w:rPr>
      </w:pPr>
    </w:p>
    <w:sectPr w:rsidR="00DC7C0D" w:rsidRPr="000B52D7" w:rsidSect="00E5062B">
      <w:headerReference w:type="default" r:id="rId8"/>
      <w:footerReference w:type="default" r:id="rId9"/>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7F3F56" w15:done="0"/>
  <w15:commentEx w15:paraId="0007EA40"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E45BF" w14:textId="77777777" w:rsidR="0072486E" w:rsidRDefault="0072486E" w:rsidP="00C35207">
      <w:r>
        <w:separator/>
      </w:r>
    </w:p>
  </w:endnote>
  <w:endnote w:type="continuationSeparator" w:id="0">
    <w:p w14:paraId="69EA39F3" w14:textId="77777777" w:rsidR="0072486E" w:rsidRDefault="0072486E"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Lor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76A8" w14:textId="65C933EC" w:rsidR="0072486E" w:rsidRPr="00CC0FA5" w:rsidRDefault="0072486E" w:rsidP="00CC0FA5">
    <w:pPr>
      <w:pStyle w:val="Footer"/>
      <w:framePr w:wrap="around" w:vAnchor="text" w:hAnchor="margin" w:xAlign="right" w:y="1"/>
      <w:rPr>
        <w:rStyle w:val="PageNumber"/>
        <w:sz w:val="20"/>
        <w:szCs w:val="20"/>
      </w:rPr>
    </w:pPr>
    <w:r w:rsidRPr="00CC0FA5">
      <w:rPr>
        <w:rStyle w:val="PageNumber"/>
        <w:sz w:val="20"/>
        <w:szCs w:val="20"/>
      </w:rPr>
      <w:fldChar w:fldCharType="begin"/>
    </w:r>
    <w:r w:rsidRPr="00CC0FA5">
      <w:rPr>
        <w:rStyle w:val="PageNumber"/>
        <w:sz w:val="20"/>
        <w:szCs w:val="20"/>
      </w:rPr>
      <w:instrText xml:space="preserve">PAGE  </w:instrText>
    </w:r>
    <w:r w:rsidRPr="00CC0FA5">
      <w:rPr>
        <w:rStyle w:val="PageNumber"/>
        <w:sz w:val="20"/>
        <w:szCs w:val="20"/>
      </w:rPr>
      <w:fldChar w:fldCharType="separate"/>
    </w:r>
    <w:r w:rsidR="003379A7">
      <w:rPr>
        <w:rStyle w:val="PageNumber"/>
        <w:noProof/>
        <w:sz w:val="20"/>
        <w:szCs w:val="20"/>
      </w:rPr>
      <w:t>10</w:t>
    </w:r>
    <w:r w:rsidRPr="00CC0FA5">
      <w:rPr>
        <w:rStyle w:val="PageNumber"/>
        <w:sz w:val="20"/>
        <w:szCs w:val="20"/>
      </w:rPr>
      <w:fldChar w:fldCharType="end"/>
    </w:r>
  </w:p>
  <w:p w14:paraId="07013776" w14:textId="068BE516" w:rsidR="0072486E" w:rsidRPr="00CC0FA5" w:rsidRDefault="0072486E" w:rsidP="00CC0FA5">
    <w:pPr>
      <w:ind w:right="360"/>
      <w:rPr>
        <w:rFonts w:ascii="Calibri" w:hAnsi="Calibri"/>
        <w:b/>
        <w:sz w:val="20"/>
        <w:szCs w:val="20"/>
      </w:rPr>
    </w:pPr>
    <w:r w:rsidRPr="00CC0FA5">
      <w:rPr>
        <w:rFonts w:ascii="Calibri" w:hAnsi="Calibri"/>
        <w:sz w:val="20"/>
        <w:szCs w:val="20"/>
      </w:rPr>
      <w:t>Teacher Version</w:t>
    </w:r>
    <w:r w:rsidRPr="00CC0FA5">
      <w:rPr>
        <w:rFonts w:ascii="Calibri" w:hAnsi="Calibri"/>
        <w:sz w:val="20"/>
        <w:szCs w:val="20"/>
      </w:rPr>
      <w:tab/>
    </w:r>
    <w:r w:rsidRPr="00CC0FA5">
      <w:rPr>
        <w:rFonts w:ascii="Calibri" w:hAnsi="Calibri"/>
        <w:sz w:val="20"/>
        <w:szCs w:val="20"/>
      </w:rPr>
      <w:tab/>
    </w:r>
    <w:r w:rsidRPr="00CC0FA5">
      <w:rPr>
        <w:rFonts w:ascii="Calibri" w:hAnsi="Calibri"/>
        <w:sz w:val="20"/>
        <w:szCs w:val="20"/>
      </w:rPr>
      <w:tab/>
      <w:t xml:space="preserve">     </w:t>
    </w:r>
    <w:r w:rsidR="001F5A8B">
      <w:rPr>
        <w:rFonts w:ascii="Calibri" w:hAnsi="Calibri"/>
        <w:sz w:val="20"/>
        <w:szCs w:val="20"/>
      </w:rPr>
      <w:t xml:space="preserve">           </w:t>
    </w:r>
    <w:r w:rsidRPr="00CC0FA5">
      <w:rPr>
        <w:rFonts w:ascii="Calibri" w:hAnsi="Calibri"/>
        <w:sz w:val="20"/>
        <w:szCs w:val="20"/>
      </w:rPr>
      <w:t xml:space="preserve">  </w:t>
    </w:r>
    <w:r w:rsidRPr="00CC0FA5">
      <w:rPr>
        <w:rFonts w:ascii="Calibri" w:eastAsia="Times New Roman" w:hAnsi="Calibri" w:cs="Times New Roman"/>
        <w:noProof/>
        <w:sz w:val="20"/>
        <w:szCs w:val="20"/>
      </w:rPr>
      <w:drawing>
        <wp:inline distT="0" distB="0" distL="0" distR="0" wp14:anchorId="68C40E9D" wp14:editId="44718137">
          <wp:extent cx="451262" cy="159011"/>
          <wp:effectExtent l="0" t="0" r="6350" b="0"/>
          <wp:docPr id="8" name="Picture 8"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C0FA5">
      <w:rPr>
        <w:rFonts w:ascii="Calibri" w:eastAsia="Times New Roman" w:hAnsi="Calibri" w:cs="Times New Roman"/>
        <w:sz w:val="20"/>
        <w:szCs w:val="20"/>
      </w:rPr>
      <w:t xml:space="preserve"> Stanford NGSS Integrated Curriculum 2018</w:t>
    </w:r>
    <w:r w:rsidRPr="00CC0FA5">
      <w:rPr>
        <w:rFonts w:ascii="Calibri" w:hAnsi="Calibri"/>
        <w:sz w:val="20"/>
        <w:szCs w:val="20"/>
      </w:rPr>
      <w:tab/>
    </w:r>
    <w:r w:rsidRPr="00CC0FA5">
      <w:rPr>
        <w:rFonts w:ascii="Calibri" w:hAnsi="Calibri"/>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1B821" w14:textId="77777777" w:rsidR="0072486E" w:rsidRDefault="0072486E" w:rsidP="00C35207">
      <w:r>
        <w:separator/>
      </w:r>
    </w:p>
  </w:footnote>
  <w:footnote w:type="continuationSeparator" w:id="0">
    <w:p w14:paraId="535BFC3E" w14:textId="77777777" w:rsidR="0072486E" w:rsidRDefault="0072486E"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72486E" w:rsidRPr="00C2627B" w14:paraId="6B983BCA" w14:textId="77777777" w:rsidTr="0072486E">
      <w:trPr>
        <w:trHeight w:val="450"/>
      </w:trPr>
      <w:tc>
        <w:tcPr>
          <w:tcW w:w="5040" w:type="dxa"/>
          <w:tcMar>
            <w:top w:w="0" w:type="dxa"/>
            <w:right w:w="0" w:type="dxa"/>
          </w:tcMar>
        </w:tcPr>
        <w:p w14:paraId="1F71B660" w14:textId="77777777" w:rsidR="0072486E" w:rsidRPr="0054530A" w:rsidRDefault="0072486E" w:rsidP="0072486E">
          <w:pPr>
            <w:pStyle w:val="Header-Left"/>
            <w:spacing w:before="0"/>
            <w:rPr>
              <w:sz w:val="24"/>
              <w:szCs w:val="24"/>
            </w:rPr>
          </w:pPr>
        </w:p>
      </w:tc>
      <w:tc>
        <w:tcPr>
          <w:tcW w:w="5760" w:type="dxa"/>
          <w:tcMar>
            <w:top w:w="0" w:type="dxa"/>
            <w:right w:w="0" w:type="dxa"/>
          </w:tcMar>
        </w:tcPr>
        <w:p w14:paraId="686E53F8" w14:textId="77777777" w:rsidR="0072486E" w:rsidRPr="00C2627B" w:rsidRDefault="0072486E" w:rsidP="0072486E">
          <w:pPr>
            <w:pStyle w:val="Header-Right"/>
            <w:spacing w:before="0"/>
            <w:rPr>
              <w:color w:val="auto"/>
            </w:rPr>
          </w:pPr>
          <w:r w:rsidRPr="00C16E3A">
            <w:rPr>
              <w:rFonts w:ascii="Calibri" w:hAnsi="Calibri"/>
              <w:color w:val="auto"/>
              <w:sz w:val="24"/>
              <w:szCs w:val="24"/>
            </w:rPr>
            <w:t>Stanford NGSS Integrated Curriculum</w:t>
          </w:r>
        </w:p>
      </w:tc>
    </w:tr>
    <w:tr w:rsidR="0072486E" w14:paraId="4EC327C3" w14:textId="77777777" w:rsidTr="0072486E">
      <w:trPr>
        <w:trHeight w:val="810"/>
      </w:trPr>
      <w:tc>
        <w:tcPr>
          <w:tcW w:w="10800" w:type="dxa"/>
          <w:gridSpan w:val="2"/>
          <w:tcMar>
            <w:top w:w="0" w:type="dxa"/>
            <w:right w:w="0" w:type="dxa"/>
          </w:tcMar>
        </w:tcPr>
        <w:p w14:paraId="4A3AA766" w14:textId="58B463A3" w:rsidR="0072486E" w:rsidRPr="00500A3D" w:rsidRDefault="0072486E" w:rsidP="0072486E">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67456" behindDoc="1" locked="0" layoutInCell="1" allowOverlap="1" wp14:anchorId="5233E40B" wp14:editId="2BC059C2">
                <wp:simplePos x="0" y="0"/>
                <wp:positionH relativeFrom="column">
                  <wp:posOffset>0</wp:posOffset>
                </wp:positionH>
                <wp:positionV relativeFrom="paragraph">
                  <wp:posOffset>-254635</wp:posOffset>
                </wp:positionV>
                <wp:extent cx="1061720" cy="257810"/>
                <wp:effectExtent l="0" t="0" r="508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8</w:t>
          </w:r>
          <w:r w:rsidRPr="00CC0FA5">
            <w:rPr>
              <w:b/>
              <w:color w:val="000000" w:themeColor="text1"/>
              <w:sz w:val="24"/>
              <w:szCs w:val="24"/>
              <w:vertAlign w:val="superscript"/>
            </w:rPr>
            <w:t>th</w:t>
          </w:r>
          <w:r w:rsidRPr="00AD3C73">
            <w:rPr>
              <w:b/>
              <w:color w:val="000000" w:themeColor="text1"/>
              <w:sz w:val="24"/>
              <w:szCs w:val="24"/>
            </w:rPr>
            <w:t xml:space="preserve"> Grade Science Unit 1: </w:t>
          </w:r>
          <w:r>
            <w:rPr>
              <w:b/>
              <w:color w:val="000000" w:themeColor="text1"/>
              <w:sz w:val="24"/>
              <w:szCs w:val="24"/>
            </w:rPr>
            <w:t>Colossal Collisions</w:t>
          </w:r>
        </w:p>
        <w:p w14:paraId="4734C700" w14:textId="2CC57EB7" w:rsidR="0072486E" w:rsidRPr="00787983" w:rsidRDefault="0072486E" w:rsidP="0072486E">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FD938BC" w14:textId="77777777" w:rsidR="0072486E" w:rsidRDefault="0072486E" w:rsidP="00CC0FA5">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72486E" w14:paraId="3FC92566" w14:textId="77777777" w:rsidTr="0072486E">
      <w:tc>
        <w:tcPr>
          <w:tcW w:w="3240" w:type="dxa"/>
          <w:shd w:val="clear" w:color="auto" w:fill="595959"/>
        </w:tcPr>
        <w:p w14:paraId="3B62566B" w14:textId="77777777" w:rsidR="0072486E" w:rsidRDefault="0072486E" w:rsidP="0072486E"/>
      </w:tc>
      <w:tc>
        <w:tcPr>
          <w:tcW w:w="1800" w:type="dxa"/>
          <w:shd w:val="clear" w:color="auto" w:fill="595959"/>
        </w:tcPr>
        <w:p w14:paraId="469A23B5" w14:textId="77777777" w:rsidR="0072486E" w:rsidRDefault="0072486E" w:rsidP="0072486E"/>
      </w:tc>
      <w:tc>
        <w:tcPr>
          <w:tcW w:w="5760" w:type="dxa"/>
          <w:shd w:val="clear" w:color="auto" w:fill="595959"/>
        </w:tcPr>
        <w:p w14:paraId="2258B29E" w14:textId="77777777" w:rsidR="0072486E" w:rsidRDefault="0072486E" w:rsidP="0072486E"/>
      </w:tc>
    </w:tr>
  </w:tbl>
  <w:p w14:paraId="6E538C41" w14:textId="70200B42" w:rsidR="0072486E" w:rsidRDefault="0072486E" w:rsidP="00CC0FA5">
    <w:pPr>
      <w:pStyle w:val="Header"/>
      <w:tabs>
        <w:tab w:val="left" w:pos="3500"/>
        <w:tab w:val="right" w:pos="108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7059"/>
    <w:multiLevelType w:val="hybridMultilevel"/>
    <w:tmpl w:val="9E5CA518"/>
    <w:lvl w:ilvl="0" w:tplc="BD62D684">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A10CE"/>
    <w:multiLevelType w:val="hybridMultilevel"/>
    <w:tmpl w:val="DBB8A310"/>
    <w:lvl w:ilvl="0" w:tplc="DAAE019C">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C15D4"/>
    <w:multiLevelType w:val="hybridMultilevel"/>
    <w:tmpl w:val="44947124"/>
    <w:lvl w:ilvl="0" w:tplc="67246012">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455F83"/>
    <w:multiLevelType w:val="hybridMultilevel"/>
    <w:tmpl w:val="BE322A18"/>
    <w:lvl w:ilvl="0" w:tplc="DCBA6BA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54066B"/>
    <w:multiLevelType w:val="hybridMultilevel"/>
    <w:tmpl w:val="CB7E2C8A"/>
    <w:lvl w:ilvl="0" w:tplc="3DECD8DC">
      <w:start w:val="1"/>
      <w:numFmt w:val="bullet"/>
      <w:lvlText w:val=""/>
      <w:lvlJc w:val="left"/>
      <w:pPr>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14082E"/>
    <w:multiLevelType w:val="hybridMultilevel"/>
    <w:tmpl w:val="E8967638"/>
    <w:lvl w:ilvl="0" w:tplc="2A4C02BC">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9429C1"/>
    <w:multiLevelType w:val="hybridMultilevel"/>
    <w:tmpl w:val="8A6A9C3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E919F1"/>
    <w:multiLevelType w:val="hybridMultilevel"/>
    <w:tmpl w:val="D6D8BC7C"/>
    <w:lvl w:ilvl="0" w:tplc="3BE063DA">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B4059"/>
    <w:multiLevelType w:val="hybridMultilevel"/>
    <w:tmpl w:val="A51C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395C4282"/>
    <w:multiLevelType w:val="hybridMultilevel"/>
    <w:tmpl w:val="7DE67AF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7335AA"/>
    <w:multiLevelType w:val="hybridMultilevel"/>
    <w:tmpl w:val="3B4C5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DA77BE"/>
    <w:multiLevelType w:val="hybridMultilevel"/>
    <w:tmpl w:val="269A6C12"/>
    <w:lvl w:ilvl="0" w:tplc="CADA85EC">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7F1CF5"/>
    <w:multiLevelType w:val="hybridMultilevel"/>
    <w:tmpl w:val="1E4C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5D3753BE"/>
    <w:multiLevelType w:val="hybridMultilevel"/>
    <w:tmpl w:val="E32829C4"/>
    <w:lvl w:ilvl="0" w:tplc="6B8E7E6E">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D5506A"/>
    <w:multiLevelType w:val="hybridMultilevel"/>
    <w:tmpl w:val="58644A6E"/>
    <w:lvl w:ilvl="0" w:tplc="A84E5ADE">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8"/>
  </w:num>
  <w:num w:numId="4">
    <w:abstractNumId w:val="4"/>
  </w:num>
  <w:num w:numId="5">
    <w:abstractNumId w:val="9"/>
  </w:num>
  <w:num w:numId="6">
    <w:abstractNumId w:val="19"/>
  </w:num>
  <w:num w:numId="7">
    <w:abstractNumId w:val="16"/>
  </w:num>
  <w:num w:numId="8">
    <w:abstractNumId w:val="5"/>
  </w:num>
  <w:num w:numId="9">
    <w:abstractNumId w:val="17"/>
  </w:num>
  <w:num w:numId="10">
    <w:abstractNumId w:val="11"/>
  </w:num>
  <w:num w:numId="11">
    <w:abstractNumId w:val="10"/>
  </w:num>
  <w:num w:numId="12">
    <w:abstractNumId w:val="2"/>
  </w:num>
  <w:num w:numId="13">
    <w:abstractNumId w:val="0"/>
  </w:num>
  <w:num w:numId="14">
    <w:abstractNumId w:val="12"/>
  </w:num>
  <w:num w:numId="15">
    <w:abstractNumId w:val="1"/>
  </w:num>
  <w:num w:numId="16">
    <w:abstractNumId w:val="3"/>
  </w:num>
  <w:num w:numId="17">
    <w:abstractNumId w:val="7"/>
  </w:num>
  <w:num w:numId="18">
    <w:abstractNumId w:val="14"/>
  </w:num>
  <w:num w:numId="19">
    <w:abstractNumId w:val="13"/>
  </w:num>
  <w:num w:numId="20">
    <w:abstractNumId w:val="15"/>
  </w:num>
  <w:num w:numId="21">
    <w:abstractNumId w:val="2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35F7"/>
    <w:rsid w:val="00012517"/>
    <w:rsid w:val="00016EB3"/>
    <w:rsid w:val="00023E44"/>
    <w:rsid w:val="0002609A"/>
    <w:rsid w:val="0004073D"/>
    <w:rsid w:val="00054ACC"/>
    <w:rsid w:val="00055809"/>
    <w:rsid w:val="00064AA5"/>
    <w:rsid w:val="00080BBA"/>
    <w:rsid w:val="000B0E8F"/>
    <w:rsid w:val="000B52D7"/>
    <w:rsid w:val="000D4991"/>
    <w:rsid w:val="000D6664"/>
    <w:rsid w:val="000E76EC"/>
    <w:rsid w:val="00105B56"/>
    <w:rsid w:val="00106C6F"/>
    <w:rsid w:val="001457AF"/>
    <w:rsid w:val="00161E84"/>
    <w:rsid w:val="00166E34"/>
    <w:rsid w:val="001750C9"/>
    <w:rsid w:val="00187102"/>
    <w:rsid w:val="00191020"/>
    <w:rsid w:val="001942DE"/>
    <w:rsid w:val="001D340B"/>
    <w:rsid w:val="001D3786"/>
    <w:rsid w:val="001D6CF3"/>
    <w:rsid w:val="001F38F5"/>
    <w:rsid w:val="001F5A8B"/>
    <w:rsid w:val="00204D5E"/>
    <w:rsid w:val="00207002"/>
    <w:rsid w:val="0021508B"/>
    <w:rsid w:val="00231D8A"/>
    <w:rsid w:val="002346EA"/>
    <w:rsid w:val="002579A8"/>
    <w:rsid w:val="00260CE8"/>
    <w:rsid w:val="00267FAE"/>
    <w:rsid w:val="002B5343"/>
    <w:rsid w:val="002C4C5E"/>
    <w:rsid w:val="002F799D"/>
    <w:rsid w:val="00311B69"/>
    <w:rsid w:val="00312C8C"/>
    <w:rsid w:val="003209DE"/>
    <w:rsid w:val="00325947"/>
    <w:rsid w:val="003379A7"/>
    <w:rsid w:val="00343D0D"/>
    <w:rsid w:val="00363323"/>
    <w:rsid w:val="003C3705"/>
    <w:rsid w:val="003C7311"/>
    <w:rsid w:val="003D3864"/>
    <w:rsid w:val="003E09A7"/>
    <w:rsid w:val="003E19DA"/>
    <w:rsid w:val="003F7DFB"/>
    <w:rsid w:val="00410B23"/>
    <w:rsid w:val="00424705"/>
    <w:rsid w:val="00427B91"/>
    <w:rsid w:val="00446A5B"/>
    <w:rsid w:val="004561C2"/>
    <w:rsid w:val="0046574E"/>
    <w:rsid w:val="00474E8A"/>
    <w:rsid w:val="00477108"/>
    <w:rsid w:val="00492FC2"/>
    <w:rsid w:val="004C25FF"/>
    <w:rsid w:val="004E4D80"/>
    <w:rsid w:val="004F2755"/>
    <w:rsid w:val="004F4DDE"/>
    <w:rsid w:val="00500A3D"/>
    <w:rsid w:val="005167B7"/>
    <w:rsid w:val="00550A2D"/>
    <w:rsid w:val="00550E29"/>
    <w:rsid w:val="00553D6C"/>
    <w:rsid w:val="00567622"/>
    <w:rsid w:val="00581399"/>
    <w:rsid w:val="00592A7A"/>
    <w:rsid w:val="005E2929"/>
    <w:rsid w:val="00602C05"/>
    <w:rsid w:val="00621845"/>
    <w:rsid w:val="00621BB3"/>
    <w:rsid w:val="00641B77"/>
    <w:rsid w:val="00643A01"/>
    <w:rsid w:val="00655149"/>
    <w:rsid w:val="00672EAC"/>
    <w:rsid w:val="00683300"/>
    <w:rsid w:val="00683ABB"/>
    <w:rsid w:val="006854AB"/>
    <w:rsid w:val="00694D33"/>
    <w:rsid w:val="006A7A25"/>
    <w:rsid w:val="006B38B2"/>
    <w:rsid w:val="006C4BD9"/>
    <w:rsid w:val="006D4862"/>
    <w:rsid w:val="006D4E7B"/>
    <w:rsid w:val="006E44D7"/>
    <w:rsid w:val="006F1E4B"/>
    <w:rsid w:val="007009CE"/>
    <w:rsid w:val="007061C2"/>
    <w:rsid w:val="0071091D"/>
    <w:rsid w:val="00712C55"/>
    <w:rsid w:val="00713317"/>
    <w:rsid w:val="007139CD"/>
    <w:rsid w:val="00716915"/>
    <w:rsid w:val="0072486E"/>
    <w:rsid w:val="00725CDA"/>
    <w:rsid w:val="007404D3"/>
    <w:rsid w:val="00742058"/>
    <w:rsid w:val="007615A6"/>
    <w:rsid w:val="0076690E"/>
    <w:rsid w:val="00766B7B"/>
    <w:rsid w:val="00791F95"/>
    <w:rsid w:val="007A6E02"/>
    <w:rsid w:val="007A7E42"/>
    <w:rsid w:val="007B0913"/>
    <w:rsid w:val="007C2222"/>
    <w:rsid w:val="007E7543"/>
    <w:rsid w:val="007F1A24"/>
    <w:rsid w:val="007F7509"/>
    <w:rsid w:val="008025F4"/>
    <w:rsid w:val="0080793A"/>
    <w:rsid w:val="0081136D"/>
    <w:rsid w:val="008136E3"/>
    <w:rsid w:val="00825F3F"/>
    <w:rsid w:val="008275E0"/>
    <w:rsid w:val="008342ED"/>
    <w:rsid w:val="00836590"/>
    <w:rsid w:val="00845A7A"/>
    <w:rsid w:val="00874456"/>
    <w:rsid w:val="008840FD"/>
    <w:rsid w:val="0088791D"/>
    <w:rsid w:val="00891048"/>
    <w:rsid w:val="00896C1A"/>
    <w:rsid w:val="008B01E9"/>
    <w:rsid w:val="008B09B9"/>
    <w:rsid w:val="008B20B5"/>
    <w:rsid w:val="008B28F0"/>
    <w:rsid w:val="008D0E5D"/>
    <w:rsid w:val="008E04D4"/>
    <w:rsid w:val="008E083A"/>
    <w:rsid w:val="00931E8B"/>
    <w:rsid w:val="00946571"/>
    <w:rsid w:val="00967CF6"/>
    <w:rsid w:val="00984378"/>
    <w:rsid w:val="00997339"/>
    <w:rsid w:val="009A1EBB"/>
    <w:rsid w:val="009B7050"/>
    <w:rsid w:val="009C505A"/>
    <w:rsid w:val="009C651B"/>
    <w:rsid w:val="009C6948"/>
    <w:rsid w:val="009E1FB1"/>
    <w:rsid w:val="009E29E2"/>
    <w:rsid w:val="009E3597"/>
    <w:rsid w:val="00A14A0C"/>
    <w:rsid w:val="00A26ECE"/>
    <w:rsid w:val="00A32880"/>
    <w:rsid w:val="00A40B6E"/>
    <w:rsid w:val="00A625FA"/>
    <w:rsid w:val="00A951F0"/>
    <w:rsid w:val="00AA6784"/>
    <w:rsid w:val="00AB330B"/>
    <w:rsid w:val="00AB4FFB"/>
    <w:rsid w:val="00AC1848"/>
    <w:rsid w:val="00AD03FB"/>
    <w:rsid w:val="00AD67A9"/>
    <w:rsid w:val="00AE1945"/>
    <w:rsid w:val="00AE3189"/>
    <w:rsid w:val="00B20A86"/>
    <w:rsid w:val="00B46FAE"/>
    <w:rsid w:val="00B50EA9"/>
    <w:rsid w:val="00B60437"/>
    <w:rsid w:val="00B73B3F"/>
    <w:rsid w:val="00B83C96"/>
    <w:rsid w:val="00BA0968"/>
    <w:rsid w:val="00BA584C"/>
    <w:rsid w:val="00BA6A12"/>
    <w:rsid w:val="00BE26D8"/>
    <w:rsid w:val="00C024EF"/>
    <w:rsid w:val="00C06775"/>
    <w:rsid w:val="00C26CC2"/>
    <w:rsid w:val="00C35207"/>
    <w:rsid w:val="00C507D7"/>
    <w:rsid w:val="00C51933"/>
    <w:rsid w:val="00C55334"/>
    <w:rsid w:val="00C622E0"/>
    <w:rsid w:val="00C7295C"/>
    <w:rsid w:val="00C8382A"/>
    <w:rsid w:val="00C874D9"/>
    <w:rsid w:val="00CC0FA5"/>
    <w:rsid w:val="00CD49DD"/>
    <w:rsid w:val="00CE7B6A"/>
    <w:rsid w:val="00D02A39"/>
    <w:rsid w:val="00D03553"/>
    <w:rsid w:val="00D2342E"/>
    <w:rsid w:val="00D51EB9"/>
    <w:rsid w:val="00D66091"/>
    <w:rsid w:val="00D824A5"/>
    <w:rsid w:val="00D82BF7"/>
    <w:rsid w:val="00D97B76"/>
    <w:rsid w:val="00DA6AE6"/>
    <w:rsid w:val="00DA764F"/>
    <w:rsid w:val="00DB4319"/>
    <w:rsid w:val="00DC13B9"/>
    <w:rsid w:val="00DC7C0D"/>
    <w:rsid w:val="00DD2087"/>
    <w:rsid w:val="00DE34EF"/>
    <w:rsid w:val="00DE3A3D"/>
    <w:rsid w:val="00DE53FA"/>
    <w:rsid w:val="00DE67B2"/>
    <w:rsid w:val="00DF0691"/>
    <w:rsid w:val="00E03A94"/>
    <w:rsid w:val="00E065B3"/>
    <w:rsid w:val="00E103EA"/>
    <w:rsid w:val="00E321D3"/>
    <w:rsid w:val="00E40748"/>
    <w:rsid w:val="00E446BA"/>
    <w:rsid w:val="00E5062B"/>
    <w:rsid w:val="00E609A3"/>
    <w:rsid w:val="00E642EE"/>
    <w:rsid w:val="00E81480"/>
    <w:rsid w:val="00E93E52"/>
    <w:rsid w:val="00EA16FD"/>
    <w:rsid w:val="00EC3CD9"/>
    <w:rsid w:val="00EC6E01"/>
    <w:rsid w:val="00EC7F41"/>
    <w:rsid w:val="00ED25EF"/>
    <w:rsid w:val="00ED462E"/>
    <w:rsid w:val="00EF731B"/>
    <w:rsid w:val="00F26E60"/>
    <w:rsid w:val="00F30C76"/>
    <w:rsid w:val="00F31A89"/>
    <w:rsid w:val="00F36517"/>
    <w:rsid w:val="00F36A17"/>
    <w:rsid w:val="00F51D1F"/>
    <w:rsid w:val="00F63FCF"/>
    <w:rsid w:val="00F90BD4"/>
    <w:rsid w:val="00F92989"/>
    <w:rsid w:val="00F94945"/>
    <w:rsid w:val="00F97DE1"/>
    <w:rsid w:val="00FA566A"/>
    <w:rsid w:val="00FC35EA"/>
    <w:rsid w:val="00FD411D"/>
    <w:rsid w:val="00FE5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CC0FA5"/>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CC0FA5"/>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CC0F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CC0FA5"/>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CC0FA5"/>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CC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268854533">
      <w:bodyDiv w:val="1"/>
      <w:marLeft w:val="0"/>
      <w:marRight w:val="0"/>
      <w:marTop w:val="0"/>
      <w:marBottom w:val="0"/>
      <w:divBdr>
        <w:top w:val="none" w:sz="0" w:space="0" w:color="auto"/>
        <w:left w:val="none" w:sz="0" w:space="0" w:color="auto"/>
        <w:bottom w:val="none" w:sz="0" w:space="0" w:color="auto"/>
        <w:right w:val="none" w:sz="0" w:space="0" w:color="auto"/>
      </w:divBdr>
      <w:divsChild>
        <w:div w:id="335962503">
          <w:marLeft w:val="-108"/>
          <w:marRight w:val="0"/>
          <w:marTop w:val="0"/>
          <w:marBottom w:val="0"/>
          <w:divBdr>
            <w:top w:val="none" w:sz="0" w:space="0" w:color="auto"/>
            <w:left w:val="none" w:sz="0" w:space="0" w:color="auto"/>
            <w:bottom w:val="none" w:sz="0" w:space="0" w:color="auto"/>
            <w:right w:val="none" w:sz="0" w:space="0" w:color="auto"/>
          </w:divBdr>
        </w:div>
      </w:divsChild>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1990132034">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10</Pages>
  <Words>4540</Words>
  <Characters>25884</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52</cp:revision>
  <dcterms:created xsi:type="dcterms:W3CDTF">2018-02-24T02:08:00Z</dcterms:created>
  <dcterms:modified xsi:type="dcterms:W3CDTF">2018-09-25T17:34:00Z</dcterms:modified>
</cp:coreProperties>
</file>