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928FC" w14:textId="535CC136" w:rsidR="00EC6E01" w:rsidRPr="008E64A4" w:rsidRDefault="00E406CF" w:rsidP="003D1BCB">
      <w:pPr>
        <w:rPr>
          <w:rFonts w:ascii="Calibri" w:eastAsia="Times New Roman" w:hAnsi="Calibri" w:cs="Times New Roman"/>
          <w:sz w:val="22"/>
          <w:szCs w:val="22"/>
        </w:rPr>
      </w:pPr>
      <w:r>
        <w:rPr>
          <w:rFonts w:ascii="Calibri" w:hAnsi="Calibri"/>
          <w:sz w:val="22"/>
          <w:szCs w:val="22"/>
        </w:rPr>
        <w:t>Unit 3</w:t>
      </w:r>
      <w:r w:rsidR="007C360D">
        <w:rPr>
          <w:rFonts w:ascii="Calibri" w:hAnsi="Calibri"/>
          <w:sz w:val="22"/>
          <w:szCs w:val="22"/>
        </w:rPr>
        <w:t xml:space="preserve"> continues to integrate all three disciplines</w:t>
      </w:r>
      <w:r w:rsidR="00B91E56" w:rsidRPr="008E64A4">
        <w:rPr>
          <w:rFonts w:ascii="Calibri" w:hAnsi="Calibri"/>
          <w:sz w:val="22"/>
          <w:szCs w:val="22"/>
        </w:rPr>
        <w:t>—life science, physical science, and earth science</w:t>
      </w:r>
      <w:r w:rsidR="007C360D">
        <w:rPr>
          <w:rFonts w:ascii="Calibri" w:hAnsi="Calibri"/>
          <w:sz w:val="22"/>
          <w:szCs w:val="22"/>
        </w:rPr>
        <w:t xml:space="preserve">—but now incorporates </w:t>
      </w:r>
      <w:r w:rsidR="005C6617">
        <w:rPr>
          <w:rFonts w:ascii="Calibri" w:hAnsi="Calibri"/>
          <w:sz w:val="22"/>
          <w:szCs w:val="22"/>
        </w:rPr>
        <w:t xml:space="preserve">some </w:t>
      </w:r>
      <w:r w:rsidR="007C360D">
        <w:rPr>
          <w:rFonts w:ascii="Calibri" w:hAnsi="Calibri"/>
          <w:sz w:val="22"/>
          <w:szCs w:val="22"/>
        </w:rPr>
        <w:t xml:space="preserve">engineering and design components </w:t>
      </w:r>
      <w:r w:rsidR="00804A85">
        <w:rPr>
          <w:rFonts w:ascii="Calibri" w:hAnsi="Calibri"/>
          <w:sz w:val="22"/>
          <w:szCs w:val="22"/>
        </w:rPr>
        <w:t>as well</w:t>
      </w:r>
      <w:r w:rsidR="007C360D">
        <w:rPr>
          <w:rFonts w:ascii="Calibri" w:hAnsi="Calibri"/>
          <w:sz w:val="22"/>
          <w:szCs w:val="22"/>
        </w:rPr>
        <w:t>.</w:t>
      </w:r>
      <w:r w:rsidR="00C874D9" w:rsidRPr="008E64A4">
        <w:rPr>
          <w:rFonts w:ascii="Calibri" w:hAnsi="Calibri"/>
          <w:sz w:val="22"/>
          <w:szCs w:val="22"/>
        </w:rPr>
        <w:t xml:space="preserve"> In this unit, </w:t>
      </w:r>
      <w:r w:rsidR="00B91E56" w:rsidRPr="008E64A4">
        <w:rPr>
          <w:rFonts w:ascii="Calibri" w:hAnsi="Calibri"/>
          <w:sz w:val="22"/>
          <w:szCs w:val="22"/>
        </w:rPr>
        <w:t xml:space="preserve">students </w:t>
      </w:r>
      <w:r w:rsidR="007C360D">
        <w:rPr>
          <w:rFonts w:ascii="Calibri" w:hAnsi="Calibri"/>
          <w:sz w:val="22"/>
          <w:szCs w:val="22"/>
        </w:rPr>
        <w:t xml:space="preserve">use what they already know about ecosystems to explore how matter cycles and energy flows within them, </w:t>
      </w:r>
      <w:r w:rsidR="005C6617">
        <w:rPr>
          <w:rFonts w:ascii="Calibri" w:hAnsi="Calibri"/>
          <w:sz w:val="22"/>
          <w:szCs w:val="22"/>
        </w:rPr>
        <w:t>keeping them</w:t>
      </w:r>
      <w:r w:rsidR="007C360D">
        <w:rPr>
          <w:rFonts w:ascii="Calibri" w:hAnsi="Calibri"/>
          <w:sz w:val="22"/>
          <w:szCs w:val="22"/>
        </w:rPr>
        <w:t xml:space="preserve"> healthy and function</w:t>
      </w:r>
      <w:r w:rsidR="00804A85">
        <w:rPr>
          <w:rFonts w:ascii="Calibri" w:hAnsi="Calibri"/>
          <w:sz w:val="22"/>
          <w:szCs w:val="22"/>
        </w:rPr>
        <w:t>ing</w:t>
      </w:r>
      <w:r w:rsidR="003431A1" w:rsidRPr="008E64A4">
        <w:rPr>
          <w:rFonts w:ascii="Calibri" w:hAnsi="Calibri"/>
          <w:sz w:val="22"/>
          <w:szCs w:val="22"/>
        </w:rPr>
        <w:t>.</w:t>
      </w:r>
      <w:r w:rsidR="007C360D">
        <w:rPr>
          <w:rFonts w:ascii="Calibri" w:hAnsi="Calibri"/>
          <w:sz w:val="22"/>
          <w:szCs w:val="22"/>
        </w:rPr>
        <w:t xml:space="preserve"> Students are then able to</w:t>
      </w:r>
      <w:r w:rsidR="005C6617">
        <w:rPr>
          <w:rFonts w:ascii="Calibri" w:hAnsi="Calibri"/>
          <w:sz w:val="22"/>
          <w:szCs w:val="22"/>
        </w:rPr>
        <w:t xml:space="preserve"> use these concepts and</w:t>
      </w:r>
      <w:r w:rsidR="007C360D">
        <w:rPr>
          <w:rFonts w:ascii="Calibri" w:hAnsi="Calibri"/>
          <w:sz w:val="22"/>
          <w:szCs w:val="22"/>
        </w:rPr>
        <w:t xml:space="preserve"> </w:t>
      </w:r>
      <w:r w:rsidR="00804A85">
        <w:rPr>
          <w:rFonts w:ascii="Calibri" w:hAnsi="Calibri"/>
          <w:sz w:val="22"/>
          <w:szCs w:val="22"/>
        </w:rPr>
        <w:t xml:space="preserve">mimic a natural ecosystem </w:t>
      </w:r>
      <w:r w:rsidR="007C360D">
        <w:rPr>
          <w:rFonts w:ascii="Calibri" w:hAnsi="Calibri"/>
          <w:sz w:val="22"/>
          <w:szCs w:val="22"/>
        </w:rPr>
        <w:t xml:space="preserve">in the design of their own </w:t>
      </w:r>
      <w:proofErr w:type="spellStart"/>
      <w:r w:rsidR="007C360D">
        <w:rPr>
          <w:rFonts w:ascii="Calibri" w:hAnsi="Calibri"/>
          <w:sz w:val="22"/>
          <w:szCs w:val="22"/>
        </w:rPr>
        <w:t>aquaponics</w:t>
      </w:r>
      <w:proofErr w:type="spellEnd"/>
      <w:r w:rsidR="007C360D">
        <w:rPr>
          <w:rFonts w:ascii="Calibri" w:hAnsi="Calibri"/>
          <w:sz w:val="22"/>
          <w:szCs w:val="22"/>
        </w:rPr>
        <w:t xml:space="preserve"> system.</w:t>
      </w:r>
      <w:r w:rsidR="003431A1" w:rsidRPr="008E64A4">
        <w:rPr>
          <w:rFonts w:ascii="Calibri" w:hAnsi="Calibri"/>
          <w:sz w:val="22"/>
          <w:szCs w:val="22"/>
        </w:rPr>
        <w:t xml:space="preserve"> </w:t>
      </w:r>
    </w:p>
    <w:p w14:paraId="0EDB2BBA" w14:textId="77777777" w:rsidR="00EC6E01" w:rsidRPr="008E64A4" w:rsidRDefault="00EC6E01" w:rsidP="003D1BCB">
      <w:pPr>
        <w:widowControl w:val="0"/>
        <w:autoSpaceDE w:val="0"/>
        <w:autoSpaceDN w:val="0"/>
        <w:adjustRightInd w:val="0"/>
        <w:rPr>
          <w:rFonts w:ascii="Calibri" w:hAnsi="Calibri" w:cs="Lora-Regular"/>
          <w:sz w:val="22"/>
          <w:szCs w:val="22"/>
          <w:highlight w:val="yellow"/>
        </w:rPr>
      </w:pPr>
    </w:p>
    <w:p w14:paraId="7C90069B" w14:textId="23AF01B1" w:rsidR="00EC7F41" w:rsidRDefault="001942DE" w:rsidP="003D1BCB">
      <w:pPr>
        <w:rPr>
          <w:rFonts w:ascii="Calibri" w:hAnsi="Calibri"/>
          <w:sz w:val="22"/>
          <w:szCs w:val="22"/>
        </w:rPr>
      </w:pPr>
      <w:r w:rsidRPr="008E64A4">
        <w:rPr>
          <w:rFonts w:ascii="Calibri" w:hAnsi="Calibri"/>
          <w:sz w:val="22"/>
          <w:szCs w:val="22"/>
        </w:rPr>
        <w:t xml:space="preserve">The integrated model requires students </w:t>
      </w:r>
      <w:r w:rsidR="00DC13B9" w:rsidRPr="008E64A4">
        <w:rPr>
          <w:rFonts w:ascii="Calibri" w:hAnsi="Calibri"/>
          <w:sz w:val="22"/>
          <w:szCs w:val="22"/>
        </w:rPr>
        <w:t xml:space="preserve">to access and use a wide range of </w:t>
      </w:r>
      <w:r w:rsidR="00E93E52" w:rsidRPr="008E64A4">
        <w:rPr>
          <w:rFonts w:ascii="Calibri" w:hAnsi="Calibri"/>
          <w:sz w:val="22"/>
          <w:szCs w:val="22"/>
        </w:rPr>
        <w:t>ideas</w:t>
      </w:r>
      <w:r w:rsidR="00DC13B9" w:rsidRPr="008E64A4">
        <w:rPr>
          <w:rFonts w:ascii="Calibri" w:hAnsi="Calibri"/>
          <w:sz w:val="22"/>
          <w:szCs w:val="22"/>
        </w:rPr>
        <w:t xml:space="preserve"> from prior grades.</w:t>
      </w:r>
      <w:r w:rsidRPr="008E64A4">
        <w:rPr>
          <w:rFonts w:ascii="Calibri" w:hAnsi="Calibri"/>
          <w:sz w:val="22"/>
          <w:szCs w:val="22"/>
        </w:rPr>
        <w:t xml:space="preserve"> </w:t>
      </w:r>
      <w:r w:rsidR="00EC7F41" w:rsidRPr="008E64A4">
        <w:rPr>
          <w:rFonts w:ascii="Calibri" w:hAnsi="Calibri"/>
          <w:sz w:val="22"/>
          <w:szCs w:val="22"/>
        </w:rPr>
        <w:t xml:space="preserve">This </w:t>
      </w:r>
      <w:r w:rsidR="008342ED" w:rsidRPr="008E64A4">
        <w:rPr>
          <w:rFonts w:ascii="Calibri" w:hAnsi="Calibri"/>
          <w:sz w:val="22"/>
          <w:szCs w:val="22"/>
        </w:rPr>
        <w:t>content knowledge</w:t>
      </w:r>
      <w:r w:rsidR="00EC7F41" w:rsidRPr="008E64A4">
        <w:rPr>
          <w:rFonts w:ascii="Calibri" w:hAnsi="Calibri"/>
          <w:sz w:val="22"/>
          <w:szCs w:val="22"/>
        </w:rPr>
        <w:t xml:space="preserve"> spans </w:t>
      </w:r>
      <w:r w:rsidR="00804A85">
        <w:rPr>
          <w:rFonts w:ascii="Calibri" w:hAnsi="Calibri"/>
          <w:sz w:val="22"/>
          <w:szCs w:val="22"/>
        </w:rPr>
        <w:t>seven</w:t>
      </w:r>
      <w:r w:rsidR="00EC7F41" w:rsidRPr="008E64A4">
        <w:rPr>
          <w:rFonts w:ascii="Calibri" w:hAnsi="Calibri"/>
          <w:sz w:val="22"/>
          <w:szCs w:val="22"/>
        </w:rPr>
        <w:t xml:space="preserve"> different Disciplinary Core Ideas: </w:t>
      </w:r>
      <w:r w:rsidR="00F41C3A">
        <w:rPr>
          <w:rFonts w:ascii="Calibri" w:hAnsi="Calibri"/>
          <w:sz w:val="22"/>
          <w:szCs w:val="22"/>
        </w:rPr>
        <w:t xml:space="preserve">LS1.C. Organization </w:t>
      </w:r>
      <w:r w:rsidR="00BC7926">
        <w:rPr>
          <w:rFonts w:ascii="Calibri" w:hAnsi="Calibri"/>
          <w:sz w:val="22"/>
          <w:szCs w:val="22"/>
        </w:rPr>
        <w:t>for</w:t>
      </w:r>
      <w:r w:rsidR="00F41C3A">
        <w:rPr>
          <w:rFonts w:ascii="Calibri" w:hAnsi="Calibri"/>
          <w:sz w:val="22"/>
          <w:szCs w:val="22"/>
        </w:rPr>
        <w:t xml:space="preserve"> Matter and Energy Flow in Organisms, </w:t>
      </w:r>
      <w:r w:rsidR="00BC7926">
        <w:rPr>
          <w:rFonts w:ascii="Calibri" w:hAnsi="Calibri"/>
          <w:sz w:val="22"/>
          <w:szCs w:val="22"/>
        </w:rPr>
        <w:t xml:space="preserve">PS3.D: Energy in Chemical Processes and Everyday Life, </w:t>
      </w:r>
      <w:r w:rsidR="00F41C3A">
        <w:rPr>
          <w:rFonts w:ascii="Calibri" w:hAnsi="Calibri"/>
          <w:sz w:val="22"/>
          <w:szCs w:val="22"/>
        </w:rPr>
        <w:t xml:space="preserve">ESS2.A. Earth’s Materials and Systems, PS1.A. </w:t>
      </w:r>
      <w:proofErr w:type="gramStart"/>
      <w:r w:rsidR="00F41C3A">
        <w:rPr>
          <w:rFonts w:ascii="Calibri" w:hAnsi="Calibri"/>
          <w:sz w:val="22"/>
          <w:szCs w:val="22"/>
        </w:rPr>
        <w:t>Structure and Properties of Mat</w:t>
      </w:r>
      <w:r w:rsidR="00E34BC6">
        <w:rPr>
          <w:rFonts w:ascii="Calibri" w:hAnsi="Calibri"/>
          <w:sz w:val="22"/>
          <w:szCs w:val="22"/>
        </w:rPr>
        <w:t>ter, PS1.B.</w:t>
      </w:r>
      <w:proofErr w:type="gramEnd"/>
      <w:r w:rsidR="00E34BC6">
        <w:rPr>
          <w:rFonts w:ascii="Calibri" w:hAnsi="Calibri"/>
          <w:sz w:val="22"/>
          <w:szCs w:val="22"/>
        </w:rPr>
        <w:t xml:space="preserve"> </w:t>
      </w:r>
      <w:proofErr w:type="gramStart"/>
      <w:r w:rsidR="00E34BC6">
        <w:rPr>
          <w:rFonts w:ascii="Calibri" w:hAnsi="Calibri"/>
          <w:sz w:val="22"/>
          <w:szCs w:val="22"/>
        </w:rPr>
        <w:t>Chemical Reactions</w:t>
      </w:r>
      <w:r w:rsidR="00F41C3A">
        <w:rPr>
          <w:rFonts w:ascii="Calibri" w:hAnsi="Calibri"/>
          <w:sz w:val="22"/>
          <w:szCs w:val="22"/>
        </w:rPr>
        <w:t>, ETS1.B.</w:t>
      </w:r>
      <w:proofErr w:type="gramEnd"/>
      <w:r w:rsidR="00F41C3A">
        <w:rPr>
          <w:rFonts w:ascii="Calibri" w:hAnsi="Calibri"/>
          <w:sz w:val="22"/>
          <w:szCs w:val="22"/>
        </w:rPr>
        <w:t xml:space="preserve"> Developing Possible Solutions, and ETS1.C. Optimizing the Design Solution.</w:t>
      </w:r>
    </w:p>
    <w:p w14:paraId="5C723947" w14:textId="77777777" w:rsidR="00F41C3A" w:rsidRPr="008E64A4" w:rsidRDefault="00F41C3A" w:rsidP="003D1BCB">
      <w:pPr>
        <w:rPr>
          <w:rFonts w:ascii="Calibri" w:eastAsia="Times New Roman" w:hAnsi="Calibri" w:cs="Times New Roman"/>
          <w:sz w:val="22"/>
          <w:szCs w:val="22"/>
          <w:highlight w:val="yellow"/>
        </w:rPr>
      </w:pPr>
    </w:p>
    <w:p w14:paraId="72B32368" w14:textId="35EBDFEE" w:rsidR="00EC7F41" w:rsidRPr="008E64A4" w:rsidRDefault="00E93E52" w:rsidP="003D1BCB">
      <w:pPr>
        <w:rPr>
          <w:rFonts w:ascii="Calibri" w:eastAsia="Times New Roman" w:hAnsi="Calibri" w:cs="Times New Roman"/>
          <w:sz w:val="22"/>
          <w:szCs w:val="22"/>
        </w:rPr>
      </w:pPr>
      <w:r w:rsidRPr="008E64A4">
        <w:rPr>
          <w:rFonts w:ascii="Calibri" w:eastAsia="Times New Roman" w:hAnsi="Calibri" w:cs="Times New Roman"/>
          <w:sz w:val="22"/>
          <w:szCs w:val="22"/>
        </w:rPr>
        <w:t>As students explore these core ideas, they build on their skills in the following science and engineering practices:</w:t>
      </w:r>
      <w:r w:rsidR="00E34BC6">
        <w:rPr>
          <w:rFonts w:ascii="Calibri" w:eastAsia="Times New Roman" w:hAnsi="Calibri" w:cs="Times New Roman"/>
          <w:sz w:val="22"/>
          <w:szCs w:val="22"/>
        </w:rPr>
        <w:t xml:space="preserve"> </w:t>
      </w:r>
      <w:r w:rsidR="00D571DB" w:rsidRPr="008E64A4">
        <w:rPr>
          <w:rFonts w:ascii="Calibri" w:eastAsia="Times New Roman" w:hAnsi="Calibri" w:cs="Times New Roman"/>
          <w:sz w:val="22"/>
          <w:szCs w:val="22"/>
        </w:rPr>
        <w:t>Developing and Using Models,</w:t>
      </w:r>
      <w:r w:rsidR="009E6D75" w:rsidRPr="008E64A4">
        <w:rPr>
          <w:rFonts w:ascii="Calibri" w:eastAsia="Times New Roman" w:hAnsi="Calibri" w:cs="Times New Roman"/>
          <w:sz w:val="22"/>
          <w:szCs w:val="22"/>
        </w:rPr>
        <w:t xml:space="preserve"> </w:t>
      </w:r>
      <w:r w:rsidR="00D571DB" w:rsidRPr="008E64A4">
        <w:rPr>
          <w:rFonts w:ascii="Calibri" w:eastAsia="Times New Roman" w:hAnsi="Calibri" w:cs="Times New Roman"/>
          <w:sz w:val="22"/>
          <w:szCs w:val="22"/>
        </w:rPr>
        <w:t>Analyzing and Interpreting Data,</w:t>
      </w:r>
      <w:r w:rsidR="009E6D75" w:rsidRPr="008E64A4">
        <w:rPr>
          <w:rFonts w:ascii="Calibri" w:eastAsia="Times New Roman" w:hAnsi="Calibri" w:cs="Times New Roman"/>
          <w:sz w:val="22"/>
          <w:szCs w:val="22"/>
        </w:rPr>
        <w:t xml:space="preserve"> </w:t>
      </w:r>
      <w:r w:rsidR="00D571DB" w:rsidRPr="008E64A4">
        <w:rPr>
          <w:rFonts w:ascii="Calibri" w:eastAsia="Times New Roman" w:hAnsi="Calibri" w:cs="Times New Roman"/>
          <w:sz w:val="22"/>
          <w:szCs w:val="22"/>
        </w:rPr>
        <w:t xml:space="preserve">and </w:t>
      </w:r>
      <w:r w:rsidR="009E6D75" w:rsidRPr="008E64A4">
        <w:rPr>
          <w:rFonts w:ascii="Calibri" w:eastAsia="Times New Roman" w:hAnsi="Calibri" w:cs="Times New Roman"/>
          <w:sz w:val="22"/>
          <w:szCs w:val="22"/>
        </w:rPr>
        <w:t>Constructing Explanations</w:t>
      </w:r>
      <w:r w:rsidR="00E34BC6">
        <w:rPr>
          <w:rFonts w:ascii="Calibri" w:eastAsia="Times New Roman" w:hAnsi="Calibri" w:cs="Times New Roman"/>
          <w:sz w:val="22"/>
          <w:szCs w:val="22"/>
        </w:rPr>
        <w:t xml:space="preserve"> and Designing Solutions</w:t>
      </w:r>
      <w:r w:rsidRPr="008E64A4">
        <w:rPr>
          <w:rFonts w:ascii="Calibri" w:eastAsia="Times New Roman" w:hAnsi="Calibri" w:cs="Times New Roman"/>
          <w:sz w:val="22"/>
          <w:szCs w:val="22"/>
        </w:rPr>
        <w:t>. In addition to science and engineering practices, students also continue to build on their knowledge of the following crosscutting concepts:</w:t>
      </w:r>
      <w:r w:rsidR="009E6D75" w:rsidRPr="008E64A4">
        <w:rPr>
          <w:rFonts w:ascii="Calibri" w:eastAsia="Times New Roman" w:hAnsi="Calibri" w:cs="Times New Roman"/>
          <w:sz w:val="22"/>
          <w:szCs w:val="22"/>
        </w:rPr>
        <w:t xml:space="preserve"> </w:t>
      </w:r>
      <w:r w:rsidR="00F41C3A">
        <w:rPr>
          <w:rFonts w:ascii="Calibri" w:eastAsia="Times New Roman" w:hAnsi="Calibri" w:cs="Times New Roman"/>
          <w:sz w:val="22"/>
          <w:szCs w:val="22"/>
        </w:rPr>
        <w:t>Patterns, Energy and Matter, and Stability and Change</w:t>
      </w:r>
      <w:r w:rsidRPr="008E64A4">
        <w:rPr>
          <w:rFonts w:ascii="Calibri" w:eastAsia="Times New Roman" w:hAnsi="Calibri" w:cs="Times New Roman"/>
          <w:sz w:val="22"/>
          <w:szCs w:val="22"/>
        </w:rPr>
        <w:t>.</w:t>
      </w:r>
    </w:p>
    <w:p w14:paraId="416AFB35" w14:textId="77777777" w:rsidR="007933F8" w:rsidRPr="008E64A4" w:rsidRDefault="007933F8" w:rsidP="003D1BCB">
      <w:pPr>
        <w:rPr>
          <w:rFonts w:ascii="Calibri" w:eastAsia="Times New Roman" w:hAnsi="Calibri" w:cs="Times New Roman"/>
          <w:sz w:val="22"/>
          <w:szCs w:val="22"/>
        </w:rPr>
      </w:pPr>
    </w:p>
    <w:p w14:paraId="4033F85F" w14:textId="45DC1E3B" w:rsidR="007933F8" w:rsidRPr="008E64A4" w:rsidRDefault="007933F8" w:rsidP="003D1BCB">
      <w:pPr>
        <w:rPr>
          <w:rFonts w:ascii="Calibri" w:hAnsi="Calibri"/>
          <w:sz w:val="22"/>
          <w:szCs w:val="22"/>
        </w:rPr>
      </w:pPr>
      <w:r w:rsidRPr="008E64A4">
        <w:rPr>
          <w:rFonts w:ascii="Calibri" w:hAnsi="Calibri"/>
          <w:sz w:val="22"/>
          <w:szCs w:val="22"/>
        </w:rPr>
        <w:t>*This summary is based on information found in the NGSS Framework.</w:t>
      </w:r>
    </w:p>
    <w:p w14:paraId="60B67EDD" w14:textId="77777777" w:rsidR="006F09A5" w:rsidRPr="008E64A4" w:rsidRDefault="006F09A5" w:rsidP="003D1BCB">
      <w:pPr>
        <w:rPr>
          <w:rFonts w:ascii="Calibri" w:hAnsi="Calibri"/>
          <w:sz w:val="22"/>
          <w:szCs w:val="22"/>
        </w:rPr>
      </w:pPr>
    </w:p>
    <w:p w14:paraId="43904773" w14:textId="439CCAF6" w:rsidR="006F09A5" w:rsidRPr="008E64A4" w:rsidRDefault="006F09A5" w:rsidP="00E16A6C">
      <w:pPr>
        <w:spacing w:after="120"/>
        <w:rPr>
          <w:rFonts w:ascii="Calibri" w:hAnsi="Calibri"/>
          <w:b/>
          <w:sz w:val="22"/>
          <w:szCs w:val="22"/>
          <w:u w:val="single"/>
        </w:rPr>
      </w:pPr>
      <w:r w:rsidRPr="008E64A4">
        <w:rPr>
          <w:rFonts w:ascii="Calibri" w:hAnsi="Calibri"/>
          <w:b/>
          <w:sz w:val="22"/>
          <w:szCs w:val="22"/>
          <w:u w:val="single"/>
        </w:rPr>
        <w:t xml:space="preserve">K-8 Progression of Disciplinary Core Ideas, Science and Engineering Practices, and </w:t>
      </w:r>
      <w:r w:rsidR="00D70DDC">
        <w:rPr>
          <w:rFonts w:ascii="Calibri" w:hAnsi="Calibri"/>
          <w:b/>
          <w:sz w:val="22"/>
          <w:szCs w:val="22"/>
          <w:u w:val="single"/>
        </w:rPr>
        <w:t>Crosscutting Concepts for Unit 3</w:t>
      </w:r>
    </w:p>
    <w:tbl>
      <w:tblPr>
        <w:tblStyle w:val="TableGrid"/>
        <w:tblW w:w="0" w:type="auto"/>
        <w:tblInd w:w="108" w:type="dxa"/>
        <w:tblLook w:val="04A0" w:firstRow="1" w:lastRow="0" w:firstColumn="1" w:lastColumn="0" w:noHBand="0" w:noVBand="1"/>
      </w:tblPr>
      <w:tblGrid>
        <w:gridCol w:w="1800"/>
        <w:gridCol w:w="2790"/>
        <w:gridCol w:w="3002"/>
        <w:gridCol w:w="3208"/>
      </w:tblGrid>
      <w:tr w:rsidR="006F09A5" w:rsidRPr="008E64A4" w14:paraId="3A56E749" w14:textId="77777777" w:rsidTr="00F2648D">
        <w:trPr>
          <w:trHeight w:val="128"/>
        </w:trPr>
        <w:tc>
          <w:tcPr>
            <w:tcW w:w="1800" w:type="dxa"/>
          </w:tcPr>
          <w:p w14:paraId="7E5BAFD2" w14:textId="6FFC3FBF" w:rsidR="006F09A5" w:rsidRPr="008E64A4" w:rsidRDefault="006F09A5" w:rsidP="00295378">
            <w:pPr>
              <w:jc w:val="center"/>
              <w:rPr>
                <w:rFonts w:ascii="Calibri" w:hAnsi="Calibri"/>
                <w:b/>
                <w:sz w:val="20"/>
                <w:szCs w:val="20"/>
              </w:rPr>
            </w:pPr>
            <w:r w:rsidRPr="008E64A4">
              <w:rPr>
                <w:rFonts w:ascii="Calibri" w:hAnsi="Calibri"/>
                <w:b/>
                <w:sz w:val="20"/>
                <w:szCs w:val="20"/>
              </w:rPr>
              <w:t>Disciplinary Core Idea</w:t>
            </w:r>
            <w:r w:rsidR="00B240F1" w:rsidRPr="008E64A4">
              <w:rPr>
                <w:rFonts w:ascii="Calibri" w:hAnsi="Calibri"/>
                <w:b/>
                <w:sz w:val="20"/>
                <w:szCs w:val="20"/>
              </w:rPr>
              <w:t>s</w:t>
            </w:r>
          </w:p>
        </w:tc>
        <w:tc>
          <w:tcPr>
            <w:tcW w:w="2790" w:type="dxa"/>
          </w:tcPr>
          <w:p w14:paraId="1E75147C"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K-2</w:t>
            </w:r>
          </w:p>
        </w:tc>
        <w:tc>
          <w:tcPr>
            <w:tcW w:w="3002" w:type="dxa"/>
          </w:tcPr>
          <w:p w14:paraId="0C9FA301"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3-5</w:t>
            </w:r>
          </w:p>
        </w:tc>
        <w:tc>
          <w:tcPr>
            <w:tcW w:w="3208" w:type="dxa"/>
          </w:tcPr>
          <w:p w14:paraId="633D1B8D"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6-8</w:t>
            </w:r>
          </w:p>
        </w:tc>
      </w:tr>
      <w:tr w:rsidR="006F09A5" w:rsidRPr="008E64A4" w14:paraId="5D4B20BA" w14:textId="77777777" w:rsidTr="00F2648D">
        <w:trPr>
          <w:trHeight w:val="1520"/>
        </w:trPr>
        <w:tc>
          <w:tcPr>
            <w:tcW w:w="1800" w:type="dxa"/>
          </w:tcPr>
          <w:p w14:paraId="463E0106" w14:textId="793BCC7C" w:rsidR="00B3433D" w:rsidRPr="008E64A4" w:rsidRDefault="007D6CF1" w:rsidP="00295378">
            <w:pPr>
              <w:rPr>
                <w:rFonts w:ascii="Calibri" w:hAnsi="Calibri"/>
                <w:b/>
                <w:sz w:val="20"/>
                <w:szCs w:val="20"/>
              </w:rPr>
            </w:pPr>
            <w:r>
              <w:rPr>
                <w:rFonts w:ascii="Calibri" w:hAnsi="Calibri"/>
                <w:b/>
                <w:sz w:val="20"/>
                <w:szCs w:val="20"/>
              </w:rPr>
              <w:t>LS1.C</w:t>
            </w:r>
          </w:p>
          <w:p w14:paraId="485C54CB" w14:textId="2F763369" w:rsidR="006F09A5" w:rsidRPr="008E64A4" w:rsidRDefault="007D6CF1" w:rsidP="00295378">
            <w:pPr>
              <w:rPr>
                <w:rFonts w:ascii="Calibri" w:hAnsi="Calibri"/>
                <w:b/>
                <w:sz w:val="20"/>
                <w:szCs w:val="20"/>
              </w:rPr>
            </w:pPr>
            <w:r>
              <w:rPr>
                <w:rFonts w:ascii="Calibri" w:hAnsi="Calibri"/>
                <w:b/>
                <w:sz w:val="20"/>
                <w:szCs w:val="20"/>
              </w:rPr>
              <w:t>Organization for Matter and Energy Flow in Organisms</w:t>
            </w:r>
          </w:p>
        </w:tc>
        <w:tc>
          <w:tcPr>
            <w:tcW w:w="2790" w:type="dxa"/>
          </w:tcPr>
          <w:p w14:paraId="192DDCFF" w14:textId="33D0913C" w:rsidR="006F09A5" w:rsidRPr="008E64A4" w:rsidRDefault="009853C0" w:rsidP="00295378">
            <w:pPr>
              <w:rPr>
                <w:rFonts w:ascii="Calibri" w:eastAsia="Times New Roman" w:hAnsi="Calibri" w:cs="Times New Roman"/>
                <w:sz w:val="20"/>
                <w:szCs w:val="20"/>
              </w:rPr>
            </w:pPr>
            <w:r>
              <w:rPr>
                <w:rFonts w:ascii="Calibri" w:eastAsia="Times New Roman" w:hAnsi="Calibri" w:cs="Times New Roman"/>
                <w:sz w:val="20"/>
                <w:szCs w:val="20"/>
              </w:rPr>
              <w:t>Animals obtain food they need from plants or other animals. Plants need water and light.</w:t>
            </w:r>
          </w:p>
          <w:p w14:paraId="0F83CFAC" w14:textId="77777777" w:rsidR="006F09A5" w:rsidRPr="008E64A4" w:rsidRDefault="006F09A5" w:rsidP="00295378">
            <w:pPr>
              <w:pStyle w:val="ListParagraph"/>
              <w:ind w:left="177" w:firstLine="720"/>
              <w:rPr>
                <w:rFonts w:ascii="Calibri" w:hAnsi="Calibri"/>
                <w:sz w:val="20"/>
                <w:szCs w:val="20"/>
              </w:rPr>
            </w:pPr>
          </w:p>
        </w:tc>
        <w:tc>
          <w:tcPr>
            <w:tcW w:w="3002" w:type="dxa"/>
          </w:tcPr>
          <w:p w14:paraId="4EC2B354" w14:textId="25867A66" w:rsidR="006F09A5" w:rsidRPr="008E64A4" w:rsidRDefault="009853C0" w:rsidP="00295378">
            <w:pPr>
              <w:rPr>
                <w:rFonts w:ascii="Calibri" w:eastAsia="Times New Roman" w:hAnsi="Calibri" w:cs="Times New Roman"/>
                <w:sz w:val="20"/>
                <w:szCs w:val="20"/>
              </w:rPr>
            </w:pPr>
            <w:r>
              <w:rPr>
                <w:rFonts w:ascii="Calibri" w:eastAsia="Times New Roman" w:hAnsi="Calibri" w:cs="Times New Roman"/>
                <w:sz w:val="20"/>
                <w:szCs w:val="20"/>
              </w:rPr>
              <w:t>Food provides animals with the materials and energy they need for body repair, growth, warmth, and motion. Plants acquire material for growth chiefly from air, water, and process matter and obtain energy from sunlight, which is used to maintain conditions necessary for survival.</w:t>
            </w:r>
          </w:p>
        </w:tc>
        <w:tc>
          <w:tcPr>
            <w:tcW w:w="3208" w:type="dxa"/>
          </w:tcPr>
          <w:p w14:paraId="1E66800C" w14:textId="607E0786" w:rsidR="006F09A5" w:rsidRPr="008E64A4" w:rsidRDefault="009853C0" w:rsidP="00D860D2">
            <w:pPr>
              <w:rPr>
                <w:rFonts w:ascii="Calibri" w:eastAsia="Times New Roman" w:hAnsi="Calibri" w:cs="Times New Roman"/>
                <w:sz w:val="20"/>
                <w:szCs w:val="20"/>
              </w:rPr>
            </w:pPr>
            <w:r>
              <w:rPr>
                <w:rFonts w:ascii="Calibri" w:eastAsia="Times New Roman" w:hAnsi="Calibri" w:cs="Times New Roman"/>
                <w:sz w:val="20"/>
                <w:szCs w:val="20"/>
              </w:rPr>
              <w:t>Plants use energy from light to make sugars through photosynthesis. Within individual organisms, food is broken down through a series of chemical reactions that rearrange molecules and release energy.</w:t>
            </w:r>
          </w:p>
        </w:tc>
      </w:tr>
      <w:tr w:rsidR="00BC7926" w:rsidRPr="008E64A4" w14:paraId="0AEED72D" w14:textId="77777777" w:rsidTr="00F2648D">
        <w:trPr>
          <w:trHeight w:val="1520"/>
        </w:trPr>
        <w:tc>
          <w:tcPr>
            <w:tcW w:w="1800" w:type="dxa"/>
          </w:tcPr>
          <w:p w14:paraId="0891C77F" w14:textId="5B9F0796" w:rsidR="00BC7926" w:rsidRDefault="00BC7926" w:rsidP="00295378">
            <w:pPr>
              <w:rPr>
                <w:rFonts w:ascii="Calibri" w:hAnsi="Calibri"/>
                <w:b/>
                <w:sz w:val="20"/>
                <w:szCs w:val="20"/>
              </w:rPr>
            </w:pPr>
            <w:r>
              <w:rPr>
                <w:rFonts w:ascii="Calibri" w:hAnsi="Calibri"/>
                <w:b/>
                <w:sz w:val="20"/>
                <w:szCs w:val="20"/>
              </w:rPr>
              <w:t>PS3.D</w:t>
            </w:r>
          </w:p>
          <w:p w14:paraId="1CDB32DD" w14:textId="7EF2E506" w:rsidR="00BC7926" w:rsidRDefault="00BC7926" w:rsidP="00295378">
            <w:pPr>
              <w:rPr>
                <w:rFonts w:ascii="Calibri" w:hAnsi="Calibri"/>
                <w:b/>
                <w:sz w:val="20"/>
                <w:szCs w:val="20"/>
              </w:rPr>
            </w:pPr>
            <w:r>
              <w:rPr>
                <w:rFonts w:ascii="Calibri" w:hAnsi="Calibri"/>
                <w:b/>
                <w:sz w:val="20"/>
                <w:szCs w:val="20"/>
              </w:rPr>
              <w:t>Energy in Chemical Processes and Everyday Life</w:t>
            </w:r>
          </w:p>
        </w:tc>
        <w:tc>
          <w:tcPr>
            <w:tcW w:w="2790" w:type="dxa"/>
          </w:tcPr>
          <w:p w14:paraId="203B0DC9" w14:textId="6AE35992" w:rsidR="00BC7926" w:rsidRDefault="00750A6D" w:rsidP="00750A6D">
            <w:pPr>
              <w:tabs>
                <w:tab w:val="center" w:pos="1287"/>
              </w:tabs>
              <w:rPr>
                <w:rFonts w:ascii="Calibri" w:eastAsia="Times New Roman" w:hAnsi="Calibri" w:cs="Times New Roman"/>
                <w:sz w:val="20"/>
                <w:szCs w:val="20"/>
              </w:rPr>
            </w:pPr>
            <w:r>
              <w:rPr>
                <w:rFonts w:ascii="Calibri" w:eastAsia="Times New Roman" w:hAnsi="Calibri" w:cs="Times New Roman"/>
                <w:sz w:val="20"/>
                <w:szCs w:val="20"/>
              </w:rPr>
              <w:t>Sunlight warms Earth’s surface.</w:t>
            </w:r>
          </w:p>
        </w:tc>
        <w:tc>
          <w:tcPr>
            <w:tcW w:w="3002" w:type="dxa"/>
          </w:tcPr>
          <w:p w14:paraId="148C8A69" w14:textId="53631588" w:rsidR="00BC7926" w:rsidRDefault="00750A6D" w:rsidP="00295378">
            <w:pPr>
              <w:rPr>
                <w:rFonts w:ascii="Calibri" w:eastAsia="Times New Roman" w:hAnsi="Calibri" w:cs="Times New Roman"/>
                <w:sz w:val="20"/>
                <w:szCs w:val="20"/>
              </w:rPr>
            </w:pPr>
            <w:r>
              <w:rPr>
                <w:rFonts w:ascii="Calibri" w:eastAsia="Times New Roman" w:hAnsi="Calibri" w:cs="Times New Roman"/>
                <w:sz w:val="20"/>
                <w:szCs w:val="20"/>
              </w:rPr>
              <w:t>Energy can be “produced”, “used”, or “released” by converting stored energy. Plants capture energy from sunlight, which can later be used as fuel or food.</w:t>
            </w:r>
          </w:p>
        </w:tc>
        <w:tc>
          <w:tcPr>
            <w:tcW w:w="3208" w:type="dxa"/>
          </w:tcPr>
          <w:p w14:paraId="6EA6AAAE" w14:textId="3302C2D9" w:rsidR="00BC7926" w:rsidRDefault="00750A6D" w:rsidP="00D860D2">
            <w:pPr>
              <w:rPr>
                <w:rFonts w:ascii="Calibri" w:eastAsia="Times New Roman" w:hAnsi="Calibri" w:cs="Times New Roman"/>
                <w:sz w:val="20"/>
                <w:szCs w:val="20"/>
              </w:rPr>
            </w:pPr>
            <w:r>
              <w:rPr>
                <w:rFonts w:ascii="Calibri" w:eastAsia="Times New Roman" w:hAnsi="Calibri" w:cs="Times New Roman"/>
                <w:sz w:val="20"/>
                <w:szCs w:val="20"/>
              </w:rPr>
              <w:t>Sunlight is captured by plants and used in a reaction to produce sugar molecules, which can be reversed by burning those molecules to release energy.</w:t>
            </w:r>
          </w:p>
        </w:tc>
      </w:tr>
      <w:tr w:rsidR="006F09A5" w:rsidRPr="008E64A4" w14:paraId="0EEBBD35" w14:textId="77777777" w:rsidTr="00F2648D">
        <w:trPr>
          <w:trHeight w:val="1520"/>
        </w:trPr>
        <w:tc>
          <w:tcPr>
            <w:tcW w:w="1800" w:type="dxa"/>
          </w:tcPr>
          <w:p w14:paraId="18CEF8DC" w14:textId="47475FCC" w:rsidR="00B3433D" w:rsidRPr="008E64A4" w:rsidRDefault="007D6CF1" w:rsidP="00295378">
            <w:pPr>
              <w:rPr>
                <w:rFonts w:ascii="Calibri" w:hAnsi="Calibri"/>
                <w:b/>
                <w:sz w:val="20"/>
                <w:szCs w:val="20"/>
              </w:rPr>
            </w:pPr>
            <w:r>
              <w:rPr>
                <w:rFonts w:ascii="Calibri" w:hAnsi="Calibri"/>
                <w:b/>
                <w:sz w:val="20"/>
                <w:szCs w:val="20"/>
              </w:rPr>
              <w:t>ESS2</w:t>
            </w:r>
            <w:r w:rsidR="00B3433D" w:rsidRPr="008E64A4">
              <w:rPr>
                <w:rFonts w:ascii="Calibri" w:hAnsi="Calibri"/>
                <w:b/>
                <w:sz w:val="20"/>
                <w:szCs w:val="20"/>
              </w:rPr>
              <w:t>.A</w:t>
            </w:r>
          </w:p>
          <w:p w14:paraId="1E01FFE7" w14:textId="0C517B9C" w:rsidR="006F09A5" w:rsidRPr="008E64A4" w:rsidRDefault="007D6CF1" w:rsidP="007D6CF1">
            <w:pPr>
              <w:rPr>
                <w:rFonts w:ascii="Calibri" w:hAnsi="Calibri"/>
                <w:b/>
                <w:sz w:val="20"/>
                <w:szCs w:val="20"/>
                <w:highlight w:val="yellow"/>
              </w:rPr>
            </w:pPr>
            <w:r>
              <w:rPr>
                <w:rFonts w:ascii="Calibri" w:hAnsi="Calibri"/>
                <w:b/>
                <w:sz w:val="20"/>
                <w:szCs w:val="20"/>
              </w:rPr>
              <w:t>Earth’s Materials and</w:t>
            </w:r>
            <w:r w:rsidR="00B3433D" w:rsidRPr="008E64A4">
              <w:rPr>
                <w:rFonts w:ascii="Calibri" w:hAnsi="Calibri"/>
                <w:b/>
                <w:sz w:val="20"/>
                <w:szCs w:val="20"/>
              </w:rPr>
              <w:t xml:space="preserve"> </w:t>
            </w:r>
            <w:r>
              <w:rPr>
                <w:rFonts w:ascii="Calibri" w:hAnsi="Calibri"/>
                <w:b/>
                <w:sz w:val="20"/>
                <w:szCs w:val="20"/>
              </w:rPr>
              <w:t>Systems</w:t>
            </w:r>
          </w:p>
        </w:tc>
        <w:tc>
          <w:tcPr>
            <w:tcW w:w="2790" w:type="dxa"/>
          </w:tcPr>
          <w:p w14:paraId="4DC2F3CB" w14:textId="6435ABC9" w:rsidR="006F09A5" w:rsidRPr="008E64A4" w:rsidRDefault="00F2648D" w:rsidP="00295378">
            <w:pPr>
              <w:rPr>
                <w:rFonts w:ascii="Calibri" w:eastAsia="Times New Roman" w:hAnsi="Calibri" w:cs="Times New Roman"/>
                <w:sz w:val="20"/>
                <w:szCs w:val="20"/>
                <w:highlight w:val="yellow"/>
              </w:rPr>
            </w:pPr>
            <w:r>
              <w:rPr>
                <w:rFonts w:ascii="Calibri" w:eastAsia="Times New Roman" w:hAnsi="Calibri" w:cs="Times New Roman"/>
                <w:sz w:val="20"/>
                <w:szCs w:val="20"/>
              </w:rPr>
              <w:t>Wind and water change the shape of the land.</w:t>
            </w:r>
          </w:p>
        </w:tc>
        <w:tc>
          <w:tcPr>
            <w:tcW w:w="3002" w:type="dxa"/>
          </w:tcPr>
          <w:p w14:paraId="4B0F9966" w14:textId="38D502CA" w:rsidR="006F09A5" w:rsidRPr="008E64A4" w:rsidRDefault="00F2648D" w:rsidP="00295378">
            <w:pPr>
              <w:rPr>
                <w:rFonts w:ascii="Calibri" w:eastAsia="Times New Roman" w:hAnsi="Calibri" w:cs="Times New Roman"/>
                <w:sz w:val="20"/>
                <w:szCs w:val="20"/>
                <w:highlight w:val="yellow"/>
              </w:rPr>
            </w:pPr>
            <w:r>
              <w:rPr>
                <w:rFonts w:ascii="Calibri" w:eastAsia="Times New Roman" w:hAnsi="Calibri" w:cs="Times New Roman"/>
                <w:sz w:val="20"/>
                <w:szCs w:val="20"/>
              </w:rPr>
              <w:t>Four major Earth systems interact. Rainfall helps to shape the land and affects the types of living things found in a region. Water, ice, wind, organisms, and gravity break rocks, soils, and sediments into smaller pieces and move them around.</w:t>
            </w:r>
          </w:p>
        </w:tc>
        <w:tc>
          <w:tcPr>
            <w:tcW w:w="3208" w:type="dxa"/>
          </w:tcPr>
          <w:p w14:paraId="3AC767F4" w14:textId="737B8126" w:rsidR="006F09A5" w:rsidRPr="008E64A4" w:rsidRDefault="00F2648D" w:rsidP="004B52BD">
            <w:pPr>
              <w:rPr>
                <w:rFonts w:ascii="Calibri" w:eastAsia="Times New Roman" w:hAnsi="Calibri" w:cs="Times New Roman"/>
                <w:sz w:val="20"/>
                <w:szCs w:val="20"/>
                <w:highlight w:val="yellow"/>
              </w:rPr>
            </w:pPr>
            <w:r>
              <w:rPr>
                <w:rFonts w:ascii="Calibri" w:eastAsia="Times New Roman" w:hAnsi="Calibri" w:cs="Times New Roman"/>
                <w:sz w:val="20"/>
                <w:szCs w:val="20"/>
              </w:rPr>
              <w:t xml:space="preserve">Energy flows and </w:t>
            </w:r>
            <w:proofErr w:type="gramStart"/>
            <w:r>
              <w:rPr>
                <w:rFonts w:ascii="Calibri" w:eastAsia="Times New Roman" w:hAnsi="Calibri" w:cs="Times New Roman"/>
                <w:sz w:val="20"/>
                <w:szCs w:val="20"/>
              </w:rPr>
              <w:t>matter</w:t>
            </w:r>
            <w:proofErr w:type="gramEnd"/>
            <w:r>
              <w:rPr>
                <w:rFonts w:ascii="Calibri" w:eastAsia="Times New Roman" w:hAnsi="Calibri" w:cs="Times New Roman"/>
                <w:sz w:val="20"/>
                <w:szCs w:val="20"/>
              </w:rPr>
              <w:t xml:space="preserve"> cycles within and among Earth’s systems, including the sun and Earth’s interior as primary energy sources. Plate tectonics </w:t>
            </w:r>
            <w:proofErr w:type="gramStart"/>
            <w:r>
              <w:rPr>
                <w:rFonts w:ascii="Calibri" w:eastAsia="Times New Roman" w:hAnsi="Calibri" w:cs="Times New Roman"/>
                <w:sz w:val="20"/>
                <w:szCs w:val="20"/>
              </w:rPr>
              <w:t>is</w:t>
            </w:r>
            <w:proofErr w:type="gramEnd"/>
            <w:r>
              <w:rPr>
                <w:rFonts w:ascii="Calibri" w:eastAsia="Times New Roman" w:hAnsi="Calibri" w:cs="Times New Roman"/>
                <w:sz w:val="20"/>
                <w:szCs w:val="20"/>
              </w:rPr>
              <w:t xml:space="preserve"> one result of these processes.</w:t>
            </w:r>
          </w:p>
        </w:tc>
      </w:tr>
      <w:tr w:rsidR="006F09A5" w:rsidRPr="008E64A4" w14:paraId="64F57F15" w14:textId="77777777" w:rsidTr="00F2648D">
        <w:trPr>
          <w:trHeight w:val="188"/>
        </w:trPr>
        <w:tc>
          <w:tcPr>
            <w:tcW w:w="1800" w:type="dxa"/>
          </w:tcPr>
          <w:p w14:paraId="4641F4E0" w14:textId="0EEDA72C" w:rsidR="006F09A5" w:rsidRPr="008E64A4" w:rsidRDefault="00B3433D" w:rsidP="00295378">
            <w:pPr>
              <w:rPr>
                <w:rFonts w:ascii="Calibri" w:hAnsi="Calibri"/>
                <w:b/>
                <w:sz w:val="20"/>
                <w:szCs w:val="20"/>
              </w:rPr>
            </w:pPr>
            <w:r w:rsidRPr="008E64A4">
              <w:rPr>
                <w:rFonts w:ascii="Calibri" w:hAnsi="Calibri"/>
                <w:b/>
                <w:sz w:val="20"/>
                <w:szCs w:val="20"/>
              </w:rPr>
              <w:t>PS1.A. Structure and Properties of Matter</w:t>
            </w:r>
          </w:p>
        </w:tc>
        <w:tc>
          <w:tcPr>
            <w:tcW w:w="2790" w:type="dxa"/>
          </w:tcPr>
          <w:p w14:paraId="6B5BFD4E" w14:textId="5F4B12D1" w:rsidR="006F09A5" w:rsidRPr="008E64A4" w:rsidRDefault="004B52BD" w:rsidP="00295378">
            <w:pPr>
              <w:rPr>
                <w:rFonts w:ascii="Calibri" w:eastAsia="Times New Roman" w:hAnsi="Calibri" w:cs="Times New Roman"/>
                <w:sz w:val="20"/>
                <w:szCs w:val="20"/>
              </w:rPr>
            </w:pPr>
            <w:r w:rsidRPr="008E64A4">
              <w:rPr>
                <w:rFonts w:ascii="Calibri" w:eastAsia="Times New Roman" w:hAnsi="Calibri" w:cs="Times New Roman"/>
                <w:sz w:val="20"/>
                <w:szCs w:val="20"/>
              </w:rPr>
              <w:t xml:space="preserve">Matter exists as different substances that have observable different </w:t>
            </w:r>
            <w:r w:rsidRPr="008E64A4">
              <w:rPr>
                <w:rFonts w:ascii="Calibri" w:eastAsia="Times New Roman" w:hAnsi="Calibri" w:cs="Times New Roman"/>
                <w:sz w:val="20"/>
                <w:szCs w:val="20"/>
              </w:rPr>
              <w:lastRenderedPageBreak/>
              <w:t>properties. Different properties are suited to different purposes. Objects can be built up from smaller parts.</w:t>
            </w:r>
          </w:p>
        </w:tc>
        <w:tc>
          <w:tcPr>
            <w:tcW w:w="3002" w:type="dxa"/>
          </w:tcPr>
          <w:p w14:paraId="43118190" w14:textId="34547791" w:rsidR="006F09A5" w:rsidRPr="008E64A4" w:rsidRDefault="004B52BD" w:rsidP="00295378">
            <w:pPr>
              <w:rPr>
                <w:rFonts w:ascii="Calibri" w:eastAsia="Times New Roman" w:hAnsi="Calibri" w:cs="Times New Roman"/>
                <w:sz w:val="20"/>
                <w:szCs w:val="20"/>
              </w:rPr>
            </w:pPr>
            <w:r w:rsidRPr="008E64A4">
              <w:rPr>
                <w:rFonts w:ascii="Calibri" w:eastAsia="Times New Roman" w:hAnsi="Calibri" w:cs="Times New Roman"/>
                <w:sz w:val="20"/>
                <w:szCs w:val="20"/>
              </w:rPr>
              <w:lastRenderedPageBreak/>
              <w:t xml:space="preserve">Because matter exists as particles that are too small to see, matter is always conserved even if it </w:t>
            </w:r>
            <w:r w:rsidRPr="008E64A4">
              <w:rPr>
                <w:rFonts w:ascii="Calibri" w:eastAsia="Times New Roman" w:hAnsi="Calibri" w:cs="Times New Roman"/>
                <w:sz w:val="20"/>
                <w:szCs w:val="20"/>
              </w:rPr>
              <w:lastRenderedPageBreak/>
              <w:t>seems to disappear. Measurements of a variety of observable properties can be used to identify particular materials.</w:t>
            </w:r>
          </w:p>
        </w:tc>
        <w:tc>
          <w:tcPr>
            <w:tcW w:w="3208" w:type="dxa"/>
          </w:tcPr>
          <w:p w14:paraId="11A43E44" w14:textId="41928B7A" w:rsidR="006F09A5" w:rsidRPr="008E64A4" w:rsidRDefault="004B52BD" w:rsidP="00295378">
            <w:pPr>
              <w:rPr>
                <w:rFonts w:ascii="Calibri" w:eastAsia="Times New Roman" w:hAnsi="Calibri" w:cs="Times New Roman"/>
                <w:sz w:val="20"/>
                <w:szCs w:val="20"/>
              </w:rPr>
            </w:pPr>
            <w:r w:rsidRPr="008E64A4">
              <w:rPr>
                <w:rFonts w:ascii="Calibri" w:eastAsia="Times New Roman" w:hAnsi="Calibri" w:cs="Times New Roman"/>
                <w:sz w:val="20"/>
                <w:szCs w:val="20"/>
              </w:rPr>
              <w:lastRenderedPageBreak/>
              <w:t xml:space="preserve">The fact that matter is composed of atoms and molecules can be used to explain the properties of </w:t>
            </w:r>
            <w:r w:rsidRPr="008E64A4">
              <w:rPr>
                <w:rFonts w:ascii="Calibri" w:eastAsia="Times New Roman" w:hAnsi="Calibri" w:cs="Times New Roman"/>
                <w:sz w:val="20"/>
                <w:szCs w:val="20"/>
              </w:rPr>
              <w:lastRenderedPageBreak/>
              <w:t>substances, diversity of materials, states of matter, phase changes, and conservation of matter.</w:t>
            </w:r>
          </w:p>
        </w:tc>
      </w:tr>
      <w:tr w:rsidR="007D6CF1" w:rsidRPr="008E64A4" w14:paraId="62EA4281" w14:textId="77777777" w:rsidTr="00F2648D">
        <w:trPr>
          <w:trHeight w:val="1520"/>
        </w:trPr>
        <w:tc>
          <w:tcPr>
            <w:tcW w:w="1800" w:type="dxa"/>
          </w:tcPr>
          <w:p w14:paraId="1C4AD9E7" w14:textId="7E9639DF" w:rsidR="007D6CF1" w:rsidRDefault="007D6CF1" w:rsidP="00295378">
            <w:pPr>
              <w:rPr>
                <w:rFonts w:ascii="Calibri" w:hAnsi="Calibri"/>
                <w:b/>
                <w:sz w:val="20"/>
                <w:szCs w:val="20"/>
              </w:rPr>
            </w:pPr>
            <w:r>
              <w:rPr>
                <w:rFonts w:ascii="Calibri" w:hAnsi="Calibri"/>
                <w:b/>
                <w:sz w:val="20"/>
                <w:szCs w:val="20"/>
              </w:rPr>
              <w:lastRenderedPageBreak/>
              <w:t>PS1.B</w:t>
            </w:r>
          </w:p>
          <w:p w14:paraId="18FF685C" w14:textId="643720BD" w:rsidR="007D6CF1" w:rsidRPr="008E64A4" w:rsidRDefault="007D6CF1" w:rsidP="00295378">
            <w:pPr>
              <w:rPr>
                <w:rFonts w:ascii="Calibri" w:hAnsi="Calibri"/>
                <w:b/>
                <w:sz w:val="20"/>
                <w:szCs w:val="20"/>
              </w:rPr>
            </w:pPr>
            <w:r>
              <w:rPr>
                <w:rFonts w:ascii="Calibri" w:hAnsi="Calibri"/>
                <w:b/>
                <w:sz w:val="20"/>
                <w:szCs w:val="20"/>
              </w:rPr>
              <w:t>Chemical Reactions</w:t>
            </w:r>
          </w:p>
        </w:tc>
        <w:tc>
          <w:tcPr>
            <w:tcW w:w="2790" w:type="dxa"/>
          </w:tcPr>
          <w:p w14:paraId="19535024" w14:textId="641684AA" w:rsidR="007D6CF1" w:rsidRPr="008E64A4" w:rsidRDefault="00F2648D" w:rsidP="00295378">
            <w:pPr>
              <w:rPr>
                <w:rFonts w:ascii="Calibri" w:eastAsia="Times New Roman" w:hAnsi="Calibri" w:cs="Times New Roman"/>
                <w:sz w:val="20"/>
                <w:szCs w:val="20"/>
              </w:rPr>
            </w:pPr>
            <w:r>
              <w:rPr>
                <w:rFonts w:ascii="Calibri" w:eastAsia="Times New Roman" w:hAnsi="Calibri" w:cs="Times New Roman"/>
                <w:sz w:val="20"/>
                <w:szCs w:val="20"/>
              </w:rPr>
              <w:t>Heating and cooling substances cause changes that are sometimes reversible and sometimes not.</w:t>
            </w:r>
          </w:p>
        </w:tc>
        <w:tc>
          <w:tcPr>
            <w:tcW w:w="3002" w:type="dxa"/>
          </w:tcPr>
          <w:p w14:paraId="2C3629D4" w14:textId="19794D1C" w:rsidR="007D6CF1" w:rsidRPr="008E64A4" w:rsidRDefault="00F2648D" w:rsidP="00295378">
            <w:pPr>
              <w:rPr>
                <w:rFonts w:ascii="Calibri" w:eastAsia="Times New Roman" w:hAnsi="Calibri" w:cs="Times New Roman"/>
                <w:sz w:val="20"/>
                <w:szCs w:val="20"/>
              </w:rPr>
            </w:pPr>
            <w:r>
              <w:rPr>
                <w:rFonts w:ascii="Calibri" w:eastAsia="Times New Roman" w:hAnsi="Calibri" w:cs="Times New Roman"/>
                <w:sz w:val="20"/>
                <w:szCs w:val="20"/>
              </w:rPr>
              <w:t>Chemical reactions that occur when substances are mixed can be identified by the emergence of substances with different properties; the total mass remains the same.</w:t>
            </w:r>
          </w:p>
        </w:tc>
        <w:tc>
          <w:tcPr>
            <w:tcW w:w="3208" w:type="dxa"/>
          </w:tcPr>
          <w:p w14:paraId="34EF7F0F" w14:textId="5D8FEF35" w:rsidR="007D6CF1" w:rsidRPr="008E64A4" w:rsidRDefault="00F2648D" w:rsidP="00295378">
            <w:pPr>
              <w:rPr>
                <w:rFonts w:ascii="Calibri" w:eastAsia="Times New Roman" w:hAnsi="Calibri" w:cs="Times New Roman"/>
                <w:sz w:val="20"/>
                <w:szCs w:val="20"/>
              </w:rPr>
            </w:pPr>
            <w:r>
              <w:rPr>
                <w:rFonts w:ascii="Calibri" w:eastAsia="Times New Roman" w:hAnsi="Calibri" w:cs="Times New Roman"/>
                <w:sz w:val="20"/>
                <w:szCs w:val="20"/>
              </w:rPr>
              <w:t>Reacting substances rearrange to form different molecules, but the number of atoms is conserved. Some reactions release energy and others absorb energy.</w:t>
            </w:r>
          </w:p>
        </w:tc>
      </w:tr>
      <w:tr w:rsidR="007D6CF1" w:rsidRPr="008E64A4" w14:paraId="5FACDA47" w14:textId="77777777" w:rsidTr="00F2648D">
        <w:trPr>
          <w:trHeight w:val="1520"/>
        </w:trPr>
        <w:tc>
          <w:tcPr>
            <w:tcW w:w="1800" w:type="dxa"/>
          </w:tcPr>
          <w:p w14:paraId="1801415C" w14:textId="77777777" w:rsidR="007D6CF1" w:rsidRPr="00F26E60" w:rsidRDefault="007D6CF1" w:rsidP="007D6CF1">
            <w:pPr>
              <w:rPr>
                <w:rFonts w:ascii="Calibri" w:hAnsi="Calibri"/>
                <w:b/>
                <w:sz w:val="20"/>
                <w:szCs w:val="20"/>
              </w:rPr>
            </w:pPr>
            <w:r w:rsidRPr="00F26E60">
              <w:rPr>
                <w:rFonts w:ascii="Calibri" w:hAnsi="Calibri"/>
                <w:b/>
                <w:sz w:val="20"/>
                <w:szCs w:val="20"/>
              </w:rPr>
              <w:t>ETS1.B</w:t>
            </w:r>
          </w:p>
          <w:p w14:paraId="71F98FDC" w14:textId="03352750" w:rsidR="007D6CF1" w:rsidRDefault="007D6CF1" w:rsidP="00295378">
            <w:pPr>
              <w:rPr>
                <w:rFonts w:ascii="Calibri" w:hAnsi="Calibri"/>
                <w:b/>
                <w:sz w:val="20"/>
                <w:szCs w:val="20"/>
              </w:rPr>
            </w:pPr>
            <w:r w:rsidRPr="00F26E60">
              <w:rPr>
                <w:rFonts w:ascii="Calibri" w:hAnsi="Calibri"/>
                <w:b/>
                <w:sz w:val="20"/>
                <w:szCs w:val="20"/>
              </w:rPr>
              <w:t>Developing Possible Solutions</w:t>
            </w:r>
          </w:p>
        </w:tc>
        <w:tc>
          <w:tcPr>
            <w:tcW w:w="2790" w:type="dxa"/>
          </w:tcPr>
          <w:p w14:paraId="0E10EA14" w14:textId="2931E714" w:rsidR="007D6CF1" w:rsidRPr="008E64A4" w:rsidRDefault="007D6CF1" w:rsidP="00295378">
            <w:pPr>
              <w:rPr>
                <w:rFonts w:ascii="Calibri" w:eastAsia="Times New Roman" w:hAnsi="Calibri" w:cs="Times New Roman"/>
                <w:sz w:val="20"/>
                <w:szCs w:val="20"/>
              </w:rPr>
            </w:pPr>
            <w:r w:rsidRPr="00F26E60">
              <w:rPr>
                <w:rFonts w:ascii="Calibri" w:eastAsia="Times New Roman" w:hAnsi="Calibri" w:cs="Times New Roman"/>
                <w:sz w:val="20"/>
                <w:szCs w:val="20"/>
              </w:rPr>
              <w:t>Designs can be conveyed through sketches, drawings, or physical models. These representations are useful in communicating ideas for a problem’s solutions to other people.</w:t>
            </w:r>
          </w:p>
        </w:tc>
        <w:tc>
          <w:tcPr>
            <w:tcW w:w="3002" w:type="dxa"/>
          </w:tcPr>
          <w:p w14:paraId="7A7ABAE3" w14:textId="77777777" w:rsidR="007D6CF1" w:rsidRPr="00F26E60" w:rsidRDefault="007D6CF1" w:rsidP="007D6CF1">
            <w:pPr>
              <w:rPr>
                <w:rFonts w:ascii="Calibri" w:eastAsia="Times New Roman" w:hAnsi="Calibri" w:cs="Times New Roman"/>
                <w:sz w:val="20"/>
                <w:szCs w:val="20"/>
              </w:rPr>
            </w:pPr>
            <w:r w:rsidRPr="00F26E60">
              <w:rPr>
                <w:rFonts w:ascii="Calibri" w:eastAsia="Times New Roman" w:hAnsi="Calibri" w:cs="Times New Roman"/>
                <w:sz w:val="20"/>
                <w:szCs w:val="20"/>
              </w:rPr>
              <w:t>Research on a problem should be carried out before beginning to design a solution. Testing a solution involves investigating how well it performs under a range of likely conditions.</w:t>
            </w:r>
          </w:p>
          <w:p w14:paraId="39F0BE2F" w14:textId="51609864" w:rsidR="007D6CF1" w:rsidRPr="008E64A4" w:rsidRDefault="007D6CF1" w:rsidP="00295378">
            <w:pPr>
              <w:rPr>
                <w:rFonts w:ascii="Calibri" w:eastAsia="Times New Roman" w:hAnsi="Calibri" w:cs="Times New Roman"/>
                <w:sz w:val="20"/>
                <w:szCs w:val="20"/>
              </w:rPr>
            </w:pPr>
            <w:r w:rsidRPr="00F26E60">
              <w:rPr>
                <w:rFonts w:ascii="Calibri" w:eastAsia="Times New Roman" w:hAnsi="Calibri" w:cs="Times New Roman"/>
                <w:sz w:val="20"/>
                <w:szCs w:val="20"/>
              </w:rPr>
              <w:t xml:space="preserve">At whatever stage, communicating with peers about proposed solutions is an important part of the design process, and shared ideas can lead to improved designs. Tests are often designed to identify failure points or difficulties, which suggest the elements of the design that need to be improved. </w:t>
            </w:r>
          </w:p>
        </w:tc>
        <w:tc>
          <w:tcPr>
            <w:tcW w:w="3208" w:type="dxa"/>
          </w:tcPr>
          <w:p w14:paraId="01C30CF9" w14:textId="77777777" w:rsidR="007D6CF1" w:rsidRPr="00F26E60" w:rsidRDefault="007D6CF1" w:rsidP="007D6CF1">
            <w:pPr>
              <w:rPr>
                <w:rFonts w:ascii="Calibri" w:eastAsia="Times New Roman" w:hAnsi="Calibri" w:cs="Times New Roman"/>
                <w:sz w:val="20"/>
                <w:szCs w:val="20"/>
              </w:rPr>
            </w:pPr>
            <w:r w:rsidRPr="00F26E60">
              <w:rPr>
                <w:rFonts w:ascii="Calibri" w:eastAsia="Times New Roman" w:hAnsi="Calibri" w:cs="Times New Roman"/>
                <w:sz w:val="20"/>
                <w:szCs w:val="20"/>
              </w:rPr>
              <w:t xml:space="preserve">A solution needs to be tested, and then modified on the basis of the test results, in order to improve it. There are systematic processes for evaluating solutions with respect to how well they meet the criteria and constraints of a problem. Sometimes parts of different solutions can be combined to create a solution that is better than any of its predecessors. </w:t>
            </w:r>
          </w:p>
          <w:p w14:paraId="63BCDE66" w14:textId="32D55B5D" w:rsidR="007D6CF1" w:rsidRPr="008E64A4" w:rsidRDefault="007D6CF1" w:rsidP="00295378">
            <w:pPr>
              <w:rPr>
                <w:rFonts w:ascii="Calibri" w:eastAsia="Times New Roman" w:hAnsi="Calibri" w:cs="Times New Roman"/>
                <w:sz w:val="20"/>
                <w:szCs w:val="20"/>
              </w:rPr>
            </w:pPr>
            <w:r w:rsidRPr="00F26E60">
              <w:rPr>
                <w:rFonts w:ascii="Calibri" w:eastAsia="Times New Roman" w:hAnsi="Calibri" w:cs="Times New Roman"/>
                <w:sz w:val="20"/>
                <w:szCs w:val="20"/>
              </w:rPr>
              <w:t>Models of all kinds are important for testing solutions.</w:t>
            </w:r>
          </w:p>
        </w:tc>
      </w:tr>
      <w:tr w:rsidR="007D6CF1" w:rsidRPr="008E64A4" w14:paraId="4D2D8A28" w14:textId="77777777" w:rsidTr="00F2648D">
        <w:trPr>
          <w:trHeight w:val="458"/>
        </w:trPr>
        <w:tc>
          <w:tcPr>
            <w:tcW w:w="1800" w:type="dxa"/>
          </w:tcPr>
          <w:p w14:paraId="5FD0D999" w14:textId="77777777" w:rsidR="007D6CF1" w:rsidRPr="00F26E60" w:rsidRDefault="007D6CF1" w:rsidP="007D6CF1">
            <w:pPr>
              <w:rPr>
                <w:rFonts w:ascii="Calibri" w:hAnsi="Calibri"/>
                <w:b/>
                <w:sz w:val="20"/>
                <w:szCs w:val="20"/>
              </w:rPr>
            </w:pPr>
            <w:r w:rsidRPr="00F26E60">
              <w:rPr>
                <w:rFonts w:ascii="Calibri" w:hAnsi="Calibri"/>
                <w:b/>
                <w:sz w:val="20"/>
                <w:szCs w:val="20"/>
              </w:rPr>
              <w:t>ETS1.C</w:t>
            </w:r>
          </w:p>
          <w:p w14:paraId="212CBF61" w14:textId="6A38AD47" w:rsidR="007D6CF1" w:rsidRDefault="007D6CF1" w:rsidP="00295378">
            <w:pPr>
              <w:rPr>
                <w:rFonts w:ascii="Calibri" w:hAnsi="Calibri"/>
                <w:b/>
                <w:sz w:val="20"/>
                <w:szCs w:val="20"/>
              </w:rPr>
            </w:pPr>
            <w:r w:rsidRPr="00F26E60">
              <w:rPr>
                <w:rFonts w:ascii="Calibri" w:hAnsi="Calibri"/>
                <w:b/>
                <w:sz w:val="20"/>
                <w:szCs w:val="20"/>
              </w:rPr>
              <w:t>Optimizing the Design Solution</w:t>
            </w:r>
          </w:p>
        </w:tc>
        <w:tc>
          <w:tcPr>
            <w:tcW w:w="2790" w:type="dxa"/>
          </w:tcPr>
          <w:p w14:paraId="4CB6BA50" w14:textId="1B5C6FCF" w:rsidR="007D6CF1" w:rsidRPr="008E64A4" w:rsidRDefault="007D6CF1" w:rsidP="00295378">
            <w:pPr>
              <w:rPr>
                <w:rFonts w:ascii="Calibri" w:eastAsia="Times New Roman" w:hAnsi="Calibri" w:cs="Times New Roman"/>
                <w:sz w:val="20"/>
                <w:szCs w:val="20"/>
              </w:rPr>
            </w:pPr>
            <w:r w:rsidRPr="00F26E60">
              <w:rPr>
                <w:rFonts w:ascii="Calibri" w:eastAsia="Times New Roman" w:hAnsi="Calibri" w:cs="Times New Roman"/>
                <w:sz w:val="20"/>
                <w:szCs w:val="20"/>
              </w:rPr>
              <w:t>Because there is always more than one possible solution to a problem, it is useful to compare and test designs.</w:t>
            </w:r>
          </w:p>
        </w:tc>
        <w:tc>
          <w:tcPr>
            <w:tcW w:w="3002" w:type="dxa"/>
          </w:tcPr>
          <w:p w14:paraId="443A2B12" w14:textId="77777777" w:rsidR="007D6CF1" w:rsidRPr="00F26E60" w:rsidRDefault="007D6CF1" w:rsidP="007D6CF1">
            <w:pPr>
              <w:rPr>
                <w:rFonts w:ascii="Calibri" w:eastAsia="Times New Roman" w:hAnsi="Calibri" w:cs="Times New Roman"/>
                <w:sz w:val="20"/>
                <w:szCs w:val="20"/>
              </w:rPr>
            </w:pPr>
            <w:r w:rsidRPr="00F26E60">
              <w:rPr>
                <w:rFonts w:ascii="Calibri" w:eastAsia="Times New Roman" w:hAnsi="Calibri" w:cs="Times New Roman"/>
                <w:sz w:val="20"/>
                <w:szCs w:val="20"/>
              </w:rPr>
              <w:t>Different solutions need to be tested in order to determine which of them best solves the problem, given the criteria and the constraints.</w:t>
            </w:r>
          </w:p>
          <w:p w14:paraId="1916733F" w14:textId="77777777" w:rsidR="007D6CF1" w:rsidRPr="008E64A4" w:rsidRDefault="007D6CF1" w:rsidP="00295378">
            <w:pPr>
              <w:rPr>
                <w:rFonts w:ascii="Calibri" w:eastAsia="Times New Roman" w:hAnsi="Calibri" w:cs="Times New Roman"/>
                <w:sz w:val="20"/>
                <w:szCs w:val="20"/>
              </w:rPr>
            </w:pPr>
          </w:p>
        </w:tc>
        <w:tc>
          <w:tcPr>
            <w:tcW w:w="3208" w:type="dxa"/>
          </w:tcPr>
          <w:p w14:paraId="0D4FE5BF" w14:textId="06932756" w:rsidR="007D6CF1" w:rsidRPr="008E64A4" w:rsidRDefault="007D6CF1" w:rsidP="00295378">
            <w:pPr>
              <w:rPr>
                <w:rFonts w:ascii="Calibri" w:eastAsia="Times New Roman" w:hAnsi="Calibri" w:cs="Times New Roman"/>
                <w:sz w:val="20"/>
                <w:szCs w:val="20"/>
              </w:rPr>
            </w:pPr>
            <w:r w:rsidRPr="00F26E60">
              <w:rPr>
                <w:rFonts w:ascii="Calibri" w:eastAsia="Times New Roman" w:hAnsi="Calibri" w:cs="Times New Roman"/>
                <w:sz w:val="20"/>
                <w:szCs w:val="20"/>
              </w:rPr>
              <w:t>Although one design may not perform the best across all tests, identifying the characteristics of the design that performed the best in each test can provide useful information for the redesign process—that is, some of those characteristics may be incorporated into the new design. The iterative process of testing the most promising solutions and modifying what is proposed on the basis of the test results leads to greater refinement and ultimately to an optimal solution.</w:t>
            </w:r>
          </w:p>
        </w:tc>
      </w:tr>
    </w:tbl>
    <w:p w14:paraId="4E688BB3" w14:textId="77777777" w:rsidR="009D554A" w:rsidRPr="008E64A4" w:rsidRDefault="009D554A" w:rsidP="003D1BCB">
      <w:pPr>
        <w:rPr>
          <w:rFonts w:ascii="Calibri" w:hAnsi="Calibri"/>
          <w:sz w:val="22"/>
          <w:szCs w:val="22"/>
        </w:rPr>
      </w:pPr>
    </w:p>
    <w:tbl>
      <w:tblPr>
        <w:tblStyle w:val="TableGrid"/>
        <w:tblW w:w="0" w:type="auto"/>
        <w:tblInd w:w="108" w:type="dxa"/>
        <w:tblLook w:val="04A0" w:firstRow="1" w:lastRow="0" w:firstColumn="1" w:lastColumn="0" w:noHBand="0" w:noVBand="1"/>
      </w:tblPr>
      <w:tblGrid>
        <w:gridCol w:w="1901"/>
        <w:gridCol w:w="2713"/>
        <w:gridCol w:w="2777"/>
        <w:gridCol w:w="3409"/>
      </w:tblGrid>
      <w:tr w:rsidR="006F09A5" w:rsidRPr="008E64A4" w14:paraId="4DB8C8B6" w14:textId="77777777" w:rsidTr="00900AEA">
        <w:trPr>
          <w:trHeight w:val="128"/>
        </w:trPr>
        <w:tc>
          <w:tcPr>
            <w:tcW w:w="1901" w:type="dxa"/>
          </w:tcPr>
          <w:p w14:paraId="0609D8E6" w14:textId="4E52F947" w:rsidR="006F09A5" w:rsidRPr="008E64A4" w:rsidRDefault="006F09A5" w:rsidP="00295378">
            <w:pPr>
              <w:jc w:val="center"/>
              <w:rPr>
                <w:rFonts w:ascii="Calibri" w:hAnsi="Calibri"/>
                <w:b/>
                <w:sz w:val="20"/>
                <w:szCs w:val="20"/>
              </w:rPr>
            </w:pPr>
            <w:r w:rsidRPr="008E64A4">
              <w:rPr>
                <w:rFonts w:ascii="Calibri" w:hAnsi="Calibri"/>
                <w:b/>
                <w:sz w:val="20"/>
                <w:szCs w:val="20"/>
              </w:rPr>
              <w:t>Science and Engineering Practice</w:t>
            </w:r>
            <w:r w:rsidR="00B240F1" w:rsidRPr="008E64A4">
              <w:rPr>
                <w:rFonts w:ascii="Calibri" w:hAnsi="Calibri"/>
                <w:b/>
                <w:sz w:val="20"/>
                <w:szCs w:val="20"/>
              </w:rPr>
              <w:t>s</w:t>
            </w:r>
          </w:p>
        </w:tc>
        <w:tc>
          <w:tcPr>
            <w:tcW w:w="2713" w:type="dxa"/>
          </w:tcPr>
          <w:p w14:paraId="42D29C5D"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K-2</w:t>
            </w:r>
          </w:p>
        </w:tc>
        <w:tc>
          <w:tcPr>
            <w:tcW w:w="2777" w:type="dxa"/>
          </w:tcPr>
          <w:p w14:paraId="24C56717"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3-5</w:t>
            </w:r>
          </w:p>
        </w:tc>
        <w:tc>
          <w:tcPr>
            <w:tcW w:w="3409" w:type="dxa"/>
          </w:tcPr>
          <w:p w14:paraId="4410A5E3"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6-8</w:t>
            </w:r>
          </w:p>
        </w:tc>
      </w:tr>
      <w:tr w:rsidR="007D6CF1" w:rsidRPr="008E64A4" w14:paraId="65ADAFD3" w14:textId="77777777" w:rsidTr="00FF731B">
        <w:trPr>
          <w:trHeight w:val="368"/>
        </w:trPr>
        <w:tc>
          <w:tcPr>
            <w:tcW w:w="1901" w:type="dxa"/>
          </w:tcPr>
          <w:p w14:paraId="77B29944" w14:textId="63AD7ED0" w:rsidR="007D6CF1" w:rsidRPr="008E64A4" w:rsidRDefault="007D6CF1" w:rsidP="00295378">
            <w:pPr>
              <w:rPr>
                <w:rFonts w:ascii="Calibri" w:hAnsi="Calibri"/>
                <w:b/>
                <w:sz w:val="20"/>
                <w:szCs w:val="20"/>
              </w:rPr>
            </w:pPr>
            <w:r w:rsidRPr="00F26E60">
              <w:rPr>
                <w:rFonts w:ascii="Calibri" w:hAnsi="Calibri"/>
                <w:b/>
                <w:sz w:val="20"/>
                <w:szCs w:val="20"/>
              </w:rPr>
              <w:t>Developing and Using Models</w:t>
            </w:r>
            <w:r>
              <w:rPr>
                <w:rFonts w:ascii="Calibri" w:hAnsi="Calibri"/>
                <w:b/>
                <w:sz w:val="20"/>
                <w:szCs w:val="20"/>
              </w:rPr>
              <w:t>*</w:t>
            </w:r>
          </w:p>
        </w:tc>
        <w:tc>
          <w:tcPr>
            <w:tcW w:w="2713" w:type="dxa"/>
          </w:tcPr>
          <w:p w14:paraId="5F0D34F7" w14:textId="77777777" w:rsidR="007D6CF1" w:rsidRPr="00F26E60" w:rsidRDefault="007D6CF1" w:rsidP="007D6CF1">
            <w:pPr>
              <w:rPr>
                <w:rFonts w:ascii="Calibri" w:hAnsi="Calibri"/>
                <w:sz w:val="20"/>
                <w:szCs w:val="20"/>
              </w:rPr>
            </w:pPr>
            <w:r w:rsidRPr="00F26E60">
              <w:rPr>
                <w:rFonts w:ascii="Calibri" w:hAnsi="Calibri"/>
                <w:sz w:val="20"/>
                <w:szCs w:val="20"/>
              </w:rPr>
              <w:t>Modeling in K–2 builds on prior experiences and progresses to include using and developing models (i.e., diagram, drawing, physical replica, diorama, dramatization, or storyboard) that represent concrete events or design solutions.</w:t>
            </w:r>
          </w:p>
          <w:p w14:paraId="125DB98D" w14:textId="30A41709" w:rsidR="00792C8A" w:rsidRDefault="00792C8A" w:rsidP="003873EF">
            <w:pPr>
              <w:pStyle w:val="ListParagraph"/>
              <w:numPr>
                <w:ilvl w:val="0"/>
                <w:numId w:val="21"/>
              </w:numPr>
              <w:ind w:left="421"/>
              <w:rPr>
                <w:rFonts w:ascii="Calibri" w:hAnsi="Calibri"/>
                <w:sz w:val="20"/>
                <w:szCs w:val="20"/>
              </w:rPr>
            </w:pPr>
            <w:r>
              <w:rPr>
                <w:rFonts w:ascii="Calibri" w:hAnsi="Calibri"/>
                <w:sz w:val="20"/>
                <w:szCs w:val="20"/>
              </w:rPr>
              <w:t>Develop and/or use a model to represent amounts, relationships, relative scales (bigger/smaller) and/or patterns in the natural and designed world(s).</w:t>
            </w:r>
          </w:p>
          <w:p w14:paraId="625DF645" w14:textId="1B0616B5" w:rsidR="007D6CF1" w:rsidRPr="008E64A4" w:rsidRDefault="00F2648D" w:rsidP="003873EF">
            <w:pPr>
              <w:pStyle w:val="ListParagraph"/>
              <w:numPr>
                <w:ilvl w:val="0"/>
                <w:numId w:val="21"/>
              </w:numPr>
              <w:ind w:left="421"/>
              <w:rPr>
                <w:rFonts w:ascii="Calibri" w:hAnsi="Calibri"/>
                <w:sz w:val="20"/>
                <w:szCs w:val="20"/>
              </w:rPr>
            </w:pPr>
            <w:r>
              <w:rPr>
                <w:rFonts w:ascii="Calibri" w:hAnsi="Calibri"/>
                <w:sz w:val="20"/>
                <w:szCs w:val="20"/>
              </w:rPr>
              <w:t>Develop a simple model based on evidence to represent a proposed object or tool.</w:t>
            </w:r>
          </w:p>
        </w:tc>
        <w:tc>
          <w:tcPr>
            <w:tcW w:w="2777" w:type="dxa"/>
          </w:tcPr>
          <w:p w14:paraId="1BFF2886" w14:textId="77777777" w:rsidR="007D6CF1" w:rsidRPr="00F26E60" w:rsidRDefault="007D6CF1" w:rsidP="007D6CF1">
            <w:pPr>
              <w:spacing w:after="80"/>
              <w:rPr>
                <w:rFonts w:ascii="Calibri" w:hAnsi="Calibri"/>
                <w:sz w:val="20"/>
                <w:szCs w:val="20"/>
              </w:rPr>
            </w:pPr>
            <w:r w:rsidRPr="00F26E60">
              <w:rPr>
                <w:rFonts w:ascii="Calibri" w:hAnsi="Calibri"/>
                <w:sz w:val="20"/>
                <w:szCs w:val="20"/>
              </w:rPr>
              <w:t xml:space="preserve">Modeling in 3–5 builds on prior experiences and progresses to building and revising simple models and using models to represent events and design solutions. </w:t>
            </w:r>
          </w:p>
          <w:p w14:paraId="02FC51D0" w14:textId="0A4BF1F5" w:rsidR="00792C8A" w:rsidRDefault="00792C8A" w:rsidP="00925BFF">
            <w:pPr>
              <w:pStyle w:val="ListParagraph"/>
              <w:numPr>
                <w:ilvl w:val="0"/>
                <w:numId w:val="21"/>
              </w:numPr>
              <w:ind w:left="408"/>
              <w:rPr>
                <w:rFonts w:ascii="Calibri" w:eastAsia="Times New Roman" w:hAnsi="Calibri" w:cs="Times New Roman"/>
                <w:sz w:val="20"/>
                <w:szCs w:val="20"/>
              </w:rPr>
            </w:pPr>
            <w:r>
              <w:rPr>
                <w:rFonts w:ascii="Calibri" w:eastAsia="Times New Roman" w:hAnsi="Calibri" w:cs="Times New Roman"/>
                <w:sz w:val="20"/>
                <w:szCs w:val="20"/>
              </w:rPr>
              <w:t>Develop a model using an analogy, example, or abstract representation to describe a scientific principle or design solution.</w:t>
            </w:r>
          </w:p>
          <w:p w14:paraId="24DB37E2" w14:textId="3A9F7524" w:rsidR="00792C8A" w:rsidRDefault="00792C8A" w:rsidP="00925BFF">
            <w:pPr>
              <w:pStyle w:val="ListParagraph"/>
              <w:numPr>
                <w:ilvl w:val="0"/>
                <w:numId w:val="21"/>
              </w:numPr>
              <w:ind w:left="408"/>
              <w:rPr>
                <w:rFonts w:ascii="Calibri" w:eastAsia="Times New Roman" w:hAnsi="Calibri" w:cs="Times New Roman"/>
                <w:sz w:val="20"/>
                <w:szCs w:val="20"/>
              </w:rPr>
            </w:pPr>
            <w:r>
              <w:rPr>
                <w:rFonts w:ascii="Calibri" w:eastAsia="Times New Roman" w:hAnsi="Calibri" w:cs="Times New Roman"/>
                <w:sz w:val="20"/>
                <w:szCs w:val="20"/>
              </w:rPr>
              <w:t>Develop and/or use models to describe and/or predict phenomena.</w:t>
            </w:r>
          </w:p>
          <w:p w14:paraId="42CF28FF" w14:textId="20648C1D" w:rsidR="00F2648D" w:rsidRPr="00F2648D" w:rsidRDefault="00F2648D" w:rsidP="00925BFF">
            <w:pPr>
              <w:pStyle w:val="ListParagraph"/>
              <w:numPr>
                <w:ilvl w:val="0"/>
                <w:numId w:val="21"/>
              </w:numPr>
              <w:ind w:left="408"/>
              <w:rPr>
                <w:rFonts w:ascii="Calibri" w:eastAsia="Times New Roman" w:hAnsi="Calibri" w:cs="Times New Roman"/>
                <w:sz w:val="20"/>
                <w:szCs w:val="20"/>
              </w:rPr>
            </w:pPr>
            <w:r>
              <w:rPr>
                <w:rFonts w:ascii="Calibri" w:eastAsia="Times New Roman" w:hAnsi="Calibri" w:cs="Times New Roman"/>
                <w:sz w:val="20"/>
                <w:szCs w:val="20"/>
              </w:rPr>
              <w:t>Develop a diagram or simple physical prototype to convey a proposed object, tool, or process.</w:t>
            </w:r>
          </w:p>
          <w:p w14:paraId="08E0C34B" w14:textId="26C26151" w:rsidR="007D6CF1" w:rsidRPr="008E64A4" w:rsidRDefault="007D6CF1" w:rsidP="00925BFF">
            <w:pPr>
              <w:pStyle w:val="ListParagraph"/>
              <w:numPr>
                <w:ilvl w:val="0"/>
                <w:numId w:val="21"/>
              </w:numPr>
              <w:ind w:left="408"/>
              <w:rPr>
                <w:rFonts w:ascii="Calibri" w:eastAsia="Times New Roman" w:hAnsi="Calibri" w:cs="Times New Roman"/>
                <w:sz w:val="20"/>
                <w:szCs w:val="20"/>
              </w:rPr>
            </w:pPr>
            <w:r w:rsidRPr="00F26E60">
              <w:rPr>
                <w:rFonts w:ascii="Calibri" w:hAnsi="Calibri"/>
                <w:sz w:val="20"/>
                <w:szCs w:val="20"/>
              </w:rPr>
              <w:t>Use a model to test cause and effect relationships or interactions concerning the functioning of a natural or designed system.</w:t>
            </w:r>
          </w:p>
        </w:tc>
        <w:tc>
          <w:tcPr>
            <w:tcW w:w="3409" w:type="dxa"/>
          </w:tcPr>
          <w:p w14:paraId="7467BD3D" w14:textId="77777777" w:rsidR="007D6CF1" w:rsidRPr="00F26E60" w:rsidRDefault="007D6CF1" w:rsidP="007D6CF1">
            <w:pPr>
              <w:pBdr>
                <w:top w:val="nil"/>
                <w:left w:val="nil"/>
                <w:bottom w:val="nil"/>
                <w:right w:val="nil"/>
                <w:between w:val="nil"/>
              </w:pBdr>
              <w:rPr>
                <w:rFonts w:ascii="Calibri" w:hAnsi="Calibri"/>
                <w:color w:val="333333"/>
                <w:sz w:val="20"/>
                <w:szCs w:val="20"/>
              </w:rPr>
            </w:pPr>
            <w:r w:rsidRPr="00F26E60">
              <w:rPr>
                <w:rFonts w:ascii="Calibri" w:hAnsi="Calibri"/>
                <w:sz w:val="20"/>
                <w:szCs w:val="20"/>
              </w:rPr>
              <w:t>Modeling in 6–8 builds on prior experiences and progresses to developing, using, and revising models to describe, test, and predict more abstract phenomena and design systems.</w:t>
            </w:r>
          </w:p>
          <w:p w14:paraId="7323F81A" w14:textId="77777777" w:rsidR="00792C8A" w:rsidRPr="005C24A9" w:rsidRDefault="00792C8A" w:rsidP="007D6CF1">
            <w:pPr>
              <w:pStyle w:val="ListParagraph"/>
              <w:numPr>
                <w:ilvl w:val="0"/>
                <w:numId w:val="34"/>
              </w:numPr>
              <w:pBdr>
                <w:top w:val="nil"/>
                <w:left w:val="nil"/>
                <w:bottom w:val="nil"/>
                <w:right w:val="nil"/>
                <w:between w:val="nil"/>
              </w:pBdr>
              <w:rPr>
                <w:rFonts w:ascii="Calibri" w:hAnsi="Calibri"/>
                <w:sz w:val="20"/>
                <w:szCs w:val="20"/>
              </w:rPr>
            </w:pPr>
            <w:r w:rsidRPr="005C24A9">
              <w:rPr>
                <w:rFonts w:ascii="Calibri" w:hAnsi="Calibri"/>
                <w:sz w:val="20"/>
                <w:szCs w:val="20"/>
              </w:rPr>
              <w:t>Develop and use a model to describe phenomena.</w:t>
            </w:r>
          </w:p>
          <w:p w14:paraId="45F1F4CE" w14:textId="118052FC" w:rsidR="00792C8A" w:rsidRPr="005C24A9" w:rsidRDefault="00792C8A" w:rsidP="007D6CF1">
            <w:pPr>
              <w:pStyle w:val="ListParagraph"/>
              <w:numPr>
                <w:ilvl w:val="0"/>
                <w:numId w:val="34"/>
              </w:numPr>
              <w:pBdr>
                <w:top w:val="nil"/>
                <w:left w:val="nil"/>
                <w:bottom w:val="nil"/>
                <w:right w:val="nil"/>
                <w:between w:val="nil"/>
              </w:pBdr>
              <w:rPr>
                <w:rFonts w:ascii="Calibri" w:hAnsi="Calibri"/>
                <w:sz w:val="20"/>
                <w:szCs w:val="20"/>
              </w:rPr>
            </w:pPr>
            <w:r w:rsidRPr="005C24A9">
              <w:rPr>
                <w:rFonts w:ascii="Calibri" w:hAnsi="Calibri"/>
                <w:sz w:val="20"/>
                <w:szCs w:val="20"/>
              </w:rPr>
              <w:t>Develop a model to describe unobservable mechanisms.</w:t>
            </w:r>
          </w:p>
          <w:p w14:paraId="4AD3CAD1" w14:textId="77777777" w:rsidR="007D6CF1" w:rsidRPr="005C24A9" w:rsidRDefault="007D6CF1" w:rsidP="007D6CF1">
            <w:pPr>
              <w:pStyle w:val="ListParagraph"/>
              <w:numPr>
                <w:ilvl w:val="0"/>
                <w:numId w:val="34"/>
              </w:numPr>
              <w:pBdr>
                <w:top w:val="nil"/>
                <w:left w:val="nil"/>
                <w:bottom w:val="nil"/>
                <w:right w:val="nil"/>
                <w:between w:val="nil"/>
              </w:pBdr>
              <w:rPr>
                <w:rFonts w:ascii="Calibri" w:hAnsi="Calibri"/>
                <w:sz w:val="20"/>
                <w:szCs w:val="20"/>
              </w:rPr>
            </w:pPr>
            <w:r w:rsidRPr="005C24A9">
              <w:rPr>
                <w:rFonts w:ascii="Calibri" w:hAnsi="Calibri"/>
                <w:sz w:val="20"/>
                <w:szCs w:val="20"/>
              </w:rPr>
              <w:t>Develop a model to generate data to test ideas about designed systems, including those representing inputs and outputs.</w:t>
            </w:r>
          </w:p>
          <w:p w14:paraId="64B743B7" w14:textId="0A1C2297" w:rsidR="007D6CF1" w:rsidRPr="008E64A4" w:rsidRDefault="007D6CF1" w:rsidP="007D6CF1">
            <w:pPr>
              <w:pStyle w:val="ListParagraph"/>
              <w:spacing w:after="80"/>
              <w:ind w:left="421"/>
              <w:rPr>
                <w:rFonts w:ascii="Calibri" w:hAnsi="Calibri"/>
                <w:sz w:val="20"/>
                <w:szCs w:val="20"/>
              </w:rPr>
            </w:pPr>
          </w:p>
        </w:tc>
      </w:tr>
      <w:tr w:rsidR="004B52BD" w:rsidRPr="008E64A4" w14:paraId="19055FD0" w14:textId="77777777" w:rsidTr="00900AEA">
        <w:trPr>
          <w:trHeight w:val="269"/>
        </w:trPr>
        <w:tc>
          <w:tcPr>
            <w:tcW w:w="1901" w:type="dxa"/>
          </w:tcPr>
          <w:p w14:paraId="533F2484" w14:textId="08FBB019" w:rsidR="004B52BD" w:rsidRPr="008E64A4" w:rsidRDefault="004B52BD" w:rsidP="00295378">
            <w:pPr>
              <w:rPr>
                <w:rFonts w:ascii="Calibri" w:hAnsi="Calibri"/>
                <w:b/>
                <w:sz w:val="20"/>
                <w:szCs w:val="20"/>
              </w:rPr>
            </w:pPr>
            <w:r w:rsidRPr="008E64A4">
              <w:rPr>
                <w:rFonts w:ascii="Calibri" w:hAnsi="Calibri"/>
                <w:b/>
                <w:sz w:val="20"/>
                <w:szCs w:val="20"/>
              </w:rPr>
              <w:t>Analyzing and Interpreting Data</w:t>
            </w:r>
            <w:r w:rsidR="005B5754">
              <w:rPr>
                <w:rFonts w:ascii="Calibri" w:hAnsi="Calibri"/>
                <w:b/>
                <w:sz w:val="20"/>
                <w:szCs w:val="20"/>
              </w:rPr>
              <w:t>*</w:t>
            </w:r>
          </w:p>
        </w:tc>
        <w:tc>
          <w:tcPr>
            <w:tcW w:w="2713" w:type="dxa"/>
          </w:tcPr>
          <w:p w14:paraId="7540D1B0" w14:textId="77777777" w:rsidR="004B52BD" w:rsidRPr="008E64A4" w:rsidRDefault="004B52BD" w:rsidP="004B52BD">
            <w:pPr>
              <w:rPr>
                <w:rFonts w:ascii="Calibri" w:eastAsia="Times New Roman" w:hAnsi="Calibri" w:cs="Times New Roman"/>
                <w:sz w:val="20"/>
                <w:szCs w:val="20"/>
              </w:rPr>
            </w:pPr>
            <w:r w:rsidRPr="008E64A4">
              <w:rPr>
                <w:rFonts w:ascii="Calibri" w:eastAsia="Times New Roman" w:hAnsi="Calibri" w:cs="Times New Roman"/>
                <w:sz w:val="20"/>
                <w:szCs w:val="20"/>
              </w:rPr>
              <w:t>Analyzing data in K-2 builds on prior experiences and progresses to collecting, recording, and sharing observations.</w:t>
            </w:r>
          </w:p>
          <w:p w14:paraId="4D55937C" w14:textId="2567EBA9" w:rsidR="002D1EC9" w:rsidRPr="008E64A4" w:rsidRDefault="007D6CF1" w:rsidP="004B52BD">
            <w:pPr>
              <w:pStyle w:val="ListParagraph"/>
              <w:numPr>
                <w:ilvl w:val="0"/>
                <w:numId w:val="29"/>
              </w:numPr>
              <w:pBdr>
                <w:top w:val="nil"/>
                <w:left w:val="nil"/>
                <w:bottom w:val="nil"/>
                <w:right w:val="nil"/>
                <w:between w:val="nil"/>
              </w:pBdr>
              <w:rPr>
                <w:rFonts w:ascii="Calibri" w:hAnsi="Calibri"/>
                <w:sz w:val="20"/>
                <w:szCs w:val="20"/>
              </w:rPr>
            </w:pPr>
            <w:r w:rsidRPr="00F26E60">
              <w:rPr>
                <w:rFonts w:ascii="Calibri" w:hAnsi="Calibri"/>
                <w:sz w:val="20"/>
                <w:szCs w:val="20"/>
              </w:rPr>
              <w:t>Compare predictions (based on prior experiences) to what occurred (observable events)</w:t>
            </w:r>
            <w:r w:rsidR="002D1EC9" w:rsidRPr="008E64A4">
              <w:rPr>
                <w:rFonts w:ascii="Calibri" w:hAnsi="Calibri"/>
                <w:sz w:val="20"/>
                <w:szCs w:val="20"/>
              </w:rPr>
              <w:t>.</w:t>
            </w:r>
          </w:p>
          <w:p w14:paraId="3868C740" w14:textId="1963F34F" w:rsidR="004B52BD" w:rsidRPr="008E64A4" w:rsidRDefault="004B52BD" w:rsidP="00407016">
            <w:pPr>
              <w:pBdr>
                <w:top w:val="nil"/>
                <w:left w:val="nil"/>
                <w:bottom w:val="nil"/>
                <w:right w:val="nil"/>
                <w:between w:val="nil"/>
              </w:pBdr>
              <w:rPr>
                <w:rFonts w:ascii="Calibri" w:hAnsi="Calibri"/>
                <w:sz w:val="20"/>
                <w:szCs w:val="20"/>
              </w:rPr>
            </w:pPr>
            <w:r w:rsidRPr="008E64A4">
              <w:rPr>
                <w:rFonts w:ascii="Calibri" w:hAnsi="Calibri"/>
                <w:sz w:val="20"/>
                <w:szCs w:val="20"/>
              </w:rPr>
              <w:t>.</w:t>
            </w:r>
          </w:p>
        </w:tc>
        <w:tc>
          <w:tcPr>
            <w:tcW w:w="2777" w:type="dxa"/>
          </w:tcPr>
          <w:p w14:paraId="4AC35EE5" w14:textId="6E1A89DA" w:rsidR="004B52BD" w:rsidRPr="008E64A4" w:rsidRDefault="004B52BD" w:rsidP="004B52BD">
            <w:pPr>
              <w:rPr>
                <w:rFonts w:ascii="Calibri" w:hAnsi="Calibri"/>
                <w:sz w:val="20"/>
                <w:szCs w:val="20"/>
              </w:rPr>
            </w:pPr>
            <w:r w:rsidRPr="008E64A4">
              <w:rPr>
                <w:rFonts w:ascii="Calibri" w:hAnsi="Calibri"/>
                <w:sz w:val="20"/>
                <w:szCs w:val="20"/>
              </w:rPr>
              <w:t>Analyzing data in 3-5 builds on prior experiences and progresses to introducing quantitative approaches to collecting data and conducting multiple trials of qualitative observations. When possible and feasible, digital tools should be used</w:t>
            </w:r>
            <w:r w:rsidR="005C24A9">
              <w:rPr>
                <w:rFonts w:ascii="Calibri" w:hAnsi="Calibri"/>
                <w:sz w:val="20"/>
                <w:szCs w:val="20"/>
              </w:rPr>
              <w:t>.</w:t>
            </w:r>
          </w:p>
          <w:p w14:paraId="6997B7AA" w14:textId="3191C3BE" w:rsidR="007D6CF1" w:rsidRPr="007D6CF1" w:rsidRDefault="007D6CF1" w:rsidP="007D6CF1">
            <w:pPr>
              <w:pStyle w:val="ListParagraph"/>
              <w:numPr>
                <w:ilvl w:val="0"/>
                <w:numId w:val="21"/>
              </w:numPr>
              <w:pBdr>
                <w:top w:val="nil"/>
                <w:left w:val="nil"/>
                <w:bottom w:val="nil"/>
                <w:right w:val="nil"/>
                <w:between w:val="nil"/>
              </w:pBdr>
              <w:ind w:left="408"/>
              <w:rPr>
                <w:rFonts w:ascii="Calibri" w:hAnsi="Calibri"/>
                <w:color w:val="333333"/>
                <w:sz w:val="20"/>
                <w:szCs w:val="20"/>
              </w:rPr>
            </w:pPr>
            <w:r w:rsidRPr="00F26E60">
              <w:rPr>
                <w:rFonts w:ascii="Calibri" w:hAnsi="Calibri"/>
                <w:sz w:val="20"/>
                <w:szCs w:val="20"/>
              </w:rPr>
              <w:t>Compare and contrast data collected by different groups in order to discuss similarities and differences in their findings.</w:t>
            </w:r>
          </w:p>
          <w:p w14:paraId="26B0C049" w14:textId="3073E7FE" w:rsidR="002D1EC9" w:rsidRPr="007D6CF1" w:rsidRDefault="004B52BD" w:rsidP="007D6CF1">
            <w:pPr>
              <w:pStyle w:val="ListParagraph"/>
              <w:numPr>
                <w:ilvl w:val="0"/>
                <w:numId w:val="21"/>
              </w:numPr>
              <w:spacing w:after="80"/>
              <w:ind w:left="408"/>
              <w:rPr>
                <w:rFonts w:ascii="Calibri" w:hAnsi="Calibri"/>
                <w:sz w:val="20"/>
                <w:szCs w:val="20"/>
              </w:rPr>
            </w:pPr>
            <w:r w:rsidRPr="008E64A4">
              <w:rPr>
                <w:rFonts w:ascii="Calibri" w:hAnsi="Calibri"/>
                <w:sz w:val="20"/>
                <w:szCs w:val="20"/>
              </w:rPr>
              <w:t xml:space="preserve">Represent data in tables and/or various graphical </w:t>
            </w:r>
            <w:r w:rsidR="00407016" w:rsidRPr="008E64A4">
              <w:rPr>
                <w:rFonts w:ascii="Calibri" w:hAnsi="Calibri"/>
                <w:sz w:val="20"/>
                <w:szCs w:val="20"/>
              </w:rPr>
              <w:t>displays (bar graphs, pictographs, and/or pie</w:t>
            </w:r>
            <w:r w:rsidR="004D7F7E" w:rsidRPr="008E64A4">
              <w:rPr>
                <w:rFonts w:ascii="Calibri" w:hAnsi="Calibri"/>
                <w:sz w:val="20"/>
                <w:szCs w:val="20"/>
              </w:rPr>
              <w:t xml:space="preserve"> charts) to reveal patterns that indicate relationships</w:t>
            </w:r>
            <w:r w:rsidR="002D1EC9" w:rsidRPr="008E64A4">
              <w:rPr>
                <w:rFonts w:ascii="Calibri" w:hAnsi="Calibri"/>
                <w:sz w:val="20"/>
                <w:szCs w:val="20"/>
              </w:rPr>
              <w:t>.</w:t>
            </w:r>
          </w:p>
        </w:tc>
        <w:tc>
          <w:tcPr>
            <w:tcW w:w="3409" w:type="dxa"/>
          </w:tcPr>
          <w:p w14:paraId="3AEF8567" w14:textId="77777777" w:rsidR="004B52BD" w:rsidRPr="008E64A4" w:rsidRDefault="004B52BD" w:rsidP="004B52BD">
            <w:pPr>
              <w:rPr>
                <w:rFonts w:ascii="Calibri" w:eastAsia="Times New Roman" w:hAnsi="Calibri" w:cs="Times New Roman"/>
                <w:sz w:val="20"/>
                <w:szCs w:val="20"/>
              </w:rPr>
            </w:pPr>
            <w:r w:rsidRPr="008E64A4">
              <w:rPr>
                <w:rFonts w:ascii="Calibri" w:eastAsia="Times New Roman" w:hAnsi="Calibri" w:cs="Times New Roman"/>
                <w:sz w:val="20"/>
                <w:szCs w:val="20"/>
              </w:rPr>
              <w:t>Analyzing data in 6-8 builds on prior experiences and progresses to extending quantitative analysis to investigations, distinguishing between correlation and causation, and basic statistical techniques of data and error analysis.</w:t>
            </w:r>
          </w:p>
          <w:p w14:paraId="65CD88C8" w14:textId="058A1251" w:rsidR="004B52BD" w:rsidRPr="007D6CF1" w:rsidRDefault="007D6CF1" w:rsidP="007D6CF1">
            <w:pPr>
              <w:pStyle w:val="ListParagraph"/>
              <w:numPr>
                <w:ilvl w:val="0"/>
                <w:numId w:val="29"/>
              </w:numPr>
              <w:pBdr>
                <w:top w:val="nil"/>
                <w:left w:val="nil"/>
                <w:bottom w:val="nil"/>
                <w:right w:val="nil"/>
                <w:between w:val="nil"/>
              </w:pBdr>
              <w:rPr>
                <w:rFonts w:ascii="Calibri" w:hAnsi="Calibri"/>
                <w:color w:val="333333"/>
                <w:sz w:val="20"/>
                <w:szCs w:val="20"/>
              </w:rPr>
            </w:pPr>
            <w:r w:rsidRPr="00F26E60">
              <w:rPr>
                <w:rFonts w:ascii="Calibri" w:hAnsi="Calibri"/>
                <w:sz w:val="20"/>
                <w:szCs w:val="20"/>
              </w:rPr>
              <w:t>Analyze and interpret data to determine similarities and differences in findings.</w:t>
            </w:r>
          </w:p>
        </w:tc>
      </w:tr>
      <w:tr w:rsidR="002D1EC9" w:rsidRPr="008E64A4" w14:paraId="24B1D1D3" w14:textId="77777777" w:rsidTr="00900AEA">
        <w:trPr>
          <w:trHeight w:val="1520"/>
        </w:trPr>
        <w:tc>
          <w:tcPr>
            <w:tcW w:w="1901" w:type="dxa"/>
          </w:tcPr>
          <w:p w14:paraId="7E396B67" w14:textId="6707E4CB" w:rsidR="002D1EC9" w:rsidRPr="008E64A4" w:rsidRDefault="002D1EC9" w:rsidP="00295378">
            <w:pPr>
              <w:rPr>
                <w:rFonts w:ascii="Calibri" w:hAnsi="Calibri"/>
                <w:b/>
                <w:sz w:val="20"/>
                <w:szCs w:val="20"/>
              </w:rPr>
            </w:pPr>
            <w:r w:rsidRPr="008E64A4">
              <w:rPr>
                <w:rFonts w:ascii="Calibri" w:hAnsi="Calibri"/>
                <w:b/>
                <w:sz w:val="20"/>
                <w:szCs w:val="20"/>
              </w:rPr>
              <w:t>Constructing Explanations*</w:t>
            </w:r>
          </w:p>
        </w:tc>
        <w:tc>
          <w:tcPr>
            <w:tcW w:w="2713" w:type="dxa"/>
          </w:tcPr>
          <w:p w14:paraId="5C991A8F" w14:textId="77777777" w:rsidR="002D1EC9" w:rsidRPr="008E64A4" w:rsidRDefault="002D1EC9" w:rsidP="002D1EC9">
            <w:pPr>
              <w:rPr>
                <w:rFonts w:ascii="Calibri" w:hAnsi="Calibri"/>
                <w:sz w:val="20"/>
                <w:szCs w:val="20"/>
              </w:rPr>
            </w:pPr>
            <w:r w:rsidRPr="008E64A4">
              <w:rPr>
                <w:rFonts w:ascii="Calibri" w:hAnsi="Calibri"/>
                <w:sz w:val="20"/>
                <w:szCs w:val="20"/>
              </w:rPr>
              <w:t>Constructing Explanations in K-2 builds on prior experiences and progresses to the use of evidence and ideas in constructing evidence-based accounts of natural phenomena.</w:t>
            </w:r>
          </w:p>
          <w:p w14:paraId="7BDA3B23" w14:textId="789CC194" w:rsidR="002D1EC9" w:rsidRPr="008E64A4" w:rsidRDefault="002D1EC9" w:rsidP="003873EF">
            <w:pPr>
              <w:pStyle w:val="ListParagraph"/>
              <w:numPr>
                <w:ilvl w:val="0"/>
                <w:numId w:val="21"/>
              </w:numPr>
              <w:ind w:left="421"/>
              <w:rPr>
                <w:rFonts w:ascii="Calibri" w:hAnsi="Calibri"/>
                <w:sz w:val="20"/>
                <w:szCs w:val="20"/>
              </w:rPr>
            </w:pPr>
            <w:r w:rsidRPr="008E64A4">
              <w:rPr>
                <w:rFonts w:ascii="Calibri" w:hAnsi="Calibri"/>
                <w:sz w:val="20"/>
                <w:szCs w:val="20"/>
              </w:rPr>
              <w:t>Use information from observations (firsthand and from media) to construct an evidence-based account for natural phenomena.</w:t>
            </w:r>
          </w:p>
        </w:tc>
        <w:tc>
          <w:tcPr>
            <w:tcW w:w="2777" w:type="dxa"/>
          </w:tcPr>
          <w:p w14:paraId="12E70161" w14:textId="67248BC9" w:rsidR="002D1EC9" w:rsidRPr="008E64A4" w:rsidRDefault="002D1EC9" w:rsidP="002D1EC9">
            <w:pPr>
              <w:rPr>
                <w:rFonts w:ascii="Calibri" w:hAnsi="Calibri"/>
                <w:sz w:val="20"/>
                <w:szCs w:val="20"/>
              </w:rPr>
            </w:pPr>
            <w:r w:rsidRPr="008E64A4">
              <w:rPr>
                <w:rFonts w:ascii="Calibri" w:hAnsi="Calibri"/>
                <w:sz w:val="20"/>
                <w:szCs w:val="20"/>
              </w:rPr>
              <w:t>Constructing Explanations in 3-5 builds on prior experiences and progresses to the use of evidence and ideas in constructing explanations that specify variables that describe and predict phenomena.</w:t>
            </w:r>
          </w:p>
          <w:p w14:paraId="432C94C5" w14:textId="77777777" w:rsidR="002D1EC9" w:rsidRPr="008E64A4" w:rsidRDefault="002D1EC9" w:rsidP="002D1EC9">
            <w:pPr>
              <w:pStyle w:val="ListParagraph"/>
              <w:numPr>
                <w:ilvl w:val="0"/>
                <w:numId w:val="32"/>
              </w:numPr>
              <w:rPr>
                <w:rFonts w:ascii="Calibri" w:eastAsia="Times New Roman" w:hAnsi="Calibri" w:cs="Times New Roman"/>
                <w:sz w:val="20"/>
                <w:szCs w:val="20"/>
              </w:rPr>
            </w:pPr>
            <w:r w:rsidRPr="008E64A4">
              <w:rPr>
                <w:rFonts w:ascii="Calibri" w:eastAsia="Times New Roman" w:hAnsi="Calibri" w:cs="Times New Roman"/>
                <w:sz w:val="20"/>
                <w:szCs w:val="20"/>
              </w:rPr>
              <w:t>Use evidence (e.g., measurements, observations, patterns) to construct or support an explanation or design a solution to a problem.</w:t>
            </w:r>
          </w:p>
          <w:p w14:paraId="7E1B9D21" w14:textId="30BB3E9B" w:rsidR="002D1EC9" w:rsidRPr="008E64A4" w:rsidRDefault="002D1EC9" w:rsidP="002D1EC9">
            <w:pPr>
              <w:pStyle w:val="ListParagraph"/>
              <w:ind w:left="408"/>
              <w:rPr>
                <w:rFonts w:ascii="Calibri" w:eastAsia="Times New Roman" w:hAnsi="Calibri" w:cs="Times New Roman"/>
                <w:sz w:val="20"/>
                <w:szCs w:val="20"/>
              </w:rPr>
            </w:pPr>
          </w:p>
        </w:tc>
        <w:tc>
          <w:tcPr>
            <w:tcW w:w="3409" w:type="dxa"/>
          </w:tcPr>
          <w:p w14:paraId="55B70BC6" w14:textId="77777777" w:rsidR="002D1EC9" w:rsidRPr="008E64A4" w:rsidRDefault="002D1EC9" w:rsidP="002D1EC9">
            <w:pPr>
              <w:rPr>
                <w:rFonts w:ascii="Calibri" w:hAnsi="Calibri"/>
                <w:sz w:val="20"/>
                <w:szCs w:val="20"/>
              </w:rPr>
            </w:pPr>
            <w:r w:rsidRPr="008E64A4">
              <w:rPr>
                <w:rFonts w:ascii="Calibri" w:hAnsi="Calibri"/>
                <w:sz w:val="20"/>
                <w:szCs w:val="20"/>
              </w:rPr>
              <w:t>Constructing Explanations in 6-8 builds on prior experiences and progresses to include constructing explanations supported by multiple sources of evidence consistent with scientific ideas, principles, and theories.</w:t>
            </w:r>
          </w:p>
          <w:p w14:paraId="0467FF17" w14:textId="39E55CE4" w:rsidR="002D1EC9" w:rsidRPr="008E64A4" w:rsidRDefault="002D1EC9" w:rsidP="002D1EC9">
            <w:pPr>
              <w:pStyle w:val="ListParagraph"/>
              <w:numPr>
                <w:ilvl w:val="0"/>
                <w:numId w:val="32"/>
              </w:numPr>
              <w:ind w:left="432"/>
              <w:rPr>
                <w:rFonts w:ascii="Calibri" w:eastAsia="Times New Roman" w:hAnsi="Calibri" w:cs="Times New Roman"/>
                <w:sz w:val="20"/>
                <w:szCs w:val="20"/>
              </w:rPr>
            </w:pPr>
            <w:r w:rsidRPr="008E64A4">
              <w:rPr>
                <w:rFonts w:ascii="Calibri" w:eastAsia="Times New Roman" w:hAnsi="Calibri" w:cs="Times New Roman"/>
                <w:sz w:val="20"/>
                <w:szCs w:val="20"/>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tc>
      </w:tr>
      <w:tr w:rsidR="007D6CF1" w:rsidRPr="008E64A4" w14:paraId="3AC9D65B" w14:textId="77777777" w:rsidTr="00900AEA">
        <w:trPr>
          <w:trHeight w:val="1520"/>
        </w:trPr>
        <w:tc>
          <w:tcPr>
            <w:tcW w:w="1901" w:type="dxa"/>
          </w:tcPr>
          <w:p w14:paraId="3611C9C9" w14:textId="77777777" w:rsidR="007D6CF1" w:rsidRPr="00F26E60" w:rsidRDefault="007D6CF1" w:rsidP="007D6CF1">
            <w:pPr>
              <w:spacing w:after="80"/>
              <w:rPr>
                <w:rFonts w:ascii="Calibri" w:hAnsi="Calibri"/>
                <w:b/>
                <w:sz w:val="20"/>
                <w:szCs w:val="20"/>
              </w:rPr>
            </w:pPr>
            <w:r w:rsidRPr="00F26E60">
              <w:rPr>
                <w:rFonts w:ascii="Calibri" w:hAnsi="Calibri"/>
                <w:b/>
                <w:sz w:val="20"/>
                <w:szCs w:val="20"/>
              </w:rPr>
              <w:t>Designing Solutions*</w:t>
            </w:r>
          </w:p>
          <w:p w14:paraId="6376EBA6" w14:textId="77777777" w:rsidR="007D6CF1" w:rsidRPr="00F26E60" w:rsidRDefault="007D6CF1" w:rsidP="007D6CF1">
            <w:pPr>
              <w:spacing w:after="80"/>
              <w:rPr>
                <w:rFonts w:ascii="Calibri" w:hAnsi="Calibri"/>
                <w:b/>
                <w:sz w:val="20"/>
                <w:szCs w:val="20"/>
                <w:highlight w:val="yellow"/>
              </w:rPr>
            </w:pPr>
          </w:p>
          <w:p w14:paraId="5692BB10" w14:textId="77777777" w:rsidR="007D6CF1" w:rsidRPr="008E64A4" w:rsidRDefault="007D6CF1" w:rsidP="00295378">
            <w:pPr>
              <w:rPr>
                <w:rFonts w:ascii="Calibri" w:hAnsi="Calibri"/>
                <w:b/>
                <w:sz w:val="20"/>
                <w:szCs w:val="20"/>
              </w:rPr>
            </w:pPr>
          </w:p>
        </w:tc>
        <w:tc>
          <w:tcPr>
            <w:tcW w:w="2713" w:type="dxa"/>
          </w:tcPr>
          <w:p w14:paraId="643B3205" w14:textId="77777777" w:rsidR="007D6CF1" w:rsidRPr="00F26E60" w:rsidRDefault="007D6CF1" w:rsidP="007D6CF1">
            <w:pPr>
              <w:rPr>
                <w:rFonts w:ascii="Calibri" w:eastAsia="Times New Roman" w:hAnsi="Calibri" w:cs="Times New Roman"/>
                <w:sz w:val="20"/>
                <w:szCs w:val="20"/>
              </w:rPr>
            </w:pPr>
            <w:r w:rsidRPr="00F26E60">
              <w:rPr>
                <w:rFonts w:ascii="Calibri" w:eastAsia="Times New Roman" w:hAnsi="Calibri" w:cs="Times New Roman"/>
                <w:sz w:val="20"/>
                <w:szCs w:val="20"/>
              </w:rPr>
              <w:t>Designing solutions in K-2 builds on prior experiences and progresses to the use of evidence and ideas in designing solutions.</w:t>
            </w:r>
          </w:p>
          <w:p w14:paraId="561F2655" w14:textId="38F626AE" w:rsidR="007D6CF1" w:rsidRPr="007D6CF1" w:rsidRDefault="00560497" w:rsidP="007D6CF1">
            <w:pPr>
              <w:pStyle w:val="ListParagraph"/>
              <w:numPr>
                <w:ilvl w:val="0"/>
                <w:numId w:val="32"/>
              </w:numPr>
              <w:rPr>
                <w:rFonts w:ascii="Calibri" w:hAnsi="Calibri"/>
                <w:sz w:val="20"/>
                <w:szCs w:val="20"/>
              </w:rPr>
            </w:pPr>
            <w:r>
              <w:rPr>
                <w:rFonts w:ascii="Calibri" w:hAnsi="Calibri"/>
                <w:sz w:val="20"/>
                <w:szCs w:val="20"/>
              </w:rPr>
              <w:t>Use tools and/or materials to design and/or build a device that solves a specific problem or a solution to a specific problem</w:t>
            </w:r>
            <w:r w:rsidR="007D6CF1" w:rsidRPr="007D6CF1">
              <w:rPr>
                <w:rFonts w:ascii="Calibri" w:hAnsi="Calibri"/>
                <w:sz w:val="20"/>
                <w:szCs w:val="20"/>
              </w:rPr>
              <w:t>.</w:t>
            </w:r>
          </w:p>
        </w:tc>
        <w:tc>
          <w:tcPr>
            <w:tcW w:w="2777" w:type="dxa"/>
          </w:tcPr>
          <w:p w14:paraId="28B7EFA0" w14:textId="77777777" w:rsidR="007D6CF1" w:rsidRPr="00F26E60" w:rsidRDefault="007D6CF1" w:rsidP="008D49DC">
            <w:pPr>
              <w:rPr>
                <w:rFonts w:ascii="Calibri" w:hAnsi="Calibri"/>
                <w:sz w:val="20"/>
                <w:szCs w:val="20"/>
              </w:rPr>
            </w:pPr>
            <w:r w:rsidRPr="00F26E60">
              <w:rPr>
                <w:rFonts w:ascii="Calibri" w:eastAsia="Times New Roman" w:hAnsi="Calibri" w:cs="Times New Roman"/>
                <w:sz w:val="20"/>
                <w:szCs w:val="20"/>
              </w:rPr>
              <w:t>Designing solutions in 3-5 builds on prior experiences and progresses to the use of evidence in designing multiple solutions to design problems.</w:t>
            </w:r>
          </w:p>
          <w:p w14:paraId="040E7CB3" w14:textId="3370A4A4" w:rsidR="007D6CF1" w:rsidRPr="007D6CF1" w:rsidRDefault="007D6CF1" w:rsidP="007D6CF1">
            <w:pPr>
              <w:pStyle w:val="ListParagraph"/>
              <w:numPr>
                <w:ilvl w:val="0"/>
                <w:numId w:val="32"/>
              </w:numPr>
              <w:rPr>
                <w:rFonts w:ascii="Calibri" w:hAnsi="Calibri"/>
                <w:sz w:val="20"/>
                <w:szCs w:val="20"/>
              </w:rPr>
            </w:pPr>
            <w:r w:rsidRPr="007D6CF1">
              <w:rPr>
                <w:rFonts w:ascii="Calibri" w:hAnsi="Calibri"/>
                <w:sz w:val="20"/>
                <w:szCs w:val="20"/>
              </w:rPr>
              <w:t>Apply scientific ideas to solve design problems.</w:t>
            </w:r>
          </w:p>
        </w:tc>
        <w:tc>
          <w:tcPr>
            <w:tcW w:w="3409" w:type="dxa"/>
          </w:tcPr>
          <w:p w14:paraId="0369076A" w14:textId="77777777" w:rsidR="007D6CF1" w:rsidRPr="00F26E60" w:rsidRDefault="007D6CF1" w:rsidP="005C24A9">
            <w:pPr>
              <w:rPr>
                <w:rFonts w:ascii="Calibri" w:hAnsi="Calibri"/>
                <w:sz w:val="20"/>
                <w:szCs w:val="20"/>
              </w:rPr>
            </w:pPr>
            <w:r w:rsidRPr="00F26E60">
              <w:rPr>
                <w:rFonts w:ascii="Calibri" w:hAnsi="Calibri"/>
                <w:sz w:val="20"/>
                <w:szCs w:val="20"/>
              </w:rPr>
              <w:t>Designing solutions in 6-8 builds on prior experiences and progresses to include designing solutions supported by multiple sources of evidence consistent with scientific knowledge, principles, and theories.</w:t>
            </w:r>
          </w:p>
          <w:p w14:paraId="3AD28F22" w14:textId="76260637" w:rsidR="007D6CF1" w:rsidRPr="007D6CF1" w:rsidRDefault="008D49DC" w:rsidP="007D6CF1">
            <w:pPr>
              <w:pStyle w:val="ListParagraph"/>
              <w:numPr>
                <w:ilvl w:val="0"/>
                <w:numId w:val="32"/>
              </w:numPr>
              <w:rPr>
                <w:rFonts w:ascii="Calibri" w:hAnsi="Calibri"/>
                <w:sz w:val="20"/>
                <w:szCs w:val="20"/>
              </w:rPr>
            </w:pPr>
            <w:r>
              <w:rPr>
                <w:rFonts w:ascii="Calibri" w:hAnsi="Calibri"/>
                <w:sz w:val="20"/>
                <w:szCs w:val="20"/>
              </w:rPr>
              <w:t>Undertake a design project, engaging in the design cycle, to construct and/or implement a solution that meets specific design criteria and constraints</w:t>
            </w:r>
            <w:r w:rsidR="007D6CF1" w:rsidRPr="007D6CF1">
              <w:rPr>
                <w:rFonts w:ascii="Calibri" w:hAnsi="Calibri"/>
                <w:sz w:val="20"/>
                <w:szCs w:val="20"/>
              </w:rPr>
              <w:t>.</w:t>
            </w:r>
          </w:p>
        </w:tc>
      </w:tr>
    </w:tbl>
    <w:p w14:paraId="6B1ABC4B" w14:textId="77777777" w:rsidR="006F09A5" w:rsidRPr="008E64A4" w:rsidRDefault="006F09A5" w:rsidP="006F09A5">
      <w:pPr>
        <w:rPr>
          <w:rFonts w:ascii="Calibri" w:hAnsi="Calibri" w:cs="Lora-Regular"/>
          <w:sz w:val="22"/>
          <w:szCs w:val="22"/>
        </w:rPr>
      </w:pPr>
      <w:r w:rsidRPr="008E64A4">
        <w:rPr>
          <w:rFonts w:ascii="Calibri" w:hAnsi="Calibri" w:cs="Lora-Regular"/>
          <w:sz w:val="22"/>
          <w:szCs w:val="22"/>
        </w:rPr>
        <w:t xml:space="preserve">*These SEPs are </w:t>
      </w:r>
      <w:proofErr w:type="spellStart"/>
      <w:r w:rsidRPr="008E64A4">
        <w:rPr>
          <w:rFonts w:ascii="Calibri" w:hAnsi="Calibri" w:cs="Lora-Regular"/>
          <w:sz w:val="22"/>
          <w:szCs w:val="22"/>
        </w:rPr>
        <w:t>summatively</w:t>
      </w:r>
      <w:proofErr w:type="spellEnd"/>
      <w:r w:rsidRPr="008E64A4">
        <w:rPr>
          <w:rFonts w:ascii="Calibri" w:hAnsi="Calibri" w:cs="Lora-Regular"/>
          <w:sz w:val="22"/>
          <w:szCs w:val="22"/>
        </w:rPr>
        <w:t xml:space="preserve"> assessed using the Culminating Project.</w:t>
      </w:r>
    </w:p>
    <w:p w14:paraId="7BB67E6E" w14:textId="77777777" w:rsidR="006F09A5" w:rsidRPr="008E64A4" w:rsidRDefault="006F09A5" w:rsidP="006F09A5">
      <w:pPr>
        <w:rPr>
          <w:rFonts w:ascii="Calibri" w:hAnsi="Calibri" w:cs="Lora-Regular"/>
          <w:sz w:val="22"/>
          <w:szCs w:val="22"/>
        </w:rPr>
      </w:pPr>
    </w:p>
    <w:tbl>
      <w:tblPr>
        <w:tblStyle w:val="TableGrid"/>
        <w:tblW w:w="0" w:type="auto"/>
        <w:tblInd w:w="108" w:type="dxa"/>
        <w:tblLook w:val="04A0" w:firstRow="1" w:lastRow="0" w:firstColumn="1" w:lastColumn="0" w:noHBand="0" w:noVBand="1"/>
      </w:tblPr>
      <w:tblGrid>
        <w:gridCol w:w="1854"/>
        <w:gridCol w:w="2725"/>
        <w:gridCol w:w="2913"/>
        <w:gridCol w:w="3308"/>
      </w:tblGrid>
      <w:tr w:rsidR="006F09A5" w:rsidRPr="008E64A4" w14:paraId="02078D6E" w14:textId="77777777" w:rsidTr="00900AEA">
        <w:trPr>
          <w:trHeight w:val="128"/>
        </w:trPr>
        <w:tc>
          <w:tcPr>
            <w:tcW w:w="1854" w:type="dxa"/>
          </w:tcPr>
          <w:p w14:paraId="231D4576" w14:textId="5B23EBC0" w:rsidR="006F09A5" w:rsidRPr="008E64A4" w:rsidRDefault="006F09A5" w:rsidP="00295378">
            <w:pPr>
              <w:jc w:val="center"/>
              <w:rPr>
                <w:rFonts w:ascii="Calibri" w:hAnsi="Calibri"/>
                <w:b/>
                <w:sz w:val="20"/>
                <w:szCs w:val="20"/>
              </w:rPr>
            </w:pPr>
            <w:r w:rsidRPr="008E64A4">
              <w:rPr>
                <w:rFonts w:ascii="Calibri" w:hAnsi="Calibri"/>
                <w:b/>
                <w:sz w:val="20"/>
                <w:szCs w:val="20"/>
              </w:rPr>
              <w:t>Crosscutting Concept</w:t>
            </w:r>
            <w:r w:rsidR="00B45CA9" w:rsidRPr="008E64A4">
              <w:rPr>
                <w:rFonts w:ascii="Calibri" w:hAnsi="Calibri"/>
                <w:b/>
                <w:sz w:val="20"/>
                <w:szCs w:val="20"/>
              </w:rPr>
              <w:t>s</w:t>
            </w:r>
          </w:p>
        </w:tc>
        <w:tc>
          <w:tcPr>
            <w:tcW w:w="2725" w:type="dxa"/>
          </w:tcPr>
          <w:p w14:paraId="34FE9151"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K-2</w:t>
            </w:r>
          </w:p>
        </w:tc>
        <w:tc>
          <w:tcPr>
            <w:tcW w:w="2913" w:type="dxa"/>
          </w:tcPr>
          <w:p w14:paraId="251994EA"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3-5</w:t>
            </w:r>
          </w:p>
        </w:tc>
        <w:tc>
          <w:tcPr>
            <w:tcW w:w="3308" w:type="dxa"/>
          </w:tcPr>
          <w:p w14:paraId="6172893B" w14:textId="77777777" w:rsidR="006F09A5" w:rsidRPr="008E64A4" w:rsidRDefault="006F09A5" w:rsidP="00295378">
            <w:pPr>
              <w:jc w:val="center"/>
              <w:rPr>
                <w:rFonts w:ascii="Calibri" w:hAnsi="Calibri"/>
                <w:b/>
                <w:sz w:val="20"/>
                <w:szCs w:val="20"/>
              </w:rPr>
            </w:pPr>
            <w:r w:rsidRPr="008E64A4">
              <w:rPr>
                <w:rFonts w:ascii="Calibri" w:hAnsi="Calibri"/>
                <w:b/>
                <w:sz w:val="20"/>
                <w:szCs w:val="20"/>
              </w:rPr>
              <w:t>6-8</w:t>
            </w:r>
          </w:p>
        </w:tc>
      </w:tr>
      <w:tr w:rsidR="007D6CF1" w:rsidRPr="008E64A4" w14:paraId="30E0E343" w14:textId="77777777" w:rsidTr="00900AEA">
        <w:trPr>
          <w:trHeight w:val="1520"/>
        </w:trPr>
        <w:tc>
          <w:tcPr>
            <w:tcW w:w="1854" w:type="dxa"/>
          </w:tcPr>
          <w:p w14:paraId="76C96523" w14:textId="0B3707D8" w:rsidR="007D6CF1" w:rsidRPr="008E64A4" w:rsidRDefault="007D6CF1" w:rsidP="00295378">
            <w:pPr>
              <w:rPr>
                <w:rFonts w:ascii="Calibri" w:hAnsi="Calibri"/>
                <w:sz w:val="20"/>
                <w:szCs w:val="20"/>
              </w:rPr>
            </w:pPr>
            <w:r w:rsidRPr="00F26E60">
              <w:rPr>
                <w:rFonts w:ascii="Calibri" w:hAnsi="Calibri"/>
                <w:b/>
                <w:sz w:val="20"/>
                <w:szCs w:val="20"/>
              </w:rPr>
              <w:t>Patterns*</w:t>
            </w:r>
          </w:p>
        </w:tc>
        <w:tc>
          <w:tcPr>
            <w:tcW w:w="2725" w:type="dxa"/>
          </w:tcPr>
          <w:p w14:paraId="5105D224" w14:textId="5C6A8125" w:rsidR="007D6CF1" w:rsidRPr="00F26E60" w:rsidRDefault="007D6CF1" w:rsidP="007D6CF1">
            <w:pPr>
              <w:rPr>
                <w:rFonts w:ascii="Calibri" w:hAnsi="Calibri"/>
                <w:sz w:val="20"/>
                <w:szCs w:val="20"/>
              </w:rPr>
            </w:pPr>
            <w:r w:rsidRPr="00F26E60">
              <w:rPr>
                <w:rFonts w:ascii="Calibri" w:hAnsi="Calibri"/>
                <w:sz w:val="20"/>
                <w:szCs w:val="20"/>
              </w:rPr>
              <w:t>Students recognize that patterns in the natural and human designed world can be observed, used to describe p</w:t>
            </w:r>
            <w:r w:rsidR="00DD0B74">
              <w:rPr>
                <w:rFonts w:ascii="Calibri" w:hAnsi="Calibri"/>
                <w:sz w:val="20"/>
                <w:szCs w:val="20"/>
              </w:rPr>
              <w:t>henomena, and used as evidence.</w:t>
            </w:r>
          </w:p>
          <w:p w14:paraId="738820B2" w14:textId="675B7EE0" w:rsidR="007D6CF1" w:rsidRPr="008E64A4" w:rsidRDefault="007D6CF1" w:rsidP="00643CF9">
            <w:pPr>
              <w:pStyle w:val="ListParagraph"/>
              <w:numPr>
                <w:ilvl w:val="0"/>
                <w:numId w:val="21"/>
              </w:numPr>
              <w:ind w:left="468"/>
              <w:rPr>
                <w:rFonts w:ascii="Calibri" w:hAnsi="Calibri"/>
                <w:sz w:val="20"/>
                <w:szCs w:val="20"/>
              </w:rPr>
            </w:pPr>
            <w:r w:rsidRPr="00F26E60">
              <w:rPr>
                <w:rFonts w:ascii="Calibri" w:hAnsi="Calibri"/>
                <w:sz w:val="20"/>
                <w:szCs w:val="20"/>
              </w:rPr>
              <w:t>Patterns in the natural and human designed world can be observed, used to describe phenomena, and used as evidence.</w:t>
            </w:r>
          </w:p>
        </w:tc>
        <w:tc>
          <w:tcPr>
            <w:tcW w:w="2913" w:type="dxa"/>
          </w:tcPr>
          <w:p w14:paraId="3C1F4260" w14:textId="77777777" w:rsidR="007D6CF1" w:rsidRPr="00F26E60" w:rsidRDefault="007D6CF1" w:rsidP="007D6CF1">
            <w:pPr>
              <w:rPr>
                <w:rFonts w:ascii="Calibri" w:eastAsia="Times New Roman" w:hAnsi="Calibri" w:cs="Times New Roman"/>
                <w:sz w:val="20"/>
                <w:szCs w:val="20"/>
              </w:rPr>
            </w:pPr>
            <w:r w:rsidRPr="00F26E60">
              <w:rPr>
                <w:rFonts w:ascii="Calibri" w:eastAsia="Times New Roman" w:hAnsi="Calibri" w:cs="Times New Roman"/>
                <w:sz w:val="20"/>
                <w:szCs w:val="20"/>
              </w:rPr>
              <w:t>Students identify similarities and differences in order to sort and classify natural objects and designed products. They identify patterns related to time, including simple rates of change and cycles, and to use these patterns to make predictions.</w:t>
            </w:r>
          </w:p>
          <w:p w14:paraId="485B5509" w14:textId="0D9588A9" w:rsidR="007D6CF1" w:rsidRPr="00DD0B74" w:rsidRDefault="00DD0B74" w:rsidP="00DD0B74">
            <w:pPr>
              <w:pStyle w:val="ListParagraph"/>
              <w:numPr>
                <w:ilvl w:val="0"/>
                <w:numId w:val="21"/>
              </w:numPr>
              <w:ind w:left="443"/>
              <w:rPr>
                <w:rFonts w:ascii="Calibri" w:eastAsia="Times New Roman" w:hAnsi="Calibri" w:cs="Times New Roman"/>
                <w:sz w:val="20"/>
                <w:szCs w:val="20"/>
              </w:rPr>
            </w:pPr>
            <w:r>
              <w:rPr>
                <w:rFonts w:ascii="Calibri" w:eastAsia="Times New Roman" w:hAnsi="Calibri" w:cs="Times New Roman"/>
                <w:sz w:val="20"/>
                <w:szCs w:val="20"/>
              </w:rPr>
              <w:t>Patterns can be used as evidence to support an explanation</w:t>
            </w:r>
            <w:r w:rsidR="007D6CF1" w:rsidRPr="00DD0B74">
              <w:rPr>
                <w:rFonts w:ascii="Calibri" w:eastAsia="Times New Roman" w:hAnsi="Calibri" w:cs="Times New Roman"/>
                <w:sz w:val="20"/>
                <w:szCs w:val="20"/>
              </w:rPr>
              <w:t>.</w:t>
            </w:r>
          </w:p>
        </w:tc>
        <w:tc>
          <w:tcPr>
            <w:tcW w:w="3308" w:type="dxa"/>
          </w:tcPr>
          <w:p w14:paraId="78D4E81B" w14:textId="77777777" w:rsidR="007D6CF1" w:rsidRPr="00F26E60" w:rsidRDefault="007D6CF1" w:rsidP="007D6CF1">
            <w:pPr>
              <w:rPr>
                <w:rFonts w:ascii="Calibri" w:hAnsi="Calibri"/>
                <w:sz w:val="20"/>
                <w:szCs w:val="20"/>
              </w:rPr>
            </w:pPr>
            <w:r w:rsidRPr="00F26E60">
              <w:rPr>
                <w:rFonts w:ascii="Calibri" w:hAnsi="Calibri"/>
                <w:sz w:val="20"/>
                <w:szCs w:val="20"/>
              </w:rPr>
              <w:t>Students recognize that macroscopic patterns are related to the nature of microscopic and atomic-level structure. They identify patterns in rates of change and other numerical relationships that provide information about natural and human designed systems. They use patterns to identify cause and effect relationships, and use graphs and charts to identify patterns in data.</w:t>
            </w:r>
          </w:p>
          <w:p w14:paraId="72DA0439" w14:textId="5C3FE0DB" w:rsidR="007D6CF1" w:rsidRPr="008E64A4" w:rsidRDefault="00DD0B74" w:rsidP="002D1EC9">
            <w:pPr>
              <w:pStyle w:val="ListParagraph"/>
              <w:numPr>
                <w:ilvl w:val="0"/>
                <w:numId w:val="21"/>
              </w:numPr>
              <w:ind w:left="410"/>
              <w:rPr>
                <w:rFonts w:ascii="Calibri" w:eastAsia="Times New Roman" w:hAnsi="Calibri" w:cs="Times New Roman"/>
                <w:sz w:val="20"/>
                <w:szCs w:val="20"/>
              </w:rPr>
            </w:pPr>
            <w:r>
              <w:rPr>
                <w:rFonts w:ascii="Calibri" w:eastAsia="Times New Roman" w:hAnsi="Calibri" w:cs="Times New Roman"/>
                <w:sz w:val="20"/>
                <w:szCs w:val="20"/>
              </w:rPr>
              <w:t>Macroscopic patterns are related to the nature of microscopic and atomic-level structure</w:t>
            </w:r>
            <w:r w:rsidR="007D6CF1" w:rsidRPr="00F26E60">
              <w:rPr>
                <w:rFonts w:ascii="Calibri" w:eastAsia="Times New Roman" w:hAnsi="Calibri" w:cs="Times New Roman"/>
                <w:sz w:val="20"/>
                <w:szCs w:val="20"/>
              </w:rPr>
              <w:t>.</w:t>
            </w:r>
          </w:p>
        </w:tc>
      </w:tr>
      <w:tr w:rsidR="00DD0B74" w:rsidRPr="008E64A4" w14:paraId="3D6B4F9D" w14:textId="77777777" w:rsidTr="00900AEA">
        <w:trPr>
          <w:trHeight w:val="1520"/>
        </w:trPr>
        <w:tc>
          <w:tcPr>
            <w:tcW w:w="1854" w:type="dxa"/>
          </w:tcPr>
          <w:p w14:paraId="5E7D88D9" w14:textId="5D4F8EC6" w:rsidR="00DD0B74" w:rsidRPr="00F26E60" w:rsidRDefault="00DD0B74" w:rsidP="00295378">
            <w:pPr>
              <w:rPr>
                <w:rFonts w:ascii="Calibri" w:hAnsi="Calibri"/>
                <w:b/>
                <w:sz w:val="20"/>
                <w:szCs w:val="20"/>
              </w:rPr>
            </w:pPr>
            <w:r>
              <w:rPr>
                <w:rFonts w:ascii="Calibri" w:hAnsi="Calibri"/>
                <w:b/>
                <w:sz w:val="20"/>
                <w:szCs w:val="20"/>
              </w:rPr>
              <w:t>Energy and Matter*</w:t>
            </w:r>
          </w:p>
        </w:tc>
        <w:tc>
          <w:tcPr>
            <w:tcW w:w="2725" w:type="dxa"/>
          </w:tcPr>
          <w:p w14:paraId="01716D11" w14:textId="77777777" w:rsidR="00DD0B74" w:rsidRPr="006A4917" w:rsidRDefault="00DD0B74" w:rsidP="00DD0B74">
            <w:pPr>
              <w:rPr>
                <w:rFonts w:ascii="Calibri" w:eastAsia="Times New Roman" w:hAnsi="Calibri" w:cs="Times New Roman"/>
                <w:sz w:val="20"/>
                <w:szCs w:val="20"/>
              </w:rPr>
            </w:pPr>
            <w:r w:rsidRPr="006A4917">
              <w:rPr>
                <w:rFonts w:ascii="Calibri" w:eastAsia="Times New Roman" w:hAnsi="Calibri" w:cs="Times New Roman"/>
                <w:sz w:val="20"/>
                <w:szCs w:val="20"/>
              </w:rPr>
              <w:t>Students observe objects may break into smaller pieces, be put together into larger pieces, or change shapes.</w:t>
            </w:r>
          </w:p>
          <w:p w14:paraId="7771DDAB" w14:textId="77777777" w:rsidR="00DD0B74" w:rsidRPr="006A4917" w:rsidRDefault="00DD0B74" w:rsidP="00DD0B74">
            <w:pPr>
              <w:pStyle w:val="ListParagraph"/>
              <w:numPr>
                <w:ilvl w:val="0"/>
                <w:numId w:val="25"/>
              </w:numPr>
              <w:ind w:left="468"/>
              <w:rPr>
                <w:rFonts w:ascii="Calibri" w:hAnsi="Calibri"/>
                <w:sz w:val="20"/>
                <w:szCs w:val="20"/>
              </w:rPr>
            </w:pPr>
            <w:r w:rsidRPr="006A4917">
              <w:rPr>
                <w:rFonts w:ascii="Calibri" w:hAnsi="Calibri"/>
                <w:sz w:val="20"/>
                <w:szCs w:val="20"/>
              </w:rPr>
              <w:t xml:space="preserve">Objects may break into smaller pieces, be put together into larger pieces, or change shapes. </w:t>
            </w:r>
          </w:p>
          <w:p w14:paraId="10F7CD91" w14:textId="77777777" w:rsidR="00DD0B74" w:rsidRPr="00F26E60" w:rsidRDefault="00DD0B74" w:rsidP="007D6CF1">
            <w:pPr>
              <w:rPr>
                <w:rFonts w:ascii="Calibri" w:hAnsi="Calibri"/>
                <w:sz w:val="20"/>
                <w:szCs w:val="20"/>
              </w:rPr>
            </w:pPr>
          </w:p>
        </w:tc>
        <w:tc>
          <w:tcPr>
            <w:tcW w:w="2913" w:type="dxa"/>
          </w:tcPr>
          <w:p w14:paraId="6651E7AD" w14:textId="77777777" w:rsidR="00DD0B74" w:rsidRPr="006A4917" w:rsidRDefault="00DD0B74" w:rsidP="00DD0B74">
            <w:pPr>
              <w:rPr>
                <w:rFonts w:ascii="Calibri" w:eastAsia="Times New Roman" w:hAnsi="Calibri" w:cs="Times New Roman"/>
                <w:sz w:val="20"/>
                <w:szCs w:val="20"/>
              </w:rPr>
            </w:pPr>
            <w:r w:rsidRPr="006A4917">
              <w:rPr>
                <w:rFonts w:ascii="Calibri" w:eastAsia="Times New Roman" w:hAnsi="Calibri" w:cs="Times New Roman"/>
                <w:sz w:val="20"/>
                <w:szCs w:val="20"/>
              </w:rPr>
              <w:t>Students learn matter is made of particles and energy can be transferred in various ways and between objects. Students observe the conservation of matter by tracking matter flows and cycles before and after processes and recognizing the total weight of substances does not change.</w:t>
            </w:r>
          </w:p>
          <w:p w14:paraId="786067C0" w14:textId="47731741" w:rsidR="00DD0B74" w:rsidRPr="00DD0B74" w:rsidRDefault="00DD0B74" w:rsidP="00DD0B74">
            <w:pPr>
              <w:pStyle w:val="ListParagraph"/>
              <w:numPr>
                <w:ilvl w:val="0"/>
                <w:numId w:val="24"/>
              </w:numPr>
              <w:ind w:left="443"/>
              <w:rPr>
                <w:rFonts w:ascii="Calibri" w:eastAsia="Times New Roman" w:hAnsi="Calibri" w:cs="Times New Roman"/>
                <w:sz w:val="20"/>
                <w:szCs w:val="20"/>
              </w:rPr>
            </w:pPr>
            <w:r w:rsidRPr="006A4917">
              <w:rPr>
                <w:rFonts w:ascii="Calibri" w:eastAsia="Times New Roman" w:hAnsi="Calibri" w:cs="Times New Roman"/>
                <w:sz w:val="20"/>
                <w:szCs w:val="20"/>
              </w:rPr>
              <w:t>Matter is made of particles.</w:t>
            </w:r>
          </w:p>
          <w:p w14:paraId="750874F8" w14:textId="0F49C414" w:rsidR="00DD0B74" w:rsidRDefault="00DD0B74" w:rsidP="00DD0B74">
            <w:pPr>
              <w:pStyle w:val="ListParagraph"/>
              <w:numPr>
                <w:ilvl w:val="0"/>
                <w:numId w:val="24"/>
              </w:numPr>
              <w:ind w:left="443"/>
              <w:rPr>
                <w:rFonts w:ascii="Calibri" w:eastAsia="Times New Roman" w:hAnsi="Calibri" w:cs="Times New Roman"/>
                <w:sz w:val="20"/>
                <w:szCs w:val="20"/>
              </w:rPr>
            </w:pPr>
            <w:r>
              <w:rPr>
                <w:rFonts w:ascii="Calibri" w:eastAsia="Times New Roman" w:hAnsi="Calibri" w:cs="Times New Roman"/>
                <w:sz w:val="20"/>
                <w:szCs w:val="20"/>
              </w:rPr>
              <w:t>Matter flows and cycles can be tracked in terms of the weight of the substances before and after a process occurs. The total weight of the substances does not change. This is what is meant by conservation of matter. Matter is transported into, out of, and within systems.</w:t>
            </w:r>
          </w:p>
          <w:p w14:paraId="0D95FA43" w14:textId="15DEE37D" w:rsidR="00DD0B74" w:rsidRPr="00DD0B74" w:rsidRDefault="00DD0B74" w:rsidP="007D6CF1">
            <w:pPr>
              <w:pStyle w:val="ListParagraph"/>
              <w:numPr>
                <w:ilvl w:val="0"/>
                <w:numId w:val="24"/>
              </w:numPr>
              <w:ind w:left="443"/>
              <w:rPr>
                <w:rFonts w:ascii="Calibri" w:eastAsia="Times New Roman" w:hAnsi="Calibri" w:cs="Times New Roman"/>
                <w:sz w:val="20"/>
                <w:szCs w:val="20"/>
              </w:rPr>
            </w:pPr>
            <w:r w:rsidRPr="00DD0B74">
              <w:rPr>
                <w:rFonts w:ascii="Calibri" w:eastAsia="Times New Roman" w:hAnsi="Calibri" w:cs="Times New Roman"/>
                <w:sz w:val="20"/>
                <w:szCs w:val="20"/>
              </w:rPr>
              <w:t>Energy can be transferred in various ways and between objects.</w:t>
            </w:r>
          </w:p>
        </w:tc>
        <w:tc>
          <w:tcPr>
            <w:tcW w:w="3308" w:type="dxa"/>
          </w:tcPr>
          <w:p w14:paraId="5DC68C0A" w14:textId="3F15433A" w:rsidR="00DD0B74" w:rsidRDefault="00DD0B74" w:rsidP="00DD0B74">
            <w:pPr>
              <w:rPr>
                <w:rFonts w:ascii="Calibri" w:hAnsi="Calibri"/>
                <w:sz w:val="20"/>
                <w:szCs w:val="20"/>
              </w:rPr>
            </w:pPr>
            <w:r w:rsidRPr="006A4917">
              <w:rPr>
                <w:rFonts w:ascii="Calibri" w:hAnsi="Calibri"/>
                <w:sz w:val="20"/>
                <w:szCs w:val="20"/>
              </w:rPr>
              <w:t>Students learn matter is conserved because atoms are conserved in physical and chemical processes. They also learn</w:t>
            </w:r>
            <w:r>
              <w:rPr>
                <w:rFonts w:ascii="Calibri" w:hAnsi="Calibri"/>
                <w:sz w:val="20"/>
                <w:szCs w:val="20"/>
              </w:rPr>
              <w:t xml:space="preserve"> that</w:t>
            </w:r>
            <w:r w:rsidRPr="006A4917">
              <w:rPr>
                <w:rFonts w:ascii="Calibri" w:hAnsi="Calibri"/>
                <w:sz w:val="20"/>
                <w:szCs w:val="20"/>
              </w:rPr>
              <w:t xml:space="preserve"> within a natural or designed system, the transfer of energy drives the motion and/or cycling of matter. </w:t>
            </w:r>
          </w:p>
          <w:p w14:paraId="4C6D4C7F" w14:textId="77777777" w:rsidR="00DD0B74" w:rsidRDefault="00DD0B74" w:rsidP="00DD0B74">
            <w:pPr>
              <w:pStyle w:val="ListParagraph"/>
              <w:numPr>
                <w:ilvl w:val="0"/>
                <w:numId w:val="24"/>
              </w:numPr>
              <w:ind w:left="410"/>
              <w:rPr>
                <w:rFonts w:ascii="Calibri" w:hAnsi="Calibri"/>
                <w:sz w:val="20"/>
                <w:szCs w:val="20"/>
              </w:rPr>
            </w:pPr>
            <w:r>
              <w:rPr>
                <w:rFonts w:ascii="Calibri" w:hAnsi="Calibri"/>
                <w:sz w:val="20"/>
                <w:szCs w:val="20"/>
              </w:rPr>
              <w:t>Within a natural or designed system, the transfer of energy drives the motion and/or cycling of matter.</w:t>
            </w:r>
          </w:p>
          <w:p w14:paraId="1B8F09AA" w14:textId="59726E7C" w:rsidR="00DD0B74" w:rsidRDefault="00DD0B74" w:rsidP="00DD0B74">
            <w:pPr>
              <w:pStyle w:val="ListParagraph"/>
              <w:numPr>
                <w:ilvl w:val="0"/>
                <w:numId w:val="24"/>
              </w:numPr>
              <w:ind w:left="410"/>
              <w:rPr>
                <w:rFonts w:ascii="Calibri" w:hAnsi="Calibri"/>
                <w:sz w:val="20"/>
                <w:szCs w:val="20"/>
              </w:rPr>
            </w:pPr>
            <w:r>
              <w:rPr>
                <w:rFonts w:ascii="Calibri" w:hAnsi="Calibri"/>
                <w:sz w:val="20"/>
                <w:szCs w:val="20"/>
              </w:rPr>
              <w:t>Matter is conserved because atoms are conserved in physical and chemical processes.</w:t>
            </w:r>
          </w:p>
          <w:p w14:paraId="4DAE93DC" w14:textId="0DE17815" w:rsidR="00DD0B74" w:rsidRPr="00DD0B74" w:rsidRDefault="00DD0B74" w:rsidP="007D6CF1">
            <w:pPr>
              <w:pStyle w:val="ListParagraph"/>
              <w:numPr>
                <w:ilvl w:val="0"/>
                <w:numId w:val="24"/>
              </w:numPr>
              <w:ind w:left="410"/>
              <w:rPr>
                <w:rFonts w:ascii="Calibri" w:hAnsi="Calibri"/>
                <w:sz w:val="20"/>
                <w:szCs w:val="20"/>
              </w:rPr>
            </w:pPr>
            <w:r w:rsidRPr="00DD0B74">
              <w:rPr>
                <w:rFonts w:ascii="Calibri" w:eastAsia="Times New Roman" w:hAnsi="Calibri" w:cs="Times New Roman"/>
                <w:sz w:val="20"/>
                <w:szCs w:val="20"/>
              </w:rPr>
              <w:t>The transfer of energy can be tracked as energy flows through a natural system</w:t>
            </w:r>
            <w:r w:rsidR="000B2D99">
              <w:rPr>
                <w:rFonts w:ascii="Calibri" w:eastAsia="Times New Roman" w:hAnsi="Calibri" w:cs="Times New Roman"/>
                <w:sz w:val="20"/>
                <w:szCs w:val="20"/>
              </w:rPr>
              <w:t>.</w:t>
            </w:r>
          </w:p>
        </w:tc>
      </w:tr>
      <w:tr w:rsidR="007D6CF1" w:rsidRPr="008E64A4" w14:paraId="3187F17F" w14:textId="77777777" w:rsidTr="00900AEA">
        <w:trPr>
          <w:trHeight w:val="1520"/>
        </w:trPr>
        <w:tc>
          <w:tcPr>
            <w:tcW w:w="1854" w:type="dxa"/>
          </w:tcPr>
          <w:p w14:paraId="03D9C9D2" w14:textId="2016E729" w:rsidR="007D6CF1" w:rsidRPr="008E64A4" w:rsidRDefault="007D6CF1" w:rsidP="00295378">
            <w:pPr>
              <w:rPr>
                <w:rFonts w:ascii="Calibri" w:hAnsi="Calibri"/>
                <w:b/>
                <w:sz w:val="20"/>
                <w:szCs w:val="20"/>
              </w:rPr>
            </w:pPr>
            <w:r w:rsidRPr="00F26E60">
              <w:rPr>
                <w:rFonts w:ascii="Calibri" w:hAnsi="Calibri"/>
                <w:b/>
                <w:sz w:val="20"/>
                <w:szCs w:val="20"/>
              </w:rPr>
              <w:t>Stability and Change</w:t>
            </w:r>
            <w:r w:rsidR="00BA5283">
              <w:rPr>
                <w:rFonts w:ascii="Calibri" w:hAnsi="Calibri"/>
                <w:b/>
                <w:sz w:val="20"/>
                <w:szCs w:val="20"/>
              </w:rPr>
              <w:t>*</w:t>
            </w:r>
          </w:p>
        </w:tc>
        <w:tc>
          <w:tcPr>
            <w:tcW w:w="2725" w:type="dxa"/>
          </w:tcPr>
          <w:p w14:paraId="08E94EA7" w14:textId="77777777" w:rsidR="007D6CF1" w:rsidRPr="00F26E60" w:rsidRDefault="007D6CF1" w:rsidP="007D6CF1">
            <w:pPr>
              <w:rPr>
                <w:rFonts w:ascii="Calibri" w:hAnsi="Calibri"/>
                <w:sz w:val="20"/>
                <w:szCs w:val="20"/>
              </w:rPr>
            </w:pPr>
            <w:r w:rsidRPr="00F26E60">
              <w:rPr>
                <w:rFonts w:ascii="Calibri" w:hAnsi="Calibri"/>
                <w:sz w:val="20"/>
                <w:szCs w:val="20"/>
              </w:rPr>
              <w:t>Students observe some things stay the same while other things change, and things may change slowly or rapidly.</w:t>
            </w:r>
          </w:p>
          <w:p w14:paraId="55203D5A" w14:textId="797B08B9" w:rsidR="007D6CF1" w:rsidRPr="008E64A4" w:rsidRDefault="007D6CF1" w:rsidP="00643CF9">
            <w:pPr>
              <w:pStyle w:val="ListParagraph"/>
              <w:numPr>
                <w:ilvl w:val="0"/>
                <w:numId w:val="21"/>
              </w:numPr>
              <w:ind w:left="378"/>
              <w:rPr>
                <w:rFonts w:ascii="Calibri" w:eastAsia="Times New Roman" w:hAnsi="Calibri" w:cs="Times New Roman"/>
                <w:sz w:val="20"/>
                <w:szCs w:val="20"/>
              </w:rPr>
            </w:pPr>
            <w:r w:rsidRPr="00F26E60">
              <w:rPr>
                <w:rFonts w:ascii="Calibri" w:hAnsi="Calibri"/>
                <w:sz w:val="20"/>
                <w:szCs w:val="20"/>
              </w:rPr>
              <w:t>Some things stay the same while other things change.</w:t>
            </w:r>
          </w:p>
        </w:tc>
        <w:tc>
          <w:tcPr>
            <w:tcW w:w="2913" w:type="dxa"/>
          </w:tcPr>
          <w:p w14:paraId="31BF97D3" w14:textId="77777777" w:rsidR="007D6CF1" w:rsidRPr="00F26E60" w:rsidRDefault="007D6CF1" w:rsidP="007D6CF1">
            <w:pPr>
              <w:rPr>
                <w:rFonts w:ascii="Calibri" w:hAnsi="Calibri"/>
                <w:sz w:val="20"/>
                <w:szCs w:val="20"/>
              </w:rPr>
            </w:pPr>
            <w:r w:rsidRPr="00F26E60">
              <w:rPr>
                <w:rFonts w:ascii="Calibri" w:hAnsi="Calibri"/>
                <w:sz w:val="20"/>
                <w:szCs w:val="20"/>
              </w:rPr>
              <w:t>Students measure change in terms of differences over time, and observe that change may occur at different rates. Students learn some systems appear stable, but over long periods of time they will eventually change.</w:t>
            </w:r>
          </w:p>
          <w:p w14:paraId="50DE8B26" w14:textId="1E305020" w:rsidR="007D6CF1" w:rsidRPr="008E64A4" w:rsidRDefault="007D6CF1" w:rsidP="00643CF9">
            <w:pPr>
              <w:pStyle w:val="ListParagraph"/>
              <w:numPr>
                <w:ilvl w:val="0"/>
                <w:numId w:val="21"/>
              </w:numPr>
              <w:ind w:left="533"/>
              <w:rPr>
                <w:rFonts w:ascii="Calibri" w:eastAsia="Times New Roman" w:hAnsi="Calibri" w:cs="Times New Roman"/>
                <w:sz w:val="20"/>
                <w:szCs w:val="20"/>
              </w:rPr>
            </w:pPr>
            <w:r w:rsidRPr="00F26E60">
              <w:rPr>
                <w:rFonts w:ascii="Calibri" w:hAnsi="Calibri"/>
                <w:sz w:val="20"/>
                <w:szCs w:val="20"/>
              </w:rPr>
              <w:t>Change is measured in terms of differences over time and may occur at different rates.</w:t>
            </w:r>
          </w:p>
        </w:tc>
        <w:tc>
          <w:tcPr>
            <w:tcW w:w="3308" w:type="dxa"/>
          </w:tcPr>
          <w:p w14:paraId="1816AC30" w14:textId="77777777" w:rsidR="007D6CF1" w:rsidRPr="00F26E60" w:rsidRDefault="007D6CF1" w:rsidP="007D6CF1">
            <w:pPr>
              <w:pBdr>
                <w:top w:val="nil"/>
                <w:left w:val="nil"/>
                <w:bottom w:val="nil"/>
                <w:right w:val="nil"/>
                <w:between w:val="nil"/>
              </w:pBdr>
              <w:rPr>
                <w:rFonts w:ascii="Calibri" w:hAnsi="Calibri"/>
                <w:color w:val="333333"/>
                <w:sz w:val="20"/>
                <w:szCs w:val="20"/>
              </w:rPr>
            </w:pPr>
            <w:r w:rsidRPr="00F26E60">
              <w:rPr>
                <w:rFonts w:ascii="Calibri" w:hAnsi="Calibri"/>
                <w:sz w:val="20"/>
                <w:szCs w:val="20"/>
              </w:rPr>
              <w:t>Students explain stability and change in natural or designed systems by examining changes over time, and considering forces at different scales, including the atomic scale. Students learn changes in one part of a system might cause large changes in another part, systems in dynamic equilibrium are stable due to a balance of feedback mechanisms, and stability might be disturbed by either sudden events or gradual changes that accumulate over time.</w:t>
            </w:r>
          </w:p>
          <w:p w14:paraId="048D0866" w14:textId="6CCFA561" w:rsidR="007D6CF1" w:rsidRPr="008E64A4" w:rsidRDefault="007D6CF1" w:rsidP="00DD0B74">
            <w:pPr>
              <w:pStyle w:val="ListParagraph"/>
              <w:numPr>
                <w:ilvl w:val="0"/>
                <w:numId w:val="21"/>
              </w:numPr>
              <w:ind w:left="410"/>
              <w:rPr>
                <w:rFonts w:ascii="Calibri" w:eastAsia="Times New Roman" w:hAnsi="Calibri" w:cs="Times New Roman"/>
                <w:sz w:val="20"/>
                <w:szCs w:val="20"/>
              </w:rPr>
            </w:pPr>
            <w:r w:rsidRPr="00F26E60">
              <w:rPr>
                <w:rFonts w:ascii="Calibri" w:hAnsi="Calibri"/>
                <w:sz w:val="20"/>
                <w:szCs w:val="20"/>
              </w:rPr>
              <w:t xml:space="preserve">Explanations of stability and change in natural or designed systems can be constructed by examining the changes over time and </w:t>
            </w:r>
            <w:r w:rsidR="00DD0B74">
              <w:rPr>
                <w:rFonts w:ascii="Calibri" w:hAnsi="Calibri"/>
                <w:sz w:val="20"/>
                <w:szCs w:val="20"/>
              </w:rPr>
              <w:t>processes</w:t>
            </w:r>
            <w:r w:rsidRPr="00F26E60">
              <w:rPr>
                <w:rFonts w:ascii="Calibri" w:hAnsi="Calibri"/>
                <w:sz w:val="20"/>
                <w:szCs w:val="20"/>
              </w:rPr>
              <w:t xml:space="preserve"> at different scales</w:t>
            </w:r>
            <w:r w:rsidR="00DD0B74">
              <w:rPr>
                <w:rFonts w:ascii="Calibri" w:hAnsi="Calibri"/>
                <w:sz w:val="20"/>
                <w:szCs w:val="20"/>
              </w:rPr>
              <w:t>, including the atomic scale.</w:t>
            </w:r>
          </w:p>
        </w:tc>
      </w:tr>
    </w:tbl>
    <w:p w14:paraId="4EB7221F" w14:textId="77777777" w:rsidR="009D554A" w:rsidRPr="008E64A4" w:rsidRDefault="006F09A5" w:rsidP="003D1BCB">
      <w:pPr>
        <w:rPr>
          <w:rFonts w:ascii="Calibri" w:hAnsi="Calibri" w:cs="Lora-Regular"/>
          <w:sz w:val="22"/>
          <w:szCs w:val="22"/>
        </w:rPr>
      </w:pPr>
      <w:r w:rsidRPr="008E64A4">
        <w:rPr>
          <w:rFonts w:ascii="Calibri" w:hAnsi="Calibri" w:cs="Lora-Regular"/>
          <w:sz w:val="22"/>
          <w:szCs w:val="22"/>
        </w:rPr>
        <w:t xml:space="preserve">*These CCCs are </w:t>
      </w:r>
      <w:proofErr w:type="spellStart"/>
      <w:r w:rsidRPr="008E64A4">
        <w:rPr>
          <w:rFonts w:ascii="Calibri" w:hAnsi="Calibri" w:cs="Lora-Regular"/>
          <w:sz w:val="22"/>
          <w:szCs w:val="22"/>
        </w:rPr>
        <w:t>summatively</w:t>
      </w:r>
      <w:proofErr w:type="spellEnd"/>
      <w:r w:rsidRPr="008E64A4">
        <w:rPr>
          <w:rFonts w:ascii="Calibri" w:hAnsi="Calibri" w:cs="Lora-Regular"/>
          <w:sz w:val="22"/>
          <w:szCs w:val="22"/>
        </w:rPr>
        <w:t xml:space="preserve"> assessed using the Culminating Project.</w:t>
      </w:r>
    </w:p>
    <w:p w14:paraId="7D77282C" w14:textId="77777777" w:rsidR="005B76C8" w:rsidRDefault="005B76C8" w:rsidP="003D1BCB">
      <w:pPr>
        <w:rPr>
          <w:rFonts w:ascii="Calibri" w:hAnsi="Calibri"/>
          <w:b/>
          <w:sz w:val="22"/>
          <w:szCs w:val="22"/>
          <w:u w:val="single"/>
        </w:rPr>
      </w:pPr>
    </w:p>
    <w:p w14:paraId="29AECBC4" w14:textId="77777777" w:rsidR="00BA5283" w:rsidRDefault="00BA5283" w:rsidP="003D1BCB">
      <w:pPr>
        <w:rPr>
          <w:rFonts w:ascii="Calibri" w:hAnsi="Calibri"/>
          <w:b/>
          <w:sz w:val="22"/>
          <w:szCs w:val="22"/>
          <w:u w:val="single"/>
        </w:rPr>
      </w:pPr>
    </w:p>
    <w:p w14:paraId="071181AE" w14:textId="78097333" w:rsidR="00080BBA" w:rsidRPr="00873D26" w:rsidRDefault="0058290C" w:rsidP="003D1BCB">
      <w:pPr>
        <w:rPr>
          <w:rFonts w:ascii="Calibri" w:hAnsi="Calibri" w:cs="Lora-Regular"/>
          <w:sz w:val="22"/>
          <w:szCs w:val="22"/>
        </w:rPr>
      </w:pPr>
      <w:r w:rsidRPr="00873D26">
        <w:rPr>
          <w:rFonts w:ascii="Calibri" w:hAnsi="Calibri"/>
          <w:b/>
          <w:sz w:val="22"/>
          <w:szCs w:val="22"/>
          <w:u w:val="single"/>
        </w:rPr>
        <w:t xml:space="preserve">Progression of Knowledge from Kindergarten – </w:t>
      </w:r>
      <w:r w:rsidR="00804A85">
        <w:rPr>
          <w:rFonts w:ascii="Calibri" w:hAnsi="Calibri"/>
          <w:b/>
          <w:sz w:val="22"/>
          <w:szCs w:val="22"/>
          <w:u w:val="single"/>
        </w:rPr>
        <w:t>8</w:t>
      </w:r>
      <w:r w:rsidRPr="00873D26">
        <w:rPr>
          <w:rFonts w:ascii="Calibri" w:hAnsi="Calibri"/>
          <w:b/>
          <w:sz w:val="22"/>
          <w:szCs w:val="22"/>
          <w:u w:val="single"/>
          <w:vertAlign w:val="superscript"/>
        </w:rPr>
        <w:t>th</w:t>
      </w:r>
      <w:r w:rsidRPr="00873D26">
        <w:rPr>
          <w:rFonts w:ascii="Calibri" w:hAnsi="Calibri"/>
          <w:b/>
          <w:sz w:val="22"/>
          <w:szCs w:val="22"/>
          <w:u w:val="single"/>
        </w:rPr>
        <w:t xml:space="preserve"> grade</w:t>
      </w:r>
    </w:p>
    <w:p w14:paraId="3E999A31" w14:textId="77777777" w:rsidR="00080BBA" w:rsidRPr="00873D26" w:rsidRDefault="00080BBA" w:rsidP="003D1BCB">
      <w:pPr>
        <w:rPr>
          <w:rFonts w:ascii="Calibri" w:hAnsi="Calibri"/>
          <w:sz w:val="22"/>
          <w:szCs w:val="22"/>
        </w:rPr>
      </w:pPr>
    </w:p>
    <w:p w14:paraId="18397191" w14:textId="2358FA78" w:rsidR="00B926DA" w:rsidRPr="00357AB1" w:rsidRDefault="00873D26" w:rsidP="003D1BCB">
      <w:pPr>
        <w:rPr>
          <w:rFonts w:ascii="Calibri" w:hAnsi="Calibri"/>
          <w:sz w:val="22"/>
          <w:szCs w:val="22"/>
        </w:rPr>
      </w:pPr>
      <w:r w:rsidRPr="00357AB1">
        <w:rPr>
          <w:rFonts w:ascii="Calibri" w:hAnsi="Calibri"/>
          <w:sz w:val="22"/>
          <w:szCs w:val="22"/>
          <w:u w:val="single"/>
        </w:rPr>
        <w:t>LS1.C</w:t>
      </w:r>
      <w:r w:rsidR="00AA6784" w:rsidRPr="00357AB1">
        <w:rPr>
          <w:rFonts w:ascii="Calibri" w:hAnsi="Calibri"/>
          <w:sz w:val="22"/>
          <w:szCs w:val="22"/>
          <w:u w:val="single"/>
        </w:rPr>
        <w:t xml:space="preserve">. </w:t>
      </w:r>
      <w:r w:rsidRPr="00357AB1">
        <w:rPr>
          <w:rFonts w:ascii="Calibri" w:hAnsi="Calibri"/>
          <w:sz w:val="22"/>
          <w:szCs w:val="22"/>
          <w:u w:val="single"/>
        </w:rPr>
        <w:t>Organization for Matter and Energy Flow in Organisms</w:t>
      </w:r>
      <w:r w:rsidR="00BA6A12" w:rsidRPr="00357AB1">
        <w:rPr>
          <w:rFonts w:ascii="Calibri" w:hAnsi="Calibri"/>
          <w:sz w:val="22"/>
          <w:szCs w:val="22"/>
        </w:rPr>
        <w:t xml:space="preserve">: </w:t>
      </w:r>
      <w:r w:rsidR="0058290C" w:rsidRPr="00357AB1">
        <w:rPr>
          <w:rFonts w:ascii="Calibri" w:hAnsi="Calibri"/>
          <w:sz w:val="22"/>
          <w:szCs w:val="22"/>
        </w:rPr>
        <w:t>In K</w:t>
      </w:r>
      <w:r w:rsidR="00B45CA9" w:rsidRPr="00357AB1">
        <w:rPr>
          <w:rFonts w:ascii="Calibri" w:hAnsi="Calibri"/>
          <w:sz w:val="22"/>
          <w:szCs w:val="22"/>
        </w:rPr>
        <w:t>indergart</w:t>
      </w:r>
      <w:r w:rsidR="00E22E41" w:rsidRPr="00357AB1">
        <w:rPr>
          <w:rFonts w:ascii="Calibri" w:hAnsi="Calibri"/>
          <w:sz w:val="22"/>
          <w:szCs w:val="22"/>
        </w:rPr>
        <w:t xml:space="preserve">en – second grade, students </w:t>
      </w:r>
      <w:r w:rsidR="00B926DA" w:rsidRPr="00357AB1">
        <w:rPr>
          <w:rFonts w:ascii="Calibri" w:hAnsi="Calibri"/>
          <w:sz w:val="22"/>
          <w:szCs w:val="22"/>
        </w:rPr>
        <w:t>make observations to begin to understand the core content of this DCI—what plants and animals need to live and grow and how this is all related</w:t>
      </w:r>
      <w:r w:rsidR="00E22E41" w:rsidRPr="00357AB1">
        <w:rPr>
          <w:rFonts w:ascii="Calibri" w:hAnsi="Calibri"/>
          <w:sz w:val="22"/>
          <w:szCs w:val="22"/>
        </w:rPr>
        <w:t>.</w:t>
      </w:r>
      <w:r w:rsidR="009D554A" w:rsidRPr="00357AB1">
        <w:rPr>
          <w:rFonts w:ascii="Calibri" w:hAnsi="Calibri"/>
          <w:sz w:val="22"/>
          <w:szCs w:val="22"/>
        </w:rPr>
        <w:t xml:space="preserve"> </w:t>
      </w:r>
      <w:r w:rsidR="00B926DA" w:rsidRPr="00357AB1">
        <w:rPr>
          <w:rFonts w:ascii="Calibri" w:hAnsi="Calibri"/>
          <w:sz w:val="22"/>
          <w:szCs w:val="22"/>
        </w:rPr>
        <w:t>In</w:t>
      </w:r>
      <w:r w:rsidR="009D554A" w:rsidRPr="00357AB1">
        <w:rPr>
          <w:rFonts w:ascii="Calibri" w:hAnsi="Calibri"/>
          <w:sz w:val="22"/>
          <w:szCs w:val="22"/>
        </w:rPr>
        <w:t xml:space="preserve"> fifth grade, </w:t>
      </w:r>
      <w:r w:rsidR="00B926DA" w:rsidRPr="00357AB1">
        <w:rPr>
          <w:rFonts w:ascii="Calibri" w:hAnsi="Calibri"/>
          <w:sz w:val="22"/>
          <w:szCs w:val="22"/>
        </w:rPr>
        <w:t xml:space="preserve">students </w:t>
      </w:r>
      <w:r w:rsidR="00357AB1" w:rsidRPr="00357AB1">
        <w:rPr>
          <w:rFonts w:ascii="Calibri" w:hAnsi="Calibri"/>
          <w:sz w:val="22"/>
          <w:szCs w:val="22"/>
        </w:rPr>
        <w:t>explore these relationships a bit deeper by making connections between plants and animals as it relates to matter and energy flow</w:t>
      </w:r>
      <w:r w:rsidR="009D554A" w:rsidRPr="00357AB1">
        <w:rPr>
          <w:rFonts w:ascii="Calibri" w:hAnsi="Calibri"/>
          <w:sz w:val="22"/>
          <w:szCs w:val="22"/>
        </w:rPr>
        <w:t>.</w:t>
      </w:r>
      <w:r w:rsidR="00B926DA" w:rsidRPr="00357AB1">
        <w:rPr>
          <w:rFonts w:ascii="Calibri" w:hAnsi="Calibri"/>
          <w:sz w:val="22"/>
          <w:szCs w:val="22"/>
        </w:rPr>
        <w:t xml:space="preserve"> Students </w:t>
      </w:r>
      <w:r w:rsidR="00357AB1" w:rsidRPr="00357AB1">
        <w:rPr>
          <w:rFonts w:ascii="Calibri" w:hAnsi="Calibri"/>
          <w:sz w:val="22"/>
          <w:szCs w:val="22"/>
        </w:rPr>
        <w:t xml:space="preserve">first gather evidence that plants get their matter from air and water, and then </w:t>
      </w:r>
      <w:r w:rsidR="00B926DA" w:rsidRPr="00357AB1">
        <w:rPr>
          <w:rFonts w:ascii="Calibri" w:hAnsi="Calibri"/>
          <w:sz w:val="22"/>
          <w:szCs w:val="22"/>
        </w:rPr>
        <w:t xml:space="preserve">use models to describe that </w:t>
      </w:r>
      <w:r w:rsidR="00357AB1" w:rsidRPr="00357AB1">
        <w:rPr>
          <w:rFonts w:ascii="Calibri" w:hAnsi="Calibri"/>
          <w:sz w:val="22"/>
          <w:szCs w:val="22"/>
        </w:rPr>
        <w:t>this matter also holds energy that plants harvested from the sun. Since animals eat plants, this original energy from the sun is what gives</w:t>
      </w:r>
      <w:r w:rsidR="00B926DA" w:rsidRPr="00357AB1">
        <w:rPr>
          <w:rFonts w:ascii="Calibri" w:hAnsi="Calibri"/>
          <w:sz w:val="22"/>
          <w:szCs w:val="22"/>
        </w:rPr>
        <w:t xml:space="preserve"> animals the energy they need for everyday life and growth</w:t>
      </w:r>
      <w:r w:rsidR="00357AB1" w:rsidRPr="00357AB1">
        <w:rPr>
          <w:rFonts w:ascii="Calibri" w:hAnsi="Calibri"/>
          <w:sz w:val="22"/>
          <w:szCs w:val="22"/>
        </w:rPr>
        <w:t xml:space="preserve">. By the time students get to this seventh grade unit, they already understand the mechanisms at a macroscopic level and thus are well prepared to learn about the detailed underlying mechanisms of photosynthesis and cellular respiration. While in the K-2 band, students are focused on Patterns and Analyzing and Interpreting Data as they begin their exploration with real-life observations, the later grade bands focus entirely on the lens of Energy and Matter as students consider the connections between plants and animals and within an ecosystem as a whole. </w:t>
      </w:r>
      <w:r w:rsidR="00151006">
        <w:rPr>
          <w:rFonts w:ascii="Calibri" w:hAnsi="Calibri"/>
          <w:sz w:val="22"/>
          <w:szCs w:val="22"/>
        </w:rPr>
        <w:t>In line with this shift,</w:t>
      </w:r>
      <w:r w:rsidR="00357AB1" w:rsidRPr="00357AB1">
        <w:rPr>
          <w:rFonts w:ascii="Calibri" w:hAnsi="Calibri"/>
          <w:sz w:val="22"/>
          <w:szCs w:val="22"/>
        </w:rPr>
        <w:t xml:space="preserve"> students</w:t>
      </w:r>
      <w:r w:rsidR="00151006">
        <w:rPr>
          <w:rFonts w:ascii="Calibri" w:hAnsi="Calibri"/>
          <w:sz w:val="22"/>
          <w:szCs w:val="22"/>
        </w:rPr>
        <w:t xml:space="preserve"> also</w:t>
      </w:r>
      <w:r w:rsidR="00357AB1" w:rsidRPr="00357AB1">
        <w:rPr>
          <w:rFonts w:ascii="Calibri" w:hAnsi="Calibri"/>
          <w:sz w:val="22"/>
          <w:szCs w:val="22"/>
        </w:rPr>
        <w:t xml:space="preserve"> move towards the science and engineering practices of Developing and Using Models and using evidence as they engage in Constructing Explanations and Engaging in Argument From Evidence.</w:t>
      </w:r>
    </w:p>
    <w:p w14:paraId="226DB530" w14:textId="77777777" w:rsidR="008363CE" w:rsidRDefault="008363CE" w:rsidP="003D1BCB">
      <w:pPr>
        <w:rPr>
          <w:rFonts w:ascii="Calibri" w:hAnsi="Calibri"/>
          <w:sz w:val="22"/>
          <w:szCs w:val="22"/>
        </w:rPr>
      </w:pPr>
    </w:p>
    <w:p w14:paraId="7F45AD7F" w14:textId="6BE57E86" w:rsidR="00C51933" w:rsidRPr="00357AB1" w:rsidRDefault="0058290C" w:rsidP="003D1BCB">
      <w:pPr>
        <w:rPr>
          <w:rFonts w:ascii="Calibri" w:hAnsi="Calibri"/>
          <w:sz w:val="22"/>
          <w:szCs w:val="22"/>
        </w:rPr>
      </w:pPr>
      <w:r w:rsidRPr="00357AB1">
        <w:rPr>
          <w:rFonts w:ascii="Calibri" w:hAnsi="Calibri"/>
          <w:sz w:val="22"/>
          <w:szCs w:val="22"/>
        </w:rPr>
        <w:t xml:space="preserve">The following is the progression of the </w:t>
      </w:r>
      <w:r w:rsidR="00C51933" w:rsidRPr="00357AB1">
        <w:rPr>
          <w:rFonts w:ascii="Calibri" w:hAnsi="Calibri"/>
          <w:sz w:val="22"/>
          <w:szCs w:val="22"/>
        </w:rPr>
        <w:t>Performance Expectations</w:t>
      </w:r>
      <w:r w:rsidRPr="00357AB1">
        <w:rPr>
          <w:rFonts w:ascii="Calibri" w:hAnsi="Calibri"/>
          <w:sz w:val="22"/>
          <w:szCs w:val="22"/>
        </w:rPr>
        <w:t xml:space="preserve"> for this DCI</w:t>
      </w:r>
      <w:r w:rsidR="00C51933" w:rsidRPr="00357AB1">
        <w:rPr>
          <w:rFonts w:ascii="Calibri" w:hAnsi="Calibri"/>
          <w:sz w:val="22"/>
          <w:szCs w:val="22"/>
        </w:rPr>
        <w:t>:</w:t>
      </w:r>
    </w:p>
    <w:p w14:paraId="1AAF8631" w14:textId="77777777" w:rsidR="00F63FCF" w:rsidRPr="00357AB1" w:rsidRDefault="00F63FCF" w:rsidP="003D1BCB">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C51933" w:rsidRPr="00357AB1" w14:paraId="1241BF42" w14:textId="77777777" w:rsidTr="00C51933">
        <w:tc>
          <w:tcPr>
            <w:tcW w:w="1507" w:type="dxa"/>
            <w:tcBorders>
              <w:top w:val="nil"/>
              <w:left w:val="nil"/>
              <w:bottom w:val="nil"/>
              <w:right w:val="nil"/>
            </w:tcBorders>
            <w:tcMar>
              <w:right w:w="300" w:type="nil"/>
            </w:tcMar>
          </w:tcPr>
          <w:p w14:paraId="446419B6" w14:textId="50B3C2CD" w:rsidR="00C51933" w:rsidRPr="00357AB1" w:rsidRDefault="00B926DA" w:rsidP="009D554A">
            <w:pPr>
              <w:widowControl w:val="0"/>
              <w:autoSpaceDE w:val="0"/>
              <w:autoSpaceDN w:val="0"/>
              <w:adjustRightInd w:val="0"/>
              <w:rPr>
                <w:rFonts w:ascii="Calibri" w:hAnsi="Calibri" w:cs="Helvetica Neue"/>
                <w:b/>
                <w:bCs/>
                <w:sz w:val="22"/>
                <w:szCs w:val="22"/>
              </w:rPr>
            </w:pPr>
            <w:r w:rsidRPr="00357AB1">
              <w:rPr>
                <w:rFonts w:ascii="Calibri" w:eastAsia="Times New Roman" w:hAnsi="Calibri" w:cs="Times New Roman"/>
                <w:b/>
                <w:sz w:val="22"/>
                <w:szCs w:val="22"/>
              </w:rPr>
              <w:t>K</w:t>
            </w:r>
            <w:r w:rsidR="00016EB3" w:rsidRPr="00357AB1">
              <w:rPr>
                <w:rFonts w:ascii="Calibri" w:eastAsia="Times New Roman" w:hAnsi="Calibri" w:cs="Times New Roman"/>
                <w:b/>
                <w:sz w:val="22"/>
                <w:szCs w:val="22"/>
              </w:rPr>
              <w:t>-</w:t>
            </w:r>
            <w:r w:rsidRPr="00357AB1">
              <w:rPr>
                <w:rFonts w:ascii="Calibri" w:eastAsia="Times New Roman" w:hAnsi="Calibri" w:cs="Times New Roman"/>
                <w:b/>
                <w:sz w:val="22"/>
                <w:szCs w:val="22"/>
              </w:rPr>
              <w:t>LS1</w:t>
            </w:r>
            <w:r w:rsidR="00C51933" w:rsidRPr="00357AB1">
              <w:rPr>
                <w:rFonts w:ascii="Calibri" w:eastAsia="Times New Roman" w:hAnsi="Calibri" w:cs="Times New Roman"/>
                <w:b/>
                <w:sz w:val="22"/>
                <w:szCs w:val="22"/>
              </w:rPr>
              <w:t>-</w:t>
            </w:r>
            <w:r w:rsidR="009D554A" w:rsidRPr="00357AB1">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27690304" w14:textId="4397237E" w:rsidR="00E22E41" w:rsidRPr="00357AB1" w:rsidRDefault="00B926DA" w:rsidP="003D1BCB">
            <w:pPr>
              <w:rPr>
                <w:rFonts w:ascii="Calibri" w:eastAsia="Times New Roman" w:hAnsi="Calibri" w:cs="Times New Roman"/>
                <w:sz w:val="22"/>
                <w:szCs w:val="22"/>
              </w:rPr>
            </w:pPr>
            <w:r w:rsidRPr="00357AB1">
              <w:rPr>
                <w:rFonts w:ascii="Calibri" w:eastAsia="Times New Roman" w:hAnsi="Calibri" w:cs="Times New Roman"/>
                <w:sz w:val="22"/>
                <w:szCs w:val="22"/>
              </w:rPr>
              <w:t>Use observations to describe patterns of what plants and animals (including humans) need to survive.</w:t>
            </w:r>
          </w:p>
          <w:p w14:paraId="79537879" w14:textId="053D9AD1" w:rsidR="00C51933" w:rsidRPr="00357AB1" w:rsidRDefault="00C51933" w:rsidP="003D1BCB">
            <w:pPr>
              <w:widowControl w:val="0"/>
              <w:autoSpaceDE w:val="0"/>
              <w:autoSpaceDN w:val="0"/>
              <w:adjustRightInd w:val="0"/>
              <w:rPr>
                <w:rFonts w:ascii="Calibri" w:eastAsia="Times New Roman" w:hAnsi="Calibri" w:cs="Times New Roman"/>
                <w:b/>
                <w:sz w:val="22"/>
                <w:szCs w:val="22"/>
              </w:rPr>
            </w:pPr>
          </w:p>
        </w:tc>
      </w:tr>
      <w:tr w:rsidR="00561DED" w:rsidRPr="00357AB1" w14:paraId="0F99F8DD" w14:textId="77777777" w:rsidTr="00C51933">
        <w:tc>
          <w:tcPr>
            <w:tcW w:w="1507" w:type="dxa"/>
            <w:tcBorders>
              <w:top w:val="nil"/>
              <w:left w:val="nil"/>
              <w:bottom w:val="nil"/>
              <w:right w:val="nil"/>
            </w:tcBorders>
            <w:tcMar>
              <w:right w:w="300" w:type="nil"/>
            </w:tcMar>
          </w:tcPr>
          <w:p w14:paraId="42028245" w14:textId="0CB1164A" w:rsidR="00561DED" w:rsidRPr="00357AB1" w:rsidRDefault="00B926DA" w:rsidP="003D1BCB">
            <w:pPr>
              <w:widowControl w:val="0"/>
              <w:autoSpaceDE w:val="0"/>
              <w:autoSpaceDN w:val="0"/>
              <w:adjustRightInd w:val="0"/>
              <w:rPr>
                <w:rFonts w:ascii="Calibri" w:eastAsia="Times New Roman" w:hAnsi="Calibri" w:cs="Times New Roman"/>
                <w:b/>
                <w:sz w:val="22"/>
                <w:szCs w:val="22"/>
              </w:rPr>
            </w:pPr>
            <w:r w:rsidRPr="00357AB1">
              <w:rPr>
                <w:rFonts w:ascii="Calibri" w:eastAsia="Times New Roman" w:hAnsi="Calibri" w:cs="Times New Roman"/>
                <w:b/>
                <w:sz w:val="22"/>
                <w:szCs w:val="22"/>
              </w:rPr>
              <w:t>5-PS3-1</w:t>
            </w:r>
          </w:p>
        </w:tc>
        <w:tc>
          <w:tcPr>
            <w:tcW w:w="9120" w:type="dxa"/>
            <w:tcBorders>
              <w:top w:val="nil"/>
              <w:left w:val="nil"/>
              <w:bottom w:val="nil"/>
              <w:right w:val="nil"/>
            </w:tcBorders>
            <w:shd w:val="clear" w:color="auto" w:fill="FFFFFF"/>
            <w:tcMar>
              <w:bottom w:w="200" w:type="nil"/>
            </w:tcMar>
          </w:tcPr>
          <w:p w14:paraId="408037E7" w14:textId="4718C9BF" w:rsidR="00561DED" w:rsidRPr="00357AB1" w:rsidRDefault="00B926DA" w:rsidP="003D1BCB">
            <w:pPr>
              <w:rPr>
                <w:rFonts w:ascii="Calibri" w:eastAsia="Times New Roman" w:hAnsi="Calibri" w:cs="Times New Roman"/>
                <w:sz w:val="22"/>
                <w:szCs w:val="22"/>
              </w:rPr>
            </w:pPr>
            <w:r w:rsidRPr="00357AB1">
              <w:rPr>
                <w:rFonts w:ascii="Calibri" w:eastAsia="Times New Roman" w:hAnsi="Calibri" w:cs="Times New Roman"/>
                <w:sz w:val="22"/>
                <w:szCs w:val="22"/>
              </w:rPr>
              <w:t>Use models to describe that energy in animals’ food (used for body repair, growth, motion, and to maintain warmth) was once energy from the sun.</w:t>
            </w:r>
          </w:p>
          <w:p w14:paraId="754C6A61" w14:textId="77777777" w:rsidR="00561DED" w:rsidRPr="00357AB1" w:rsidRDefault="00561DED" w:rsidP="003D1BCB">
            <w:pPr>
              <w:rPr>
                <w:rFonts w:ascii="Calibri" w:eastAsia="Times New Roman" w:hAnsi="Calibri" w:cs="Times New Roman"/>
                <w:sz w:val="22"/>
                <w:szCs w:val="22"/>
              </w:rPr>
            </w:pPr>
          </w:p>
        </w:tc>
      </w:tr>
      <w:tr w:rsidR="0058290C" w:rsidRPr="00357AB1" w14:paraId="062F46DD" w14:textId="77777777" w:rsidTr="00C51933">
        <w:tc>
          <w:tcPr>
            <w:tcW w:w="1507" w:type="dxa"/>
            <w:tcBorders>
              <w:top w:val="nil"/>
              <w:left w:val="nil"/>
              <w:bottom w:val="nil"/>
              <w:right w:val="nil"/>
            </w:tcBorders>
            <w:tcMar>
              <w:right w:w="300" w:type="nil"/>
            </w:tcMar>
          </w:tcPr>
          <w:p w14:paraId="3F8AC605" w14:textId="3778A2EC" w:rsidR="0058290C" w:rsidRPr="00357AB1" w:rsidRDefault="009D554A" w:rsidP="009D554A">
            <w:pPr>
              <w:widowControl w:val="0"/>
              <w:autoSpaceDE w:val="0"/>
              <w:autoSpaceDN w:val="0"/>
              <w:adjustRightInd w:val="0"/>
              <w:rPr>
                <w:rFonts w:ascii="Calibri" w:eastAsia="Times New Roman" w:hAnsi="Calibri" w:cs="Times New Roman"/>
                <w:b/>
                <w:sz w:val="22"/>
                <w:szCs w:val="22"/>
              </w:rPr>
            </w:pPr>
            <w:r w:rsidRPr="00357AB1">
              <w:rPr>
                <w:rFonts w:ascii="Calibri" w:hAnsi="Calibri" w:cs="Arial"/>
                <w:b/>
                <w:bCs/>
                <w:sz w:val="22"/>
                <w:szCs w:val="22"/>
              </w:rPr>
              <w:t>5</w:t>
            </w:r>
            <w:r w:rsidR="0058290C" w:rsidRPr="00357AB1">
              <w:rPr>
                <w:rFonts w:ascii="Calibri" w:hAnsi="Calibri" w:cs="Arial"/>
                <w:b/>
                <w:bCs/>
                <w:sz w:val="22"/>
                <w:szCs w:val="22"/>
              </w:rPr>
              <w:t>-</w:t>
            </w:r>
            <w:r w:rsidR="00B926DA" w:rsidRPr="00357AB1">
              <w:rPr>
                <w:rFonts w:ascii="Calibri" w:hAnsi="Calibri" w:cs="Arial"/>
                <w:b/>
                <w:bCs/>
                <w:sz w:val="22"/>
                <w:szCs w:val="22"/>
              </w:rPr>
              <w:t>LS1</w:t>
            </w:r>
            <w:r w:rsidRPr="00357AB1">
              <w:rPr>
                <w:rFonts w:ascii="Calibri" w:hAnsi="Calibri" w:cs="Arial"/>
                <w:b/>
                <w:bCs/>
                <w:sz w:val="22"/>
                <w:szCs w:val="22"/>
              </w:rPr>
              <w:t>-1</w:t>
            </w:r>
          </w:p>
        </w:tc>
        <w:tc>
          <w:tcPr>
            <w:tcW w:w="9120" w:type="dxa"/>
            <w:tcBorders>
              <w:top w:val="nil"/>
              <w:left w:val="nil"/>
              <w:bottom w:val="nil"/>
              <w:right w:val="nil"/>
            </w:tcBorders>
            <w:shd w:val="clear" w:color="auto" w:fill="FFFFFF"/>
            <w:tcMar>
              <w:bottom w:w="200" w:type="nil"/>
            </w:tcMar>
          </w:tcPr>
          <w:p w14:paraId="0B03405D" w14:textId="20051BDC" w:rsidR="0058290C" w:rsidRPr="00357AB1" w:rsidRDefault="00B926DA" w:rsidP="0058290C">
            <w:pPr>
              <w:rPr>
                <w:rFonts w:ascii="Calibri" w:eastAsia="Times New Roman" w:hAnsi="Calibri" w:cs="Times New Roman"/>
                <w:bCs/>
                <w:sz w:val="22"/>
                <w:szCs w:val="22"/>
              </w:rPr>
            </w:pPr>
            <w:r w:rsidRPr="00357AB1">
              <w:rPr>
                <w:rFonts w:ascii="Calibri" w:eastAsia="Times New Roman" w:hAnsi="Calibri" w:cs="Times New Roman"/>
                <w:bCs/>
                <w:sz w:val="22"/>
                <w:szCs w:val="22"/>
              </w:rPr>
              <w:t>Support an argument that plants get the materials they need for growth chiefly from air and water.</w:t>
            </w:r>
          </w:p>
          <w:p w14:paraId="49DB894E" w14:textId="416FE0B2" w:rsidR="00F92F29" w:rsidRPr="00357AB1" w:rsidRDefault="00F92F29" w:rsidP="0058290C">
            <w:pPr>
              <w:rPr>
                <w:rFonts w:ascii="Calibri" w:eastAsia="Times New Roman" w:hAnsi="Calibri" w:cs="Times New Roman"/>
                <w:sz w:val="22"/>
                <w:szCs w:val="22"/>
              </w:rPr>
            </w:pPr>
          </w:p>
        </w:tc>
      </w:tr>
      <w:tr w:rsidR="00F92F29" w:rsidRPr="00357AB1" w14:paraId="06764D53" w14:textId="77777777" w:rsidTr="00C51933">
        <w:tc>
          <w:tcPr>
            <w:tcW w:w="1507" w:type="dxa"/>
            <w:tcBorders>
              <w:top w:val="nil"/>
              <w:left w:val="nil"/>
              <w:bottom w:val="nil"/>
              <w:right w:val="nil"/>
            </w:tcBorders>
            <w:tcMar>
              <w:right w:w="300" w:type="nil"/>
            </w:tcMar>
          </w:tcPr>
          <w:p w14:paraId="691B4F9E" w14:textId="00A26EC2" w:rsidR="00F92F29" w:rsidRPr="00357AB1" w:rsidRDefault="00357AB1" w:rsidP="009D554A">
            <w:pPr>
              <w:widowControl w:val="0"/>
              <w:autoSpaceDE w:val="0"/>
              <w:autoSpaceDN w:val="0"/>
              <w:adjustRightInd w:val="0"/>
              <w:rPr>
                <w:rFonts w:ascii="Calibri" w:hAnsi="Calibri" w:cs="Arial"/>
                <w:b/>
                <w:bCs/>
                <w:sz w:val="22"/>
                <w:szCs w:val="22"/>
              </w:rPr>
            </w:pPr>
            <w:r w:rsidRPr="00357AB1">
              <w:rPr>
                <w:rFonts w:ascii="Calibri" w:hAnsi="Calibri" w:cs="Arial"/>
                <w:b/>
                <w:bCs/>
                <w:sz w:val="22"/>
                <w:szCs w:val="22"/>
              </w:rPr>
              <w:t>MS-LS1-6</w:t>
            </w:r>
          </w:p>
        </w:tc>
        <w:tc>
          <w:tcPr>
            <w:tcW w:w="9120" w:type="dxa"/>
            <w:tcBorders>
              <w:top w:val="nil"/>
              <w:left w:val="nil"/>
              <w:bottom w:val="nil"/>
              <w:right w:val="nil"/>
            </w:tcBorders>
            <w:shd w:val="clear" w:color="auto" w:fill="FFFFFF"/>
            <w:tcMar>
              <w:bottom w:w="200" w:type="nil"/>
            </w:tcMar>
          </w:tcPr>
          <w:p w14:paraId="52988006" w14:textId="7C418E28" w:rsidR="00F92F29" w:rsidRPr="00357AB1" w:rsidRDefault="00357AB1" w:rsidP="0058290C">
            <w:pPr>
              <w:rPr>
                <w:rFonts w:ascii="Calibri" w:eastAsia="Times New Roman" w:hAnsi="Calibri" w:cs="Times New Roman"/>
                <w:bCs/>
                <w:sz w:val="22"/>
                <w:szCs w:val="22"/>
              </w:rPr>
            </w:pPr>
            <w:r w:rsidRPr="00357AB1">
              <w:rPr>
                <w:rFonts w:ascii="Calibri" w:eastAsia="Times New Roman" w:hAnsi="Calibri" w:cs="Times New Roman"/>
                <w:bCs/>
                <w:sz w:val="22"/>
                <w:szCs w:val="22"/>
              </w:rPr>
              <w:t>Construct a scientific explanation based on evidence for the role of photosynthesis in the cycling of matter and flow of energy into and out of organisms.</w:t>
            </w:r>
          </w:p>
          <w:p w14:paraId="57CA4999" w14:textId="557CA4E0" w:rsidR="00F518D5" w:rsidRPr="00357AB1" w:rsidRDefault="00F518D5" w:rsidP="0058290C">
            <w:pPr>
              <w:rPr>
                <w:rFonts w:ascii="Calibri" w:eastAsia="Times New Roman" w:hAnsi="Calibri" w:cs="Times New Roman"/>
                <w:bCs/>
                <w:sz w:val="22"/>
                <w:szCs w:val="22"/>
              </w:rPr>
            </w:pPr>
          </w:p>
        </w:tc>
      </w:tr>
      <w:tr w:rsidR="00F518D5" w:rsidRPr="00357AB1" w14:paraId="2BAEF4F9" w14:textId="77777777" w:rsidTr="00C51933">
        <w:tc>
          <w:tcPr>
            <w:tcW w:w="1507" w:type="dxa"/>
            <w:tcBorders>
              <w:top w:val="nil"/>
              <w:left w:val="nil"/>
              <w:bottom w:val="nil"/>
              <w:right w:val="nil"/>
            </w:tcBorders>
            <w:tcMar>
              <w:right w:w="300" w:type="nil"/>
            </w:tcMar>
          </w:tcPr>
          <w:p w14:paraId="36BC4D81" w14:textId="342C3B86" w:rsidR="00F518D5" w:rsidRPr="00357AB1" w:rsidRDefault="00357AB1" w:rsidP="009D554A">
            <w:pPr>
              <w:widowControl w:val="0"/>
              <w:autoSpaceDE w:val="0"/>
              <w:autoSpaceDN w:val="0"/>
              <w:adjustRightInd w:val="0"/>
              <w:rPr>
                <w:rFonts w:ascii="Calibri" w:hAnsi="Calibri" w:cs="Arial"/>
                <w:b/>
                <w:bCs/>
                <w:sz w:val="22"/>
                <w:szCs w:val="22"/>
              </w:rPr>
            </w:pPr>
            <w:r w:rsidRPr="00357AB1">
              <w:rPr>
                <w:rFonts w:ascii="Calibri" w:hAnsi="Calibri" w:cs="Arial"/>
                <w:b/>
                <w:bCs/>
                <w:sz w:val="22"/>
                <w:szCs w:val="22"/>
              </w:rPr>
              <w:t>MS-LS1-7</w:t>
            </w:r>
          </w:p>
        </w:tc>
        <w:tc>
          <w:tcPr>
            <w:tcW w:w="9120" w:type="dxa"/>
            <w:tcBorders>
              <w:top w:val="nil"/>
              <w:left w:val="nil"/>
              <w:bottom w:val="nil"/>
              <w:right w:val="nil"/>
            </w:tcBorders>
            <w:shd w:val="clear" w:color="auto" w:fill="FFFFFF"/>
            <w:tcMar>
              <w:bottom w:w="200" w:type="nil"/>
            </w:tcMar>
          </w:tcPr>
          <w:p w14:paraId="70F615CB" w14:textId="2BB56F2A" w:rsidR="00F518D5" w:rsidRPr="00357AB1" w:rsidRDefault="00357AB1" w:rsidP="0058290C">
            <w:pPr>
              <w:rPr>
                <w:rFonts w:ascii="Calibri" w:eastAsia="Times New Roman" w:hAnsi="Calibri" w:cs="Times New Roman"/>
                <w:bCs/>
                <w:sz w:val="22"/>
                <w:szCs w:val="22"/>
              </w:rPr>
            </w:pPr>
            <w:r w:rsidRPr="00357AB1">
              <w:rPr>
                <w:rFonts w:ascii="Calibri" w:eastAsia="Times New Roman" w:hAnsi="Calibri" w:cs="Times New Roman"/>
                <w:bCs/>
                <w:sz w:val="22"/>
                <w:szCs w:val="22"/>
              </w:rPr>
              <w:t>Develop a model to describe how food is rearranged through chemical reactions forming new molecules that support growth and/or release energy as this matter moves through an organism.</w:t>
            </w:r>
          </w:p>
        </w:tc>
      </w:tr>
    </w:tbl>
    <w:p w14:paraId="0F29F2FB" w14:textId="77777777" w:rsidR="00312C8C" w:rsidRPr="005B76C8" w:rsidRDefault="00312C8C" w:rsidP="003D1BCB">
      <w:pPr>
        <w:rPr>
          <w:rFonts w:ascii="Calibri" w:eastAsia="Times New Roman" w:hAnsi="Calibri" w:cs="Times New Roman"/>
          <w:sz w:val="22"/>
          <w:szCs w:val="22"/>
          <w:highlight w:val="yellow"/>
        </w:rPr>
      </w:pPr>
    </w:p>
    <w:p w14:paraId="4A8E4821" w14:textId="7A99E446" w:rsidR="00005CFB" w:rsidRDefault="00553B40" w:rsidP="00553B40">
      <w:pPr>
        <w:rPr>
          <w:rFonts w:ascii="Calibri" w:hAnsi="Calibri"/>
          <w:sz w:val="22"/>
          <w:szCs w:val="22"/>
        </w:rPr>
      </w:pPr>
      <w:r>
        <w:rPr>
          <w:rFonts w:ascii="Calibri" w:hAnsi="Calibri"/>
          <w:sz w:val="22"/>
          <w:szCs w:val="22"/>
          <w:u w:val="single"/>
        </w:rPr>
        <w:t>PS3.D</w:t>
      </w:r>
      <w:r w:rsidRPr="00357AB1">
        <w:rPr>
          <w:rFonts w:ascii="Calibri" w:hAnsi="Calibri"/>
          <w:sz w:val="22"/>
          <w:szCs w:val="22"/>
          <w:u w:val="single"/>
        </w:rPr>
        <w:t xml:space="preserve">. </w:t>
      </w:r>
      <w:r>
        <w:rPr>
          <w:rFonts w:ascii="Calibri" w:hAnsi="Calibri"/>
          <w:sz w:val="22"/>
          <w:szCs w:val="22"/>
          <w:u w:val="single"/>
        </w:rPr>
        <w:t>Energy in Chemical Processes and Everyday Life</w:t>
      </w:r>
      <w:r w:rsidRPr="00357AB1">
        <w:rPr>
          <w:rFonts w:ascii="Calibri" w:hAnsi="Calibri"/>
          <w:sz w:val="22"/>
          <w:szCs w:val="22"/>
        </w:rPr>
        <w:t xml:space="preserve">: In Kindergarten – second grade, students </w:t>
      </w:r>
      <w:r>
        <w:rPr>
          <w:rFonts w:ascii="Calibri" w:hAnsi="Calibri"/>
          <w:sz w:val="22"/>
          <w:szCs w:val="22"/>
        </w:rPr>
        <w:t xml:space="preserve">are not explicitly introduced to this DCI but they do learn that sunlight warms the Earth’s surface, which is an essential foundation for </w:t>
      </w:r>
      <w:r w:rsidR="00005CFB">
        <w:rPr>
          <w:rFonts w:ascii="Calibri" w:hAnsi="Calibri"/>
          <w:sz w:val="22"/>
          <w:szCs w:val="22"/>
        </w:rPr>
        <w:t>the chemical processes they will explore in later grades</w:t>
      </w:r>
      <w:r>
        <w:rPr>
          <w:rFonts w:ascii="Calibri" w:hAnsi="Calibri"/>
          <w:sz w:val="22"/>
          <w:szCs w:val="22"/>
        </w:rPr>
        <w:t>. In fourth grade, students first engage in this DCI by</w:t>
      </w:r>
      <w:r w:rsidR="00005CFB">
        <w:rPr>
          <w:rFonts w:ascii="Calibri" w:hAnsi="Calibri"/>
          <w:sz w:val="22"/>
          <w:szCs w:val="22"/>
        </w:rPr>
        <w:t xml:space="preserve"> learning that the expression “produce energy” typically refers to the conversion of stored energy into a de</w:t>
      </w:r>
      <w:r w:rsidR="005A650D">
        <w:rPr>
          <w:rFonts w:ascii="Calibri" w:hAnsi="Calibri"/>
          <w:sz w:val="22"/>
          <w:szCs w:val="22"/>
        </w:rPr>
        <w:t>sired form for practical use</w:t>
      </w:r>
      <w:r w:rsidR="000E149B">
        <w:rPr>
          <w:rFonts w:ascii="Calibri" w:hAnsi="Calibri"/>
          <w:sz w:val="22"/>
          <w:szCs w:val="22"/>
        </w:rPr>
        <w:t>. While this Performance Expectation applies the concept to designed systems, rather than the natural systems in other Performance Expectations,</w:t>
      </w:r>
      <w:r w:rsidR="00005CFB">
        <w:rPr>
          <w:rFonts w:ascii="Calibri" w:hAnsi="Calibri"/>
          <w:sz w:val="22"/>
          <w:szCs w:val="22"/>
        </w:rPr>
        <w:t xml:space="preserve"> </w:t>
      </w:r>
      <w:r w:rsidR="000E149B">
        <w:rPr>
          <w:rFonts w:ascii="Calibri" w:hAnsi="Calibri"/>
          <w:sz w:val="22"/>
          <w:szCs w:val="22"/>
        </w:rPr>
        <w:t xml:space="preserve">it </w:t>
      </w:r>
      <w:r w:rsidR="00005CFB">
        <w:rPr>
          <w:rFonts w:ascii="Calibri" w:hAnsi="Calibri"/>
          <w:sz w:val="22"/>
          <w:szCs w:val="22"/>
        </w:rPr>
        <w:t xml:space="preserve">is an essential understanding for </w:t>
      </w:r>
      <w:r w:rsidR="000E149B">
        <w:rPr>
          <w:rFonts w:ascii="Calibri" w:hAnsi="Calibri"/>
          <w:sz w:val="22"/>
          <w:szCs w:val="22"/>
        </w:rPr>
        <w:t>all of them</w:t>
      </w:r>
      <w:r w:rsidR="00005CFB">
        <w:rPr>
          <w:rFonts w:ascii="Calibri" w:hAnsi="Calibri"/>
          <w:sz w:val="22"/>
          <w:szCs w:val="22"/>
        </w:rPr>
        <w:t>. In fifth grade, students begin this exploration of</w:t>
      </w:r>
      <w:r w:rsidR="000E149B">
        <w:rPr>
          <w:rFonts w:ascii="Calibri" w:hAnsi="Calibri"/>
          <w:sz w:val="22"/>
          <w:szCs w:val="22"/>
        </w:rPr>
        <w:t xml:space="preserve"> natural systems by studying</w:t>
      </w:r>
      <w:r w:rsidR="00005CFB">
        <w:rPr>
          <w:rFonts w:ascii="Calibri" w:hAnsi="Calibri"/>
          <w:sz w:val="22"/>
          <w:szCs w:val="22"/>
        </w:rPr>
        <w:t xml:space="preserve"> photosynthesis without explicit reference to the term; they learn that the energy released from food was once energy from the sun captured in a chemical process. In middle school, students dive deeper, constructing explanations and developing models for both photosynthesis and cellular respiration, explaining all components and interactions involved in these chemical reactions.</w:t>
      </w:r>
      <w:r w:rsidR="000E149B">
        <w:rPr>
          <w:rFonts w:ascii="Calibri" w:hAnsi="Calibri"/>
          <w:sz w:val="22"/>
          <w:szCs w:val="22"/>
        </w:rPr>
        <w:t xml:space="preserve"> At all grade bands, students are engaging with the crosscutting concept </w:t>
      </w:r>
      <w:r w:rsidR="00255129">
        <w:rPr>
          <w:rFonts w:ascii="Calibri" w:hAnsi="Calibri"/>
          <w:sz w:val="22"/>
          <w:szCs w:val="22"/>
        </w:rPr>
        <w:t>of Energy Matter, but Science and Engineering practices range from Designing Solutions to Developing and Using Models to Constructing Explanations.</w:t>
      </w:r>
    </w:p>
    <w:p w14:paraId="49C3BC55" w14:textId="4F7206EF" w:rsidR="00553B40" w:rsidRPr="00357AB1" w:rsidRDefault="00553B40" w:rsidP="00553B40">
      <w:pPr>
        <w:rPr>
          <w:rFonts w:ascii="Calibri" w:hAnsi="Calibri"/>
          <w:sz w:val="22"/>
          <w:szCs w:val="22"/>
        </w:rPr>
      </w:pPr>
      <w:r>
        <w:rPr>
          <w:rFonts w:ascii="Calibri" w:hAnsi="Calibri"/>
          <w:sz w:val="22"/>
          <w:szCs w:val="22"/>
        </w:rPr>
        <w:t xml:space="preserve"> </w:t>
      </w:r>
    </w:p>
    <w:p w14:paraId="65CCB19A" w14:textId="77777777" w:rsidR="008363CE" w:rsidRDefault="008363CE" w:rsidP="00553B40">
      <w:pPr>
        <w:rPr>
          <w:rFonts w:ascii="Calibri" w:hAnsi="Calibri"/>
          <w:sz w:val="22"/>
          <w:szCs w:val="22"/>
        </w:rPr>
      </w:pPr>
    </w:p>
    <w:p w14:paraId="751CD275" w14:textId="77777777" w:rsidR="00553B40" w:rsidRPr="00357AB1" w:rsidRDefault="00553B40" w:rsidP="00553B40">
      <w:pPr>
        <w:rPr>
          <w:rFonts w:ascii="Calibri" w:hAnsi="Calibri"/>
          <w:sz w:val="22"/>
          <w:szCs w:val="22"/>
        </w:rPr>
      </w:pPr>
      <w:r w:rsidRPr="00357AB1">
        <w:rPr>
          <w:rFonts w:ascii="Calibri" w:hAnsi="Calibri"/>
          <w:sz w:val="22"/>
          <w:szCs w:val="22"/>
        </w:rPr>
        <w:t>The following is the progression of the Performance Expectations for this DCI:</w:t>
      </w:r>
    </w:p>
    <w:p w14:paraId="6DC2BA94" w14:textId="77777777" w:rsidR="00553B40" w:rsidRPr="00357AB1" w:rsidRDefault="00553B40" w:rsidP="00553B40">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553B40" w:rsidRPr="00357AB1" w14:paraId="638CFCBE" w14:textId="77777777" w:rsidTr="00553B40">
        <w:tc>
          <w:tcPr>
            <w:tcW w:w="1507" w:type="dxa"/>
            <w:tcBorders>
              <w:top w:val="nil"/>
              <w:left w:val="nil"/>
              <w:bottom w:val="nil"/>
              <w:right w:val="nil"/>
            </w:tcBorders>
            <w:tcMar>
              <w:right w:w="300" w:type="nil"/>
            </w:tcMar>
          </w:tcPr>
          <w:p w14:paraId="627CA524" w14:textId="1FC1029F" w:rsidR="00553B40" w:rsidRPr="00357AB1" w:rsidRDefault="00005CFB" w:rsidP="00553B40">
            <w:pPr>
              <w:widowControl w:val="0"/>
              <w:autoSpaceDE w:val="0"/>
              <w:autoSpaceDN w:val="0"/>
              <w:adjustRightInd w:val="0"/>
              <w:rPr>
                <w:rFonts w:ascii="Calibri" w:hAnsi="Calibri" w:cs="Helvetica Neue"/>
                <w:b/>
                <w:bCs/>
                <w:sz w:val="22"/>
                <w:szCs w:val="22"/>
              </w:rPr>
            </w:pPr>
            <w:r>
              <w:rPr>
                <w:rFonts w:ascii="Calibri" w:eastAsia="Times New Roman" w:hAnsi="Calibri" w:cs="Times New Roman"/>
                <w:b/>
                <w:sz w:val="22"/>
                <w:szCs w:val="22"/>
              </w:rPr>
              <w:t>4-PS3-4</w:t>
            </w:r>
          </w:p>
        </w:tc>
        <w:tc>
          <w:tcPr>
            <w:tcW w:w="9120" w:type="dxa"/>
            <w:tcBorders>
              <w:top w:val="nil"/>
              <w:left w:val="nil"/>
              <w:bottom w:val="nil"/>
              <w:right w:val="nil"/>
            </w:tcBorders>
            <w:shd w:val="clear" w:color="auto" w:fill="FFFFFF"/>
            <w:tcMar>
              <w:bottom w:w="200" w:type="nil"/>
            </w:tcMar>
          </w:tcPr>
          <w:p w14:paraId="62D84D23" w14:textId="1AA48273" w:rsidR="00553B40" w:rsidRPr="00357AB1" w:rsidRDefault="00005CFB" w:rsidP="00553B40">
            <w:pPr>
              <w:rPr>
                <w:rFonts w:ascii="Calibri" w:eastAsia="Times New Roman" w:hAnsi="Calibri" w:cs="Times New Roman"/>
                <w:sz w:val="22"/>
                <w:szCs w:val="22"/>
              </w:rPr>
            </w:pPr>
            <w:r>
              <w:rPr>
                <w:rFonts w:ascii="Calibri" w:eastAsia="Times New Roman" w:hAnsi="Calibri" w:cs="Times New Roman"/>
                <w:sz w:val="22"/>
                <w:szCs w:val="22"/>
              </w:rPr>
              <w:t>Apply scientific ideas to design, test, and refine a device that converts energy from one form to another.</w:t>
            </w:r>
          </w:p>
          <w:p w14:paraId="1F14299C" w14:textId="77777777" w:rsidR="00553B40" w:rsidRPr="00357AB1" w:rsidRDefault="00553B40" w:rsidP="00553B40">
            <w:pPr>
              <w:widowControl w:val="0"/>
              <w:autoSpaceDE w:val="0"/>
              <w:autoSpaceDN w:val="0"/>
              <w:adjustRightInd w:val="0"/>
              <w:rPr>
                <w:rFonts w:ascii="Calibri" w:eastAsia="Times New Roman" w:hAnsi="Calibri" w:cs="Times New Roman"/>
                <w:b/>
                <w:sz w:val="22"/>
                <w:szCs w:val="22"/>
              </w:rPr>
            </w:pPr>
          </w:p>
        </w:tc>
      </w:tr>
      <w:tr w:rsidR="00553B40" w:rsidRPr="00357AB1" w14:paraId="2492626F" w14:textId="77777777" w:rsidTr="00553B40">
        <w:tc>
          <w:tcPr>
            <w:tcW w:w="1507" w:type="dxa"/>
            <w:tcBorders>
              <w:top w:val="nil"/>
              <w:left w:val="nil"/>
              <w:bottom w:val="nil"/>
              <w:right w:val="nil"/>
            </w:tcBorders>
            <w:tcMar>
              <w:right w:w="300" w:type="nil"/>
            </w:tcMar>
          </w:tcPr>
          <w:p w14:paraId="32C8F245" w14:textId="77777777" w:rsidR="00553B40" w:rsidRPr="00357AB1" w:rsidRDefault="00553B40" w:rsidP="00553B40">
            <w:pPr>
              <w:widowControl w:val="0"/>
              <w:autoSpaceDE w:val="0"/>
              <w:autoSpaceDN w:val="0"/>
              <w:adjustRightInd w:val="0"/>
              <w:rPr>
                <w:rFonts w:ascii="Calibri" w:eastAsia="Times New Roman" w:hAnsi="Calibri" w:cs="Times New Roman"/>
                <w:b/>
                <w:sz w:val="22"/>
                <w:szCs w:val="22"/>
              </w:rPr>
            </w:pPr>
            <w:r w:rsidRPr="00357AB1">
              <w:rPr>
                <w:rFonts w:ascii="Calibri" w:eastAsia="Times New Roman" w:hAnsi="Calibri" w:cs="Times New Roman"/>
                <w:b/>
                <w:sz w:val="22"/>
                <w:szCs w:val="22"/>
              </w:rPr>
              <w:t>5-PS3-1</w:t>
            </w:r>
          </w:p>
        </w:tc>
        <w:tc>
          <w:tcPr>
            <w:tcW w:w="9120" w:type="dxa"/>
            <w:tcBorders>
              <w:top w:val="nil"/>
              <w:left w:val="nil"/>
              <w:bottom w:val="nil"/>
              <w:right w:val="nil"/>
            </w:tcBorders>
            <w:shd w:val="clear" w:color="auto" w:fill="FFFFFF"/>
            <w:tcMar>
              <w:bottom w:w="200" w:type="nil"/>
            </w:tcMar>
          </w:tcPr>
          <w:p w14:paraId="62031476" w14:textId="77777777" w:rsidR="00553B40" w:rsidRPr="00357AB1" w:rsidRDefault="00553B40" w:rsidP="00553B40">
            <w:pPr>
              <w:rPr>
                <w:rFonts w:ascii="Calibri" w:eastAsia="Times New Roman" w:hAnsi="Calibri" w:cs="Times New Roman"/>
                <w:sz w:val="22"/>
                <w:szCs w:val="22"/>
              </w:rPr>
            </w:pPr>
            <w:r w:rsidRPr="00357AB1">
              <w:rPr>
                <w:rFonts w:ascii="Calibri" w:eastAsia="Times New Roman" w:hAnsi="Calibri" w:cs="Times New Roman"/>
                <w:sz w:val="22"/>
                <w:szCs w:val="22"/>
              </w:rPr>
              <w:t>Use models to describe that energy in animals’ food (used for body repair, growth, motion, and to maintain warmth) was once energy from the sun.</w:t>
            </w:r>
          </w:p>
          <w:p w14:paraId="2B34D314" w14:textId="77777777" w:rsidR="00553B40" w:rsidRPr="00357AB1" w:rsidRDefault="00553B40" w:rsidP="00553B40">
            <w:pPr>
              <w:rPr>
                <w:rFonts w:ascii="Calibri" w:eastAsia="Times New Roman" w:hAnsi="Calibri" w:cs="Times New Roman"/>
                <w:sz w:val="22"/>
                <w:szCs w:val="22"/>
              </w:rPr>
            </w:pPr>
          </w:p>
        </w:tc>
      </w:tr>
      <w:tr w:rsidR="00553B40" w:rsidRPr="00357AB1" w14:paraId="28F3A577" w14:textId="77777777" w:rsidTr="00553B40">
        <w:tc>
          <w:tcPr>
            <w:tcW w:w="1507" w:type="dxa"/>
            <w:tcBorders>
              <w:top w:val="nil"/>
              <w:left w:val="nil"/>
              <w:bottom w:val="nil"/>
              <w:right w:val="nil"/>
            </w:tcBorders>
            <w:tcMar>
              <w:right w:w="300" w:type="nil"/>
            </w:tcMar>
          </w:tcPr>
          <w:p w14:paraId="3E3AE30D" w14:textId="77777777" w:rsidR="00553B40" w:rsidRPr="00357AB1" w:rsidRDefault="00553B40" w:rsidP="00553B40">
            <w:pPr>
              <w:widowControl w:val="0"/>
              <w:autoSpaceDE w:val="0"/>
              <w:autoSpaceDN w:val="0"/>
              <w:adjustRightInd w:val="0"/>
              <w:rPr>
                <w:rFonts w:ascii="Calibri" w:hAnsi="Calibri" w:cs="Arial"/>
                <w:b/>
                <w:bCs/>
                <w:sz w:val="22"/>
                <w:szCs w:val="22"/>
              </w:rPr>
            </w:pPr>
            <w:r w:rsidRPr="00357AB1">
              <w:rPr>
                <w:rFonts w:ascii="Calibri" w:hAnsi="Calibri" w:cs="Arial"/>
                <w:b/>
                <w:bCs/>
                <w:sz w:val="22"/>
                <w:szCs w:val="22"/>
              </w:rPr>
              <w:t>MS-LS1-6</w:t>
            </w:r>
          </w:p>
        </w:tc>
        <w:tc>
          <w:tcPr>
            <w:tcW w:w="9120" w:type="dxa"/>
            <w:tcBorders>
              <w:top w:val="nil"/>
              <w:left w:val="nil"/>
              <w:bottom w:val="nil"/>
              <w:right w:val="nil"/>
            </w:tcBorders>
            <w:shd w:val="clear" w:color="auto" w:fill="FFFFFF"/>
            <w:tcMar>
              <w:bottom w:w="200" w:type="nil"/>
            </w:tcMar>
          </w:tcPr>
          <w:p w14:paraId="74253DB7" w14:textId="77777777" w:rsidR="00553B40" w:rsidRPr="00357AB1" w:rsidRDefault="00553B40" w:rsidP="00553B40">
            <w:pPr>
              <w:rPr>
                <w:rFonts w:ascii="Calibri" w:eastAsia="Times New Roman" w:hAnsi="Calibri" w:cs="Times New Roman"/>
                <w:bCs/>
                <w:sz w:val="22"/>
                <w:szCs w:val="22"/>
              </w:rPr>
            </w:pPr>
            <w:r w:rsidRPr="00357AB1">
              <w:rPr>
                <w:rFonts w:ascii="Calibri" w:eastAsia="Times New Roman" w:hAnsi="Calibri" w:cs="Times New Roman"/>
                <w:bCs/>
                <w:sz w:val="22"/>
                <w:szCs w:val="22"/>
              </w:rPr>
              <w:t>Construct a scientific explanation based on evidence for the role of photosynthesis in the cycling of matter and flow of energy into and out of organisms.</w:t>
            </w:r>
          </w:p>
          <w:p w14:paraId="53BD8712" w14:textId="77777777" w:rsidR="00553B40" w:rsidRPr="00357AB1" w:rsidRDefault="00553B40" w:rsidP="00553B40">
            <w:pPr>
              <w:rPr>
                <w:rFonts w:ascii="Calibri" w:eastAsia="Times New Roman" w:hAnsi="Calibri" w:cs="Times New Roman"/>
                <w:bCs/>
                <w:sz w:val="22"/>
                <w:szCs w:val="22"/>
              </w:rPr>
            </w:pPr>
          </w:p>
        </w:tc>
      </w:tr>
      <w:tr w:rsidR="00553B40" w:rsidRPr="00357AB1" w14:paraId="2E30DE9E" w14:textId="77777777" w:rsidTr="00553B40">
        <w:tc>
          <w:tcPr>
            <w:tcW w:w="1507" w:type="dxa"/>
            <w:tcBorders>
              <w:top w:val="nil"/>
              <w:left w:val="nil"/>
              <w:bottom w:val="nil"/>
              <w:right w:val="nil"/>
            </w:tcBorders>
            <w:tcMar>
              <w:right w:w="300" w:type="nil"/>
            </w:tcMar>
          </w:tcPr>
          <w:p w14:paraId="261F9D99" w14:textId="77777777" w:rsidR="00553B40" w:rsidRPr="00357AB1" w:rsidRDefault="00553B40" w:rsidP="00553B40">
            <w:pPr>
              <w:widowControl w:val="0"/>
              <w:autoSpaceDE w:val="0"/>
              <w:autoSpaceDN w:val="0"/>
              <w:adjustRightInd w:val="0"/>
              <w:rPr>
                <w:rFonts w:ascii="Calibri" w:hAnsi="Calibri" w:cs="Arial"/>
                <w:b/>
                <w:bCs/>
                <w:sz w:val="22"/>
                <w:szCs w:val="22"/>
              </w:rPr>
            </w:pPr>
            <w:r w:rsidRPr="00357AB1">
              <w:rPr>
                <w:rFonts w:ascii="Calibri" w:hAnsi="Calibri" w:cs="Arial"/>
                <w:b/>
                <w:bCs/>
                <w:sz w:val="22"/>
                <w:szCs w:val="22"/>
              </w:rPr>
              <w:t>MS-LS1-7</w:t>
            </w:r>
          </w:p>
        </w:tc>
        <w:tc>
          <w:tcPr>
            <w:tcW w:w="9120" w:type="dxa"/>
            <w:tcBorders>
              <w:top w:val="nil"/>
              <w:left w:val="nil"/>
              <w:bottom w:val="nil"/>
              <w:right w:val="nil"/>
            </w:tcBorders>
            <w:shd w:val="clear" w:color="auto" w:fill="FFFFFF"/>
            <w:tcMar>
              <w:bottom w:w="200" w:type="nil"/>
            </w:tcMar>
          </w:tcPr>
          <w:p w14:paraId="25EDC87B" w14:textId="77777777" w:rsidR="00553B40" w:rsidRPr="00357AB1" w:rsidRDefault="00553B40" w:rsidP="00553B40">
            <w:pPr>
              <w:rPr>
                <w:rFonts w:ascii="Calibri" w:eastAsia="Times New Roman" w:hAnsi="Calibri" w:cs="Times New Roman"/>
                <w:bCs/>
                <w:sz w:val="22"/>
                <w:szCs w:val="22"/>
              </w:rPr>
            </w:pPr>
            <w:r w:rsidRPr="00357AB1">
              <w:rPr>
                <w:rFonts w:ascii="Calibri" w:eastAsia="Times New Roman" w:hAnsi="Calibri" w:cs="Times New Roman"/>
                <w:bCs/>
                <w:sz w:val="22"/>
                <w:szCs w:val="22"/>
              </w:rPr>
              <w:t>Develop a model to describe how food is rearranged through chemical reactions forming new molecules that support growth and/or release energy as this matter moves through an organism.</w:t>
            </w:r>
          </w:p>
        </w:tc>
      </w:tr>
    </w:tbl>
    <w:p w14:paraId="2B99E3C5" w14:textId="77777777" w:rsidR="00553B40" w:rsidRDefault="00553B40" w:rsidP="003D1BCB">
      <w:pPr>
        <w:rPr>
          <w:rFonts w:ascii="Calibri" w:hAnsi="Calibri"/>
          <w:sz w:val="22"/>
          <w:szCs w:val="22"/>
          <w:u w:val="single"/>
        </w:rPr>
      </w:pPr>
    </w:p>
    <w:p w14:paraId="76AF5E67" w14:textId="1FD9DAFF" w:rsidR="000C7020" w:rsidRPr="00DB73E7" w:rsidRDefault="00D84B28" w:rsidP="003D1BCB">
      <w:pPr>
        <w:rPr>
          <w:rFonts w:ascii="Calibri" w:hAnsi="Calibri"/>
          <w:sz w:val="22"/>
          <w:szCs w:val="22"/>
        </w:rPr>
      </w:pPr>
      <w:r w:rsidRPr="00DB73E7">
        <w:rPr>
          <w:rFonts w:ascii="Calibri" w:hAnsi="Calibri"/>
          <w:sz w:val="22"/>
          <w:szCs w:val="22"/>
          <w:u w:val="single"/>
        </w:rPr>
        <w:t>E</w:t>
      </w:r>
      <w:r w:rsidR="00873D26" w:rsidRPr="00DB73E7">
        <w:rPr>
          <w:rFonts w:ascii="Calibri" w:hAnsi="Calibri"/>
          <w:sz w:val="22"/>
          <w:szCs w:val="22"/>
          <w:u w:val="single"/>
        </w:rPr>
        <w:t>SS2</w:t>
      </w:r>
      <w:r w:rsidR="006F5EBD" w:rsidRPr="00DB73E7">
        <w:rPr>
          <w:rFonts w:ascii="Calibri" w:hAnsi="Calibri"/>
          <w:sz w:val="22"/>
          <w:szCs w:val="22"/>
          <w:u w:val="single"/>
        </w:rPr>
        <w:t>.A</w:t>
      </w:r>
      <w:r w:rsidRPr="00DB73E7">
        <w:rPr>
          <w:rFonts w:ascii="Calibri" w:hAnsi="Calibri"/>
          <w:sz w:val="22"/>
          <w:szCs w:val="22"/>
          <w:u w:val="single"/>
        </w:rPr>
        <w:t xml:space="preserve">. </w:t>
      </w:r>
      <w:r w:rsidR="00873D26" w:rsidRPr="00DB73E7">
        <w:rPr>
          <w:rFonts w:ascii="Calibri" w:hAnsi="Calibri"/>
          <w:sz w:val="22"/>
          <w:szCs w:val="22"/>
          <w:u w:val="single"/>
        </w:rPr>
        <w:t>Earth’s Materials and Systems</w:t>
      </w:r>
      <w:r w:rsidRPr="00DB73E7">
        <w:rPr>
          <w:rFonts w:ascii="Calibri" w:hAnsi="Calibri"/>
          <w:sz w:val="22"/>
          <w:szCs w:val="22"/>
          <w:u w:val="single"/>
        </w:rPr>
        <w:t>:</w:t>
      </w:r>
      <w:r w:rsidR="00016EB3" w:rsidRPr="00DB73E7">
        <w:rPr>
          <w:rFonts w:ascii="Calibri" w:hAnsi="Calibri"/>
          <w:sz w:val="22"/>
          <w:szCs w:val="22"/>
        </w:rPr>
        <w:t xml:space="preserve"> </w:t>
      </w:r>
      <w:r w:rsidR="00DA3720" w:rsidRPr="00DB73E7">
        <w:rPr>
          <w:rFonts w:ascii="Calibri" w:hAnsi="Calibri"/>
          <w:sz w:val="22"/>
          <w:szCs w:val="22"/>
        </w:rPr>
        <w:t xml:space="preserve">In Kindergarten – second grade, students </w:t>
      </w:r>
      <w:r w:rsidR="00151006" w:rsidRPr="00DB73E7">
        <w:rPr>
          <w:rFonts w:ascii="Calibri" w:hAnsi="Calibri"/>
          <w:sz w:val="22"/>
          <w:szCs w:val="22"/>
        </w:rPr>
        <w:t>begin with the basic idea that wind and water can change the shape of the land and use this knowledge to compare solutions that might prevent this from happening</w:t>
      </w:r>
      <w:r w:rsidR="000C7020" w:rsidRPr="00DB73E7">
        <w:rPr>
          <w:rFonts w:ascii="Calibri" w:hAnsi="Calibri"/>
          <w:sz w:val="22"/>
          <w:szCs w:val="22"/>
        </w:rPr>
        <w:t>.</w:t>
      </w:r>
      <w:r w:rsidR="00151006" w:rsidRPr="00DB73E7">
        <w:rPr>
          <w:rFonts w:ascii="Calibri" w:hAnsi="Calibri"/>
          <w:sz w:val="22"/>
          <w:szCs w:val="22"/>
        </w:rPr>
        <w:t xml:space="preserve"> In fourth grade, students build on this knowledge to </w:t>
      </w:r>
      <w:r w:rsidR="00DB73E7" w:rsidRPr="00DB73E7">
        <w:rPr>
          <w:rFonts w:ascii="Calibri" w:hAnsi="Calibri"/>
          <w:sz w:val="22"/>
          <w:szCs w:val="22"/>
        </w:rPr>
        <w:t>investigate</w:t>
      </w:r>
      <w:r w:rsidR="00151006" w:rsidRPr="00DB73E7">
        <w:rPr>
          <w:rFonts w:ascii="Calibri" w:hAnsi="Calibri"/>
          <w:sz w:val="22"/>
          <w:szCs w:val="22"/>
        </w:rPr>
        <w:t xml:space="preserve"> other factors, such as water, ice, wind, living organisms, and gravity that might </w:t>
      </w:r>
      <w:r w:rsidR="00DB73E7" w:rsidRPr="00DB73E7">
        <w:rPr>
          <w:rFonts w:ascii="Calibri" w:hAnsi="Calibri"/>
          <w:sz w:val="22"/>
          <w:szCs w:val="22"/>
        </w:rPr>
        <w:t xml:space="preserve">also </w:t>
      </w:r>
      <w:r w:rsidR="00151006" w:rsidRPr="00DB73E7">
        <w:rPr>
          <w:rFonts w:ascii="Calibri" w:hAnsi="Calibri"/>
          <w:sz w:val="22"/>
          <w:szCs w:val="22"/>
        </w:rPr>
        <w:t>cause weathering and erosion. At both of these grade levels, students have been implicitly engaging with the idea that different earth systems interact in these particular ways. In fifth grade, students explore this idea at a broad level, developing a model that shows an example of the geosphere, biosphere, hydrosphere, and/or atmosphere interacting.</w:t>
      </w:r>
      <w:r w:rsidR="00DB73E7" w:rsidRPr="00DB73E7">
        <w:rPr>
          <w:rFonts w:ascii="Calibri" w:hAnsi="Calibri"/>
          <w:sz w:val="22"/>
          <w:szCs w:val="22"/>
        </w:rPr>
        <w:t xml:space="preserve"> This sets the stage for this seventh grade unit in which students learn that all Earth processes are the result of energy flowing and matter cycling within and among the Earth systems that they modeled in fifth grade. In </w:t>
      </w:r>
      <w:r w:rsidR="004B0958">
        <w:rPr>
          <w:rFonts w:ascii="Calibri" w:hAnsi="Calibri"/>
          <w:sz w:val="22"/>
          <w:szCs w:val="22"/>
        </w:rPr>
        <w:t>the next</w:t>
      </w:r>
      <w:r w:rsidR="00DB73E7" w:rsidRPr="00DB73E7">
        <w:rPr>
          <w:rFonts w:ascii="Calibri" w:hAnsi="Calibri"/>
          <w:sz w:val="22"/>
          <w:szCs w:val="22"/>
        </w:rPr>
        <w:t xml:space="preserve"> unit in this seventh grade curriculum, students </w:t>
      </w:r>
      <w:r w:rsidR="004B0958">
        <w:rPr>
          <w:rFonts w:ascii="Calibri" w:hAnsi="Calibri"/>
          <w:sz w:val="22"/>
          <w:szCs w:val="22"/>
        </w:rPr>
        <w:t>will focus on these interactions between Earth systems</w:t>
      </w:r>
      <w:r w:rsidR="004B0958" w:rsidRPr="00DB73E7">
        <w:rPr>
          <w:rFonts w:ascii="Calibri" w:hAnsi="Calibri"/>
          <w:sz w:val="22"/>
          <w:szCs w:val="22"/>
        </w:rPr>
        <w:t xml:space="preserve"> </w:t>
      </w:r>
      <w:r w:rsidR="004B0958">
        <w:rPr>
          <w:rFonts w:ascii="Calibri" w:hAnsi="Calibri"/>
          <w:sz w:val="22"/>
          <w:szCs w:val="22"/>
        </w:rPr>
        <w:t>at different scales to think about how they have shaped Earth’s history and will determine its future</w:t>
      </w:r>
      <w:r w:rsidR="00DB73E7" w:rsidRPr="00DB73E7">
        <w:rPr>
          <w:rFonts w:ascii="Calibri" w:hAnsi="Calibri"/>
          <w:sz w:val="22"/>
          <w:szCs w:val="22"/>
        </w:rPr>
        <w:t xml:space="preserve">. </w:t>
      </w:r>
    </w:p>
    <w:p w14:paraId="6F2A28E0" w14:textId="77777777" w:rsidR="008363CE" w:rsidRDefault="008363CE" w:rsidP="008363CE">
      <w:pPr>
        <w:rPr>
          <w:rFonts w:ascii="Calibri" w:hAnsi="Calibri"/>
          <w:sz w:val="22"/>
          <w:szCs w:val="22"/>
        </w:rPr>
      </w:pPr>
    </w:p>
    <w:p w14:paraId="687F1A8B" w14:textId="77777777" w:rsidR="008363CE" w:rsidRPr="00357AB1" w:rsidRDefault="008363CE" w:rsidP="008363CE">
      <w:pPr>
        <w:rPr>
          <w:rFonts w:ascii="Calibri" w:hAnsi="Calibri"/>
          <w:sz w:val="22"/>
          <w:szCs w:val="22"/>
        </w:rPr>
      </w:pPr>
      <w:r w:rsidRPr="00357AB1">
        <w:rPr>
          <w:rFonts w:ascii="Calibri" w:hAnsi="Calibri"/>
          <w:sz w:val="22"/>
          <w:szCs w:val="22"/>
        </w:rPr>
        <w:t>The following is the progression of the Performance Expectations for this DCI:</w:t>
      </w:r>
    </w:p>
    <w:p w14:paraId="5073AFF3" w14:textId="77777777" w:rsidR="00151006" w:rsidRPr="00DB73E7" w:rsidRDefault="00151006" w:rsidP="003D1BCB">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C7020" w:rsidRPr="00DB73E7" w14:paraId="42F8BF68" w14:textId="77777777" w:rsidTr="00E502B8">
        <w:tc>
          <w:tcPr>
            <w:tcW w:w="1507" w:type="dxa"/>
            <w:tcBorders>
              <w:top w:val="nil"/>
              <w:left w:val="nil"/>
              <w:bottom w:val="nil"/>
              <w:right w:val="nil"/>
            </w:tcBorders>
            <w:tcMar>
              <w:right w:w="300" w:type="nil"/>
            </w:tcMar>
          </w:tcPr>
          <w:p w14:paraId="6DFE9EC0" w14:textId="7DE1DB93" w:rsidR="000C7020" w:rsidRPr="00DB73E7" w:rsidRDefault="00151006" w:rsidP="003D1BCB">
            <w:pPr>
              <w:widowControl w:val="0"/>
              <w:autoSpaceDE w:val="0"/>
              <w:autoSpaceDN w:val="0"/>
              <w:adjustRightInd w:val="0"/>
              <w:rPr>
                <w:rFonts w:ascii="Calibri" w:hAnsi="Calibri" w:cs="Helvetica Neue"/>
                <w:b/>
                <w:bCs/>
                <w:sz w:val="22"/>
                <w:szCs w:val="22"/>
              </w:rPr>
            </w:pPr>
            <w:r w:rsidRPr="00DB73E7">
              <w:rPr>
                <w:rFonts w:ascii="Calibri" w:eastAsia="Times New Roman" w:hAnsi="Calibri" w:cs="Times New Roman"/>
                <w:b/>
                <w:sz w:val="22"/>
                <w:szCs w:val="22"/>
              </w:rPr>
              <w:t>2-ESS2-1</w:t>
            </w:r>
          </w:p>
        </w:tc>
        <w:tc>
          <w:tcPr>
            <w:tcW w:w="9120" w:type="dxa"/>
            <w:tcBorders>
              <w:top w:val="nil"/>
              <w:left w:val="nil"/>
              <w:bottom w:val="nil"/>
              <w:right w:val="nil"/>
            </w:tcBorders>
            <w:shd w:val="clear" w:color="auto" w:fill="FFFFFF"/>
            <w:tcMar>
              <w:bottom w:w="200" w:type="nil"/>
            </w:tcMar>
          </w:tcPr>
          <w:p w14:paraId="5C1D2BF4" w14:textId="225BFBF5" w:rsidR="000C7020" w:rsidRPr="00DB73E7" w:rsidRDefault="00151006" w:rsidP="003D1BCB">
            <w:pPr>
              <w:rPr>
                <w:rFonts w:ascii="Calibri" w:eastAsia="Times New Roman" w:hAnsi="Calibri" w:cs="Times New Roman"/>
                <w:sz w:val="22"/>
                <w:szCs w:val="22"/>
              </w:rPr>
            </w:pPr>
            <w:r w:rsidRPr="00DB73E7">
              <w:rPr>
                <w:rFonts w:ascii="Calibri" w:eastAsia="Times New Roman" w:hAnsi="Calibri" w:cs="Times New Roman"/>
                <w:sz w:val="22"/>
                <w:szCs w:val="22"/>
              </w:rPr>
              <w:t>Compare multiple solutions designed to slow or prevent wind or water from changing the shape of the land.</w:t>
            </w:r>
          </w:p>
          <w:p w14:paraId="662C0CED" w14:textId="77777777" w:rsidR="000C7020" w:rsidRPr="00DB73E7" w:rsidRDefault="000C7020" w:rsidP="003D1BCB">
            <w:pPr>
              <w:widowControl w:val="0"/>
              <w:autoSpaceDE w:val="0"/>
              <w:autoSpaceDN w:val="0"/>
              <w:adjustRightInd w:val="0"/>
              <w:rPr>
                <w:rFonts w:ascii="Calibri" w:hAnsi="Calibri" w:cs="Helvetica Neue"/>
                <w:bCs/>
                <w:sz w:val="22"/>
                <w:szCs w:val="22"/>
              </w:rPr>
            </w:pPr>
            <w:r w:rsidRPr="00DB73E7">
              <w:rPr>
                <w:rFonts w:ascii="Calibri" w:hAnsi="Calibri" w:cs="Helvetica Neue"/>
                <w:bCs/>
                <w:sz w:val="22"/>
                <w:szCs w:val="22"/>
              </w:rPr>
              <w:t xml:space="preserve"> </w:t>
            </w:r>
          </w:p>
        </w:tc>
      </w:tr>
      <w:tr w:rsidR="0058290C" w:rsidRPr="00DB73E7" w14:paraId="34762465" w14:textId="77777777" w:rsidTr="00E502B8">
        <w:tc>
          <w:tcPr>
            <w:tcW w:w="1507" w:type="dxa"/>
            <w:tcBorders>
              <w:top w:val="nil"/>
              <w:left w:val="nil"/>
              <w:bottom w:val="nil"/>
              <w:right w:val="nil"/>
            </w:tcBorders>
            <w:tcMar>
              <w:right w:w="300" w:type="nil"/>
            </w:tcMar>
          </w:tcPr>
          <w:p w14:paraId="7C923B45" w14:textId="5B8F6C3B" w:rsidR="0058290C" w:rsidRPr="00DB73E7" w:rsidRDefault="00DA3720" w:rsidP="00DA3720">
            <w:pPr>
              <w:widowControl w:val="0"/>
              <w:autoSpaceDE w:val="0"/>
              <w:autoSpaceDN w:val="0"/>
              <w:adjustRightInd w:val="0"/>
              <w:rPr>
                <w:rFonts w:ascii="Calibri" w:eastAsia="Times New Roman" w:hAnsi="Calibri" w:cs="Times New Roman"/>
                <w:b/>
                <w:sz w:val="22"/>
                <w:szCs w:val="22"/>
              </w:rPr>
            </w:pPr>
            <w:r w:rsidRPr="00DB73E7">
              <w:rPr>
                <w:rFonts w:ascii="Calibri" w:eastAsia="Times New Roman" w:hAnsi="Calibri" w:cs="Times New Roman"/>
                <w:b/>
                <w:sz w:val="22"/>
                <w:szCs w:val="22"/>
              </w:rPr>
              <w:t>4</w:t>
            </w:r>
            <w:r w:rsidR="0058290C" w:rsidRPr="00DB73E7">
              <w:rPr>
                <w:rFonts w:ascii="Calibri" w:eastAsia="Times New Roman" w:hAnsi="Calibri" w:cs="Times New Roman"/>
                <w:b/>
                <w:sz w:val="22"/>
                <w:szCs w:val="22"/>
              </w:rPr>
              <w:t>-</w:t>
            </w:r>
            <w:r w:rsidR="00151006" w:rsidRPr="00DB73E7">
              <w:rPr>
                <w:rFonts w:ascii="Calibri" w:eastAsia="Times New Roman" w:hAnsi="Calibri" w:cs="Times New Roman"/>
                <w:b/>
                <w:sz w:val="22"/>
                <w:szCs w:val="22"/>
              </w:rPr>
              <w:t>ESS2</w:t>
            </w:r>
            <w:r w:rsidR="0058290C" w:rsidRPr="00DB73E7">
              <w:rPr>
                <w:rFonts w:ascii="Calibri" w:eastAsia="Times New Roman" w:hAnsi="Calibri" w:cs="Times New Roman"/>
                <w:b/>
                <w:sz w:val="22"/>
                <w:szCs w:val="22"/>
              </w:rPr>
              <w:t>-</w:t>
            </w:r>
            <w:r w:rsidRPr="00DB73E7">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11085C44" w14:textId="069BD0D4" w:rsidR="0058290C" w:rsidRPr="00DB73E7" w:rsidRDefault="00151006" w:rsidP="003D1BCB">
            <w:pPr>
              <w:rPr>
                <w:rFonts w:ascii="Calibri" w:eastAsia="Times New Roman" w:hAnsi="Calibri" w:cs="Times New Roman"/>
                <w:bCs/>
                <w:sz w:val="22"/>
                <w:szCs w:val="22"/>
              </w:rPr>
            </w:pPr>
            <w:r w:rsidRPr="00DB73E7">
              <w:rPr>
                <w:rFonts w:ascii="Calibri" w:eastAsia="Times New Roman" w:hAnsi="Calibri" w:cs="Times New Roman"/>
                <w:bCs/>
                <w:sz w:val="22"/>
                <w:szCs w:val="22"/>
              </w:rPr>
              <w:t>Make observations and/or measurements to provide evidence of the effects of weathering or the rate of erosion by water, ice, wind, or vegetation.</w:t>
            </w:r>
          </w:p>
          <w:p w14:paraId="10F8D0FD" w14:textId="60FBA3B9" w:rsidR="0058290C" w:rsidRPr="00DB73E7" w:rsidRDefault="0058290C" w:rsidP="003D1BCB">
            <w:pPr>
              <w:rPr>
                <w:rFonts w:ascii="Calibri" w:eastAsia="Times New Roman" w:hAnsi="Calibri" w:cs="Times New Roman"/>
                <w:sz w:val="22"/>
                <w:szCs w:val="22"/>
              </w:rPr>
            </w:pPr>
          </w:p>
        </w:tc>
      </w:tr>
      <w:tr w:rsidR="009A7791" w:rsidRPr="00DB73E7" w14:paraId="55501D7F" w14:textId="77777777" w:rsidTr="00E502B8">
        <w:tc>
          <w:tcPr>
            <w:tcW w:w="1507" w:type="dxa"/>
            <w:tcBorders>
              <w:top w:val="nil"/>
              <w:left w:val="nil"/>
              <w:bottom w:val="nil"/>
              <w:right w:val="nil"/>
            </w:tcBorders>
            <w:tcMar>
              <w:right w:w="300" w:type="nil"/>
            </w:tcMar>
          </w:tcPr>
          <w:p w14:paraId="7DC211EB" w14:textId="22CBADEF" w:rsidR="009A7791" w:rsidRPr="00DB73E7" w:rsidRDefault="00151006" w:rsidP="00DA3720">
            <w:pPr>
              <w:widowControl w:val="0"/>
              <w:autoSpaceDE w:val="0"/>
              <w:autoSpaceDN w:val="0"/>
              <w:adjustRightInd w:val="0"/>
              <w:rPr>
                <w:rFonts w:ascii="Calibri" w:eastAsia="Times New Roman" w:hAnsi="Calibri" w:cs="Times New Roman"/>
                <w:b/>
                <w:sz w:val="22"/>
                <w:szCs w:val="22"/>
              </w:rPr>
            </w:pPr>
            <w:r w:rsidRPr="00DB73E7">
              <w:rPr>
                <w:rFonts w:ascii="Calibri" w:eastAsia="Times New Roman" w:hAnsi="Calibri" w:cs="Times New Roman"/>
                <w:b/>
                <w:sz w:val="22"/>
                <w:szCs w:val="22"/>
              </w:rPr>
              <w:t>5-ESS2</w:t>
            </w:r>
            <w:r w:rsidR="009A7791" w:rsidRPr="00DB73E7">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173740D3" w14:textId="27B203A2" w:rsidR="009A7791" w:rsidRPr="00DB73E7" w:rsidRDefault="00DB73E7" w:rsidP="003D1BCB">
            <w:pPr>
              <w:rPr>
                <w:rFonts w:ascii="Calibri" w:eastAsia="Times New Roman" w:hAnsi="Calibri" w:cs="Times New Roman"/>
                <w:bCs/>
                <w:sz w:val="22"/>
                <w:szCs w:val="22"/>
              </w:rPr>
            </w:pPr>
            <w:r w:rsidRPr="00DB73E7">
              <w:rPr>
                <w:rFonts w:ascii="Calibri" w:eastAsia="Times New Roman" w:hAnsi="Calibri" w:cs="Times New Roman"/>
                <w:bCs/>
                <w:sz w:val="22"/>
                <w:szCs w:val="22"/>
              </w:rPr>
              <w:t>Develop a model using an example to describe ways the geosphere, biosphere, hydrosphere, and/or atmosphere interact.</w:t>
            </w:r>
          </w:p>
          <w:p w14:paraId="19365B0F" w14:textId="6AC4B3EB" w:rsidR="009A7791" w:rsidRPr="00DB73E7" w:rsidRDefault="009A7791" w:rsidP="003D1BCB">
            <w:pPr>
              <w:rPr>
                <w:rFonts w:ascii="Calibri" w:eastAsia="Times New Roman" w:hAnsi="Calibri" w:cs="Times New Roman"/>
                <w:bCs/>
                <w:sz w:val="22"/>
                <w:szCs w:val="22"/>
              </w:rPr>
            </w:pPr>
          </w:p>
        </w:tc>
      </w:tr>
      <w:tr w:rsidR="00DB73E7" w:rsidRPr="00DB73E7" w14:paraId="1AA4D000" w14:textId="77777777" w:rsidTr="00E502B8">
        <w:tc>
          <w:tcPr>
            <w:tcW w:w="1507" w:type="dxa"/>
            <w:tcBorders>
              <w:top w:val="nil"/>
              <w:left w:val="nil"/>
              <w:bottom w:val="nil"/>
              <w:right w:val="nil"/>
            </w:tcBorders>
            <w:tcMar>
              <w:right w:w="300" w:type="nil"/>
            </w:tcMar>
          </w:tcPr>
          <w:p w14:paraId="2CAEB78D" w14:textId="3FCC43DA" w:rsidR="00DB73E7" w:rsidRPr="00DB73E7" w:rsidRDefault="00DB73E7" w:rsidP="00DA3720">
            <w:pPr>
              <w:widowControl w:val="0"/>
              <w:autoSpaceDE w:val="0"/>
              <w:autoSpaceDN w:val="0"/>
              <w:adjustRightInd w:val="0"/>
              <w:rPr>
                <w:rFonts w:ascii="Calibri" w:eastAsia="Times New Roman" w:hAnsi="Calibri" w:cs="Times New Roman"/>
                <w:b/>
                <w:sz w:val="22"/>
                <w:szCs w:val="22"/>
              </w:rPr>
            </w:pPr>
            <w:r w:rsidRPr="00DB73E7">
              <w:rPr>
                <w:rFonts w:ascii="Calibri" w:eastAsia="Times New Roman" w:hAnsi="Calibri" w:cs="Times New Roman"/>
                <w:b/>
                <w:sz w:val="22"/>
                <w:szCs w:val="22"/>
              </w:rPr>
              <w:t>MS-ESS2-1</w:t>
            </w:r>
          </w:p>
        </w:tc>
        <w:tc>
          <w:tcPr>
            <w:tcW w:w="9120" w:type="dxa"/>
            <w:tcBorders>
              <w:top w:val="nil"/>
              <w:left w:val="nil"/>
              <w:bottom w:val="nil"/>
              <w:right w:val="nil"/>
            </w:tcBorders>
            <w:shd w:val="clear" w:color="auto" w:fill="FFFFFF"/>
            <w:tcMar>
              <w:bottom w:w="200" w:type="nil"/>
            </w:tcMar>
          </w:tcPr>
          <w:p w14:paraId="22A1B025" w14:textId="77777777" w:rsidR="00DB73E7" w:rsidRPr="00DB73E7" w:rsidRDefault="00DB73E7" w:rsidP="003D1BCB">
            <w:pPr>
              <w:rPr>
                <w:rFonts w:ascii="Calibri" w:eastAsia="Times New Roman" w:hAnsi="Calibri" w:cs="Times New Roman"/>
                <w:bCs/>
                <w:sz w:val="22"/>
                <w:szCs w:val="22"/>
              </w:rPr>
            </w:pPr>
            <w:r w:rsidRPr="00DB73E7">
              <w:rPr>
                <w:rFonts w:ascii="Calibri" w:eastAsia="Times New Roman" w:hAnsi="Calibri" w:cs="Times New Roman"/>
                <w:bCs/>
                <w:sz w:val="22"/>
                <w:szCs w:val="22"/>
              </w:rPr>
              <w:t>Develop a model to describe the cycling of Earth’s materials and the flow of energy that drives this process.</w:t>
            </w:r>
          </w:p>
          <w:p w14:paraId="45C466B4" w14:textId="0FED6E00" w:rsidR="00DB73E7" w:rsidRPr="00DB73E7" w:rsidRDefault="00DB73E7" w:rsidP="003D1BCB">
            <w:pPr>
              <w:rPr>
                <w:rFonts w:ascii="Calibri" w:eastAsia="Times New Roman" w:hAnsi="Calibri" w:cs="Times New Roman"/>
                <w:bCs/>
                <w:sz w:val="22"/>
                <w:szCs w:val="22"/>
              </w:rPr>
            </w:pPr>
          </w:p>
        </w:tc>
      </w:tr>
      <w:tr w:rsidR="00DB73E7" w:rsidRPr="00DB73E7" w14:paraId="75E882E7" w14:textId="77777777" w:rsidTr="00E502B8">
        <w:tc>
          <w:tcPr>
            <w:tcW w:w="1507" w:type="dxa"/>
            <w:tcBorders>
              <w:top w:val="nil"/>
              <w:left w:val="nil"/>
              <w:bottom w:val="nil"/>
              <w:right w:val="nil"/>
            </w:tcBorders>
            <w:tcMar>
              <w:right w:w="300" w:type="nil"/>
            </w:tcMar>
          </w:tcPr>
          <w:p w14:paraId="1BAAA124" w14:textId="73F2D8B8" w:rsidR="00DB73E7" w:rsidRPr="00DB73E7" w:rsidRDefault="00DB73E7" w:rsidP="00DA3720">
            <w:pPr>
              <w:widowControl w:val="0"/>
              <w:autoSpaceDE w:val="0"/>
              <w:autoSpaceDN w:val="0"/>
              <w:adjustRightInd w:val="0"/>
              <w:rPr>
                <w:rFonts w:ascii="Calibri" w:eastAsia="Times New Roman" w:hAnsi="Calibri" w:cs="Times New Roman"/>
                <w:b/>
                <w:sz w:val="22"/>
                <w:szCs w:val="22"/>
              </w:rPr>
            </w:pPr>
            <w:r w:rsidRPr="00DB73E7">
              <w:rPr>
                <w:rFonts w:ascii="Calibri" w:eastAsia="Times New Roman" w:hAnsi="Calibri" w:cs="Times New Roman"/>
                <w:b/>
                <w:sz w:val="22"/>
                <w:szCs w:val="22"/>
              </w:rPr>
              <w:t>MS-ESS2-2</w:t>
            </w:r>
          </w:p>
        </w:tc>
        <w:tc>
          <w:tcPr>
            <w:tcW w:w="9120" w:type="dxa"/>
            <w:tcBorders>
              <w:top w:val="nil"/>
              <w:left w:val="nil"/>
              <w:bottom w:val="nil"/>
              <w:right w:val="nil"/>
            </w:tcBorders>
            <w:shd w:val="clear" w:color="auto" w:fill="FFFFFF"/>
            <w:tcMar>
              <w:bottom w:w="200" w:type="nil"/>
            </w:tcMar>
          </w:tcPr>
          <w:p w14:paraId="2084AE34" w14:textId="77777777" w:rsidR="00DB73E7" w:rsidRPr="00DB73E7" w:rsidRDefault="00DB73E7" w:rsidP="003D1BCB">
            <w:pPr>
              <w:rPr>
                <w:rFonts w:ascii="Calibri" w:eastAsia="Times New Roman" w:hAnsi="Calibri" w:cs="Times New Roman"/>
                <w:bCs/>
                <w:sz w:val="22"/>
                <w:szCs w:val="22"/>
              </w:rPr>
            </w:pPr>
            <w:r w:rsidRPr="00DB73E7">
              <w:rPr>
                <w:rFonts w:ascii="Calibri" w:eastAsia="Times New Roman" w:hAnsi="Calibri" w:cs="Times New Roman"/>
                <w:bCs/>
                <w:sz w:val="22"/>
                <w:szCs w:val="22"/>
              </w:rPr>
              <w:t>Construct an explanation based on evidence for how geoscience processes have changed Earth’s surface at varying time and spatial scales.</w:t>
            </w:r>
          </w:p>
          <w:p w14:paraId="7BF4B59F" w14:textId="70FC7796" w:rsidR="00DB73E7" w:rsidRPr="00DB73E7" w:rsidRDefault="00DB73E7" w:rsidP="003D1BCB">
            <w:pPr>
              <w:rPr>
                <w:rFonts w:ascii="Calibri" w:eastAsia="Times New Roman" w:hAnsi="Calibri" w:cs="Times New Roman"/>
                <w:bCs/>
                <w:sz w:val="22"/>
                <w:szCs w:val="22"/>
              </w:rPr>
            </w:pPr>
          </w:p>
        </w:tc>
      </w:tr>
    </w:tbl>
    <w:p w14:paraId="327A5612" w14:textId="54EAB302" w:rsidR="00B20A86" w:rsidRPr="00873D26" w:rsidRDefault="00D84B28" w:rsidP="003D1BCB">
      <w:pPr>
        <w:rPr>
          <w:rFonts w:ascii="Calibri" w:hAnsi="Calibri"/>
          <w:sz w:val="22"/>
          <w:szCs w:val="22"/>
        </w:rPr>
      </w:pPr>
      <w:r w:rsidRPr="00873D26">
        <w:rPr>
          <w:rFonts w:ascii="Calibri" w:hAnsi="Calibri"/>
          <w:sz w:val="22"/>
          <w:szCs w:val="22"/>
          <w:u w:val="single"/>
        </w:rPr>
        <w:t>PS1</w:t>
      </w:r>
      <w:r w:rsidR="001061E7" w:rsidRPr="00873D26">
        <w:rPr>
          <w:rFonts w:ascii="Calibri" w:hAnsi="Calibri"/>
          <w:sz w:val="22"/>
          <w:szCs w:val="22"/>
          <w:u w:val="single"/>
        </w:rPr>
        <w:t>.A</w:t>
      </w:r>
      <w:r w:rsidR="00AA6784" w:rsidRPr="00873D26">
        <w:rPr>
          <w:rFonts w:ascii="Calibri" w:hAnsi="Calibri"/>
          <w:sz w:val="22"/>
          <w:szCs w:val="22"/>
          <w:u w:val="single"/>
        </w:rPr>
        <w:t xml:space="preserve">. </w:t>
      </w:r>
      <w:r w:rsidRPr="00873D26">
        <w:rPr>
          <w:rFonts w:ascii="Calibri" w:hAnsi="Calibri"/>
          <w:sz w:val="22"/>
          <w:szCs w:val="22"/>
          <w:u w:val="single"/>
        </w:rPr>
        <w:t>Structure and</w:t>
      </w:r>
      <w:r w:rsidR="001061E7" w:rsidRPr="00873D26">
        <w:rPr>
          <w:rFonts w:ascii="Calibri" w:hAnsi="Calibri"/>
          <w:sz w:val="22"/>
          <w:szCs w:val="22"/>
          <w:u w:val="single"/>
        </w:rPr>
        <w:t xml:space="preserve"> Properties</w:t>
      </w:r>
      <w:r w:rsidRPr="00873D26">
        <w:rPr>
          <w:rFonts w:ascii="Calibri" w:hAnsi="Calibri"/>
          <w:sz w:val="22"/>
          <w:szCs w:val="22"/>
          <w:u w:val="single"/>
        </w:rPr>
        <w:t xml:space="preserve"> of Matter</w:t>
      </w:r>
      <w:r w:rsidR="00016EB3" w:rsidRPr="00873D26">
        <w:rPr>
          <w:rFonts w:ascii="Calibri" w:hAnsi="Calibri"/>
          <w:sz w:val="22"/>
          <w:szCs w:val="22"/>
        </w:rPr>
        <w:t xml:space="preserve">: </w:t>
      </w:r>
      <w:r w:rsidR="00023E44" w:rsidRPr="00873D26">
        <w:rPr>
          <w:rFonts w:ascii="Calibri" w:hAnsi="Calibri"/>
          <w:sz w:val="22"/>
          <w:szCs w:val="22"/>
        </w:rPr>
        <w:t xml:space="preserve">In Kindergarten - second grade, </w:t>
      </w:r>
      <w:r w:rsidR="00561DED" w:rsidRPr="00873D26">
        <w:rPr>
          <w:rFonts w:ascii="Calibri" w:hAnsi="Calibri"/>
          <w:sz w:val="22"/>
          <w:szCs w:val="22"/>
        </w:rPr>
        <w:t xml:space="preserve">students </w:t>
      </w:r>
      <w:r w:rsidR="008E64A4" w:rsidRPr="00873D26">
        <w:rPr>
          <w:rFonts w:ascii="Calibri" w:hAnsi="Calibri"/>
          <w:sz w:val="22"/>
          <w:szCs w:val="22"/>
        </w:rPr>
        <w:t xml:space="preserve">begin their </w:t>
      </w:r>
      <w:r w:rsidR="00953BAE" w:rsidRPr="00873D26">
        <w:rPr>
          <w:rFonts w:ascii="Calibri" w:hAnsi="Calibri"/>
          <w:sz w:val="22"/>
          <w:szCs w:val="22"/>
        </w:rPr>
        <w:t xml:space="preserve">initial </w:t>
      </w:r>
      <w:r w:rsidR="008E64A4" w:rsidRPr="00873D26">
        <w:rPr>
          <w:rFonts w:ascii="Calibri" w:hAnsi="Calibri"/>
          <w:sz w:val="22"/>
          <w:szCs w:val="22"/>
        </w:rPr>
        <w:t>exploration of matter</w:t>
      </w:r>
      <w:r w:rsidR="00953BAE" w:rsidRPr="00873D26">
        <w:rPr>
          <w:rFonts w:ascii="Calibri" w:hAnsi="Calibri"/>
          <w:sz w:val="22"/>
          <w:szCs w:val="22"/>
        </w:rPr>
        <w:t xml:space="preserve"> by beginning to observe and analyze </w:t>
      </w:r>
      <w:r w:rsidR="00D32555" w:rsidRPr="00873D26">
        <w:rPr>
          <w:rFonts w:ascii="Calibri" w:hAnsi="Calibri"/>
          <w:sz w:val="22"/>
          <w:szCs w:val="22"/>
        </w:rPr>
        <w:t xml:space="preserve">tangible </w:t>
      </w:r>
      <w:r w:rsidR="00953BAE" w:rsidRPr="00873D26">
        <w:rPr>
          <w:rFonts w:ascii="Calibri" w:hAnsi="Calibri"/>
          <w:sz w:val="22"/>
          <w:szCs w:val="22"/>
        </w:rPr>
        <w:t>materials and their properties</w:t>
      </w:r>
      <w:r w:rsidR="00561DED" w:rsidRPr="00873D26">
        <w:rPr>
          <w:rFonts w:ascii="Calibri" w:hAnsi="Calibri"/>
          <w:sz w:val="22"/>
          <w:szCs w:val="22"/>
        </w:rPr>
        <w:t>.</w:t>
      </w:r>
      <w:r w:rsidR="008E64A4" w:rsidRPr="00873D26">
        <w:rPr>
          <w:rFonts w:ascii="Calibri" w:hAnsi="Calibri"/>
          <w:sz w:val="22"/>
          <w:szCs w:val="22"/>
        </w:rPr>
        <w:t xml:space="preserve"> They also explore how an object made of small pieces can be disassembled and made into a new object, a concept that will be crucial as they begin to think about atoms, molecules, chemical reactions</w:t>
      </w:r>
      <w:r w:rsidR="00953BAE" w:rsidRPr="00873D26">
        <w:rPr>
          <w:rFonts w:ascii="Calibri" w:hAnsi="Calibri"/>
          <w:sz w:val="22"/>
          <w:szCs w:val="22"/>
        </w:rPr>
        <w:t>, and conservation of matter in later grade bands</w:t>
      </w:r>
      <w:r w:rsidR="008E64A4" w:rsidRPr="00873D26">
        <w:rPr>
          <w:rFonts w:ascii="Calibri" w:hAnsi="Calibri"/>
          <w:sz w:val="22"/>
          <w:szCs w:val="22"/>
        </w:rPr>
        <w:t>.</w:t>
      </w:r>
      <w:r w:rsidR="00561DED" w:rsidRPr="00873D26">
        <w:rPr>
          <w:rFonts w:ascii="Calibri" w:hAnsi="Calibri"/>
          <w:sz w:val="22"/>
          <w:szCs w:val="22"/>
        </w:rPr>
        <w:t xml:space="preserve"> </w:t>
      </w:r>
      <w:r w:rsidR="00953BAE" w:rsidRPr="00873D26">
        <w:rPr>
          <w:rFonts w:ascii="Calibri" w:hAnsi="Calibri"/>
          <w:sz w:val="22"/>
          <w:szCs w:val="22"/>
        </w:rPr>
        <w:t>In third-fifth grade, they build on explorations from second grade to identify specific materials based on their properties. They also use experiments to gather evidence of the law of conservation of matter, a schema they started to develop in second grade. At this point,</w:t>
      </w:r>
      <w:r w:rsidR="00D32555" w:rsidRPr="00873D26">
        <w:rPr>
          <w:rFonts w:ascii="Calibri" w:hAnsi="Calibri"/>
          <w:sz w:val="22"/>
          <w:szCs w:val="22"/>
        </w:rPr>
        <w:t xml:space="preserve"> students are moving past </w:t>
      </w:r>
      <w:r w:rsidR="00953BAE" w:rsidRPr="00873D26">
        <w:rPr>
          <w:rFonts w:ascii="Calibri" w:hAnsi="Calibri"/>
          <w:sz w:val="22"/>
          <w:szCs w:val="22"/>
        </w:rPr>
        <w:t>obser</w:t>
      </w:r>
      <w:r w:rsidR="00D32555" w:rsidRPr="00873D26">
        <w:rPr>
          <w:rFonts w:ascii="Calibri" w:hAnsi="Calibri"/>
          <w:sz w:val="22"/>
          <w:szCs w:val="22"/>
        </w:rPr>
        <w:t xml:space="preserve">vations of matter they can see and towards </w:t>
      </w:r>
      <w:r w:rsidR="00953BAE" w:rsidRPr="00873D26">
        <w:rPr>
          <w:rFonts w:ascii="Calibri" w:hAnsi="Calibri"/>
          <w:sz w:val="22"/>
          <w:szCs w:val="22"/>
        </w:rPr>
        <w:t>develop</w:t>
      </w:r>
      <w:r w:rsidR="00D32555" w:rsidRPr="00873D26">
        <w:rPr>
          <w:rFonts w:ascii="Calibri" w:hAnsi="Calibri"/>
          <w:sz w:val="22"/>
          <w:szCs w:val="22"/>
        </w:rPr>
        <w:t>ing</w:t>
      </w:r>
      <w:r w:rsidR="00953BAE" w:rsidRPr="00873D26">
        <w:rPr>
          <w:rFonts w:ascii="Calibri" w:hAnsi="Calibri"/>
          <w:sz w:val="22"/>
          <w:szCs w:val="22"/>
        </w:rPr>
        <w:t xml:space="preserve"> an understanding that matter is made of particles too small to be seen. Thus, by </w:t>
      </w:r>
      <w:r w:rsidR="006A59C5">
        <w:rPr>
          <w:rFonts w:ascii="Calibri" w:hAnsi="Calibri"/>
          <w:sz w:val="22"/>
          <w:szCs w:val="22"/>
        </w:rPr>
        <w:t>Unit 2</w:t>
      </w:r>
      <w:r w:rsidR="0096184C">
        <w:rPr>
          <w:rFonts w:ascii="Calibri" w:hAnsi="Calibri"/>
          <w:sz w:val="22"/>
          <w:szCs w:val="22"/>
        </w:rPr>
        <w:t xml:space="preserve"> of this seventh grade curriculum,</w:t>
      </w:r>
      <w:r w:rsidR="00953BAE" w:rsidRPr="00873D26">
        <w:rPr>
          <w:rFonts w:ascii="Calibri" w:hAnsi="Calibri"/>
          <w:sz w:val="22"/>
          <w:szCs w:val="22"/>
        </w:rPr>
        <w:t xml:space="preserve"> they </w:t>
      </w:r>
      <w:r w:rsidR="0096184C">
        <w:rPr>
          <w:rFonts w:ascii="Calibri" w:hAnsi="Calibri"/>
          <w:sz w:val="22"/>
          <w:szCs w:val="22"/>
        </w:rPr>
        <w:t>were</w:t>
      </w:r>
      <w:r w:rsidR="00953BAE" w:rsidRPr="00873D26">
        <w:rPr>
          <w:rFonts w:ascii="Calibri" w:hAnsi="Calibri"/>
          <w:sz w:val="22"/>
          <w:szCs w:val="22"/>
        </w:rPr>
        <w:t xml:space="preserve"> able to develop </w:t>
      </w:r>
      <w:r w:rsidR="00D32555" w:rsidRPr="00873D26">
        <w:rPr>
          <w:rFonts w:ascii="Calibri" w:hAnsi="Calibri"/>
          <w:sz w:val="22"/>
          <w:szCs w:val="22"/>
        </w:rPr>
        <w:t>models of unseen particles, such as the atomic</w:t>
      </w:r>
      <w:r w:rsidR="00953BAE" w:rsidRPr="00873D26">
        <w:rPr>
          <w:rFonts w:ascii="Calibri" w:hAnsi="Calibri"/>
          <w:sz w:val="22"/>
          <w:szCs w:val="22"/>
        </w:rPr>
        <w:t xml:space="preserve"> </w:t>
      </w:r>
      <w:r w:rsidR="00D32555" w:rsidRPr="00873D26">
        <w:rPr>
          <w:rFonts w:ascii="Calibri" w:hAnsi="Calibri"/>
          <w:sz w:val="22"/>
          <w:szCs w:val="22"/>
        </w:rPr>
        <w:t>composition</w:t>
      </w:r>
      <w:r w:rsidR="00953BAE" w:rsidRPr="00873D26">
        <w:rPr>
          <w:rFonts w:ascii="Calibri" w:hAnsi="Calibri"/>
          <w:sz w:val="22"/>
          <w:szCs w:val="22"/>
        </w:rPr>
        <w:t xml:space="preserve"> of </w:t>
      </w:r>
      <w:r w:rsidR="00D32555" w:rsidRPr="00873D26">
        <w:rPr>
          <w:rFonts w:ascii="Calibri" w:hAnsi="Calibri"/>
          <w:sz w:val="22"/>
          <w:szCs w:val="22"/>
        </w:rPr>
        <w:t xml:space="preserve">various </w:t>
      </w:r>
      <w:r w:rsidR="00953BAE" w:rsidRPr="00873D26">
        <w:rPr>
          <w:rFonts w:ascii="Calibri" w:hAnsi="Calibri"/>
          <w:sz w:val="22"/>
          <w:szCs w:val="22"/>
        </w:rPr>
        <w:t xml:space="preserve">molecules </w:t>
      </w:r>
      <w:r w:rsidR="00D32555" w:rsidRPr="00873D26">
        <w:rPr>
          <w:rFonts w:ascii="Calibri" w:hAnsi="Calibri"/>
          <w:sz w:val="22"/>
          <w:szCs w:val="22"/>
        </w:rPr>
        <w:t xml:space="preserve">and the movement of particles in different states of matter. In </w:t>
      </w:r>
      <w:r w:rsidR="0096184C">
        <w:rPr>
          <w:rFonts w:ascii="Calibri" w:hAnsi="Calibri"/>
          <w:sz w:val="22"/>
          <w:szCs w:val="22"/>
        </w:rPr>
        <w:t>this unit</w:t>
      </w:r>
      <w:r w:rsidR="00D32555" w:rsidRPr="00873D26">
        <w:rPr>
          <w:rFonts w:ascii="Calibri" w:hAnsi="Calibri"/>
          <w:sz w:val="22"/>
          <w:szCs w:val="22"/>
        </w:rPr>
        <w:t>, students delve deeper into chemical reactions, learning how to determine when a</w:t>
      </w:r>
      <w:r w:rsidR="0096184C">
        <w:rPr>
          <w:rFonts w:ascii="Calibri" w:hAnsi="Calibri"/>
          <w:sz w:val="22"/>
          <w:szCs w:val="22"/>
        </w:rPr>
        <w:t xml:space="preserve"> chemical reaction has occurred. In a later unit, students will apply</w:t>
      </w:r>
      <w:r w:rsidR="00D32555" w:rsidRPr="00873D26">
        <w:rPr>
          <w:rFonts w:ascii="Calibri" w:hAnsi="Calibri"/>
          <w:sz w:val="22"/>
          <w:szCs w:val="22"/>
        </w:rPr>
        <w:t xml:space="preserve"> this knowledge </w:t>
      </w:r>
      <w:r w:rsidR="0096184C">
        <w:rPr>
          <w:rFonts w:ascii="Calibri" w:hAnsi="Calibri"/>
          <w:sz w:val="22"/>
          <w:szCs w:val="22"/>
        </w:rPr>
        <w:t>to the processes that transform</w:t>
      </w:r>
      <w:r w:rsidR="00D32555" w:rsidRPr="00873D26">
        <w:rPr>
          <w:rFonts w:ascii="Calibri" w:hAnsi="Calibri"/>
          <w:sz w:val="22"/>
          <w:szCs w:val="22"/>
        </w:rPr>
        <w:t xml:space="preserve"> natural resources to synthetic materials. Because of the vast number of Performance Expectations related to this DCI, students engage with a large range of science and engineering practices and crosscutting concepts.</w:t>
      </w:r>
    </w:p>
    <w:p w14:paraId="0687EF1D" w14:textId="77777777" w:rsidR="007A7E42" w:rsidRPr="00873D26" w:rsidRDefault="007A7E42" w:rsidP="003D1BCB">
      <w:pPr>
        <w:rPr>
          <w:rFonts w:ascii="Calibri" w:hAnsi="Calibri"/>
          <w:sz w:val="22"/>
          <w:szCs w:val="22"/>
        </w:rPr>
      </w:pPr>
    </w:p>
    <w:p w14:paraId="548CF94C" w14:textId="77777777" w:rsidR="0058290C" w:rsidRPr="00873D26" w:rsidRDefault="0058290C" w:rsidP="0058290C">
      <w:pPr>
        <w:rPr>
          <w:rFonts w:ascii="Calibri" w:hAnsi="Calibri"/>
          <w:sz w:val="22"/>
          <w:szCs w:val="22"/>
        </w:rPr>
      </w:pPr>
      <w:r w:rsidRPr="00873D26">
        <w:rPr>
          <w:rFonts w:ascii="Calibri" w:hAnsi="Calibri"/>
          <w:sz w:val="22"/>
          <w:szCs w:val="22"/>
        </w:rPr>
        <w:t>The following is the progression of the Performance Expectations for this DCI:</w:t>
      </w:r>
    </w:p>
    <w:p w14:paraId="04A3826F" w14:textId="77777777" w:rsidR="00016EB3" w:rsidRPr="00873D26" w:rsidRDefault="00016EB3" w:rsidP="003D1BCB">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A7E42" w:rsidRPr="00873D26" w14:paraId="5B9518B9" w14:textId="77777777" w:rsidTr="00C55334">
        <w:tc>
          <w:tcPr>
            <w:tcW w:w="1507" w:type="dxa"/>
            <w:tcBorders>
              <w:top w:val="nil"/>
              <w:left w:val="nil"/>
              <w:bottom w:val="nil"/>
              <w:right w:val="nil"/>
            </w:tcBorders>
            <w:tcMar>
              <w:right w:w="300" w:type="nil"/>
            </w:tcMar>
          </w:tcPr>
          <w:p w14:paraId="0FCF9DE4" w14:textId="775BC8CC" w:rsidR="007A7E42" w:rsidRPr="00873D26" w:rsidRDefault="008E64A4" w:rsidP="003D1BCB">
            <w:pPr>
              <w:widowControl w:val="0"/>
              <w:autoSpaceDE w:val="0"/>
              <w:autoSpaceDN w:val="0"/>
              <w:adjustRightInd w:val="0"/>
              <w:rPr>
                <w:rFonts w:ascii="Calibri" w:hAnsi="Calibri" w:cs="Helvetica Neue"/>
                <w:b/>
                <w:bCs/>
                <w:sz w:val="22"/>
                <w:szCs w:val="22"/>
              </w:rPr>
            </w:pPr>
            <w:r w:rsidRPr="00873D26">
              <w:rPr>
                <w:rFonts w:ascii="Calibri" w:eastAsia="Times New Roman" w:hAnsi="Calibri" w:cs="Times New Roman"/>
                <w:b/>
                <w:sz w:val="22"/>
                <w:szCs w:val="22"/>
              </w:rPr>
              <w:t>2-PS1</w:t>
            </w:r>
            <w:r w:rsidR="007A7E42" w:rsidRPr="00873D26">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790D913A" w14:textId="641F629E" w:rsidR="007A7E42" w:rsidRPr="00873D26" w:rsidRDefault="008E64A4" w:rsidP="003D1BCB">
            <w:pPr>
              <w:widowControl w:val="0"/>
              <w:autoSpaceDE w:val="0"/>
              <w:autoSpaceDN w:val="0"/>
              <w:adjustRightInd w:val="0"/>
              <w:rPr>
                <w:rFonts w:ascii="Calibri" w:hAnsi="Calibri" w:cs="Helvetica Neue"/>
                <w:bCs/>
                <w:sz w:val="22"/>
                <w:szCs w:val="22"/>
              </w:rPr>
            </w:pPr>
            <w:r w:rsidRPr="00873D26">
              <w:rPr>
                <w:rFonts w:ascii="Calibri" w:hAnsi="Calibri" w:cs="Helvetica Neue"/>
                <w:bCs/>
                <w:sz w:val="22"/>
                <w:szCs w:val="22"/>
              </w:rPr>
              <w:t>Plan and conduct an investigation to describe and classify different kinds of materials by their observable properties.</w:t>
            </w:r>
          </w:p>
          <w:p w14:paraId="439F9147" w14:textId="01F397A7" w:rsidR="00561DED" w:rsidRPr="00873D26" w:rsidRDefault="00561DED" w:rsidP="003D1BCB">
            <w:pPr>
              <w:widowControl w:val="0"/>
              <w:autoSpaceDE w:val="0"/>
              <w:autoSpaceDN w:val="0"/>
              <w:adjustRightInd w:val="0"/>
              <w:rPr>
                <w:rFonts w:ascii="Calibri" w:hAnsi="Calibri" w:cs="Helvetica Neue"/>
                <w:b/>
                <w:bCs/>
                <w:sz w:val="22"/>
                <w:szCs w:val="22"/>
              </w:rPr>
            </w:pPr>
          </w:p>
        </w:tc>
      </w:tr>
      <w:tr w:rsidR="008E64A4" w:rsidRPr="00873D26" w14:paraId="0E5A50C6" w14:textId="77777777" w:rsidTr="00C55334">
        <w:tc>
          <w:tcPr>
            <w:tcW w:w="1507" w:type="dxa"/>
            <w:tcBorders>
              <w:top w:val="nil"/>
              <w:left w:val="nil"/>
              <w:bottom w:val="nil"/>
              <w:right w:val="nil"/>
            </w:tcBorders>
            <w:tcMar>
              <w:right w:w="300" w:type="nil"/>
            </w:tcMar>
          </w:tcPr>
          <w:p w14:paraId="01E25970" w14:textId="38E94155" w:rsidR="008E64A4" w:rsidRPr="00873D26" w:rsidRDefault="008E64A4"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2-PS1-2</w:t>
            </w:r>
          </w:p>
        </w:tc>
        <w:tc>
          <w:tcPr>
            <w:tcW w:w="9120" w:type="dxa"/>
            <w:tcBorders>
              <w:top w:val="nil"/>
              <w:left w:val="nil"/>
              <w:bottom w:val="nil"/>
              <w:right w:val="nil"/>
            </w:tcBorders>
            <w:shd w:val="clear" w:color="auto" w:fill="FFFFFF"/>
            <w:tcMar>
              <w:bottom w:w="200" w:type="nil"/>
            </w:tcMar>
          </w:tcPr>
          <w:p w14:paraId="78CF6AB7" w14:textId="4A0F6B12" w:rsidR="008E64A4" w:rsidRPr="00873D26" w:rsidRDefault="008E64A4" w:rsidP="003D1BCB">
            <w:pPr>
              <w:rPr>
                <w:rFonts w:ascii="Calibri" w:eastAsia="Times New Roman" w:hAnsi="Calibri" w:cs="Times New Roman"/>
                <w:sz w:val="22"/>
                <w:szCs w:val="22"/>
              </w:rPr>
            </w:pPr>
            <w:r w:rsidRPr="00873D26">
              <w:rPr>
                <w:rFonts w:ascii="Calibri" w:eastAsia="Times New Roman" w:hAnsi="Calibri" w:cs="Times New Roman"/>
                <w:sz w:val="22"/>
                <w:szCs w:val="22"/>
              </w:rPr>
              <w:t>Analyze data obtained from testing different materials to determine which materials have the properties that are best suited for an intended purpose.</w:t>
            </w:r>
          </w:p>
          <w:p w14:paraId="50ACC04E" w14:textId="77777777" w:rsidR="008E64A4" w:rsidRPr="00873D26" w:rsidRDefault="008E64A4" w:rsidP="003D1BCB">
            <w:pPr>
              <w:rPr>
                <w:rFonts w:ascii="Calibri" w:hAnsi="Calibri"/>
                <w:b/>
                <w:sz w:val="22"/>
                <w:szCs w:val="22"/>
              </w:rPr>
            </w:pPr>
          </w:p>
        </w:tc>
      </w:tr>
      <w:tr w:rsidR="008E64A4" w:rsidRPr="00873D26" w14:paraId="74D63FAF" w14:textId="77777777" w:rsidTr="00C55334">
        <w:tc>
          <w:tcPr>
            <w:tcW w:w="1507" w:type="dxa"/>
            <w:tcBorders>
              <w:top w:val="nil"/>
              <w:left w:val="nil"/>
              <w:bottom w:val="nil"/>
              <w:right w:val="nil"/>
            </w:tcBorders>
            <w:tcMar>
              <w:right w:w="300" w:type="nil"/>
            </w:tcMar>
          </w:tcPr>
          <w:p w14:paraId="41E1F470" w14:textId="2151FD1B" w:rsidR="008E64A4" w:rsidRPr="00873D26" w:rsidRDefault="008E64A4"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2-PS1-3</w:t>
            </w:r>
          </w:p>
        </w:tc>
        <w:tc>
          <w:tcPr>
            <w:tcW w:w="9120" w:type="dxa"/>
            <w:tcBorders>
              <w:top w:val="nil"/>
              <w:left w:val="nil"/>
              <w:bottom w:val="nil"/>
              <w:right w:val="nil"/>
            </w:tcBorders>
            <w:shd w:val="clear" w:color="auto" w:fill="FFFFFF"/>
            <w:tcMar>
              <w:bottom w:w="200" w:type="nil"/>
            </w:tcMar>
          </w:tcPr>
          <w:p w14:paraId="1AFEC7C7" w14:textId="629C34DD" w:rsidR="008E64A4" w:rsidRPr="00873D26" w:rsidRDefault="008E64A4" w:rsidP="003D1BCB">
            <w:pPr>
              <w:rPr>
                <w:rFonts w:ascii="Calibri" w:eastAsia="Times New Roman" w:hAnsi="Calibri" w:cs="Times New Roman"/>
                <w:bCs/>
                <w:sz w:val="22"/>
                <w:szCs w:val="22"/>
                <w:shd w:val="clear" w:color="auto" w:fill="FFFFFF"/>
              </w:rPr>
            </w:pPr>
            <w:r w:rsidRPr="00873D26">
              <w:rPr>
                <w:rFonts w:ascii="Calibri" w:eastAsia="Times New Roman" w:hAnsi="Calibri" w:cs="Times New Roman"/>
                <w:bCs/>
                <w:sz w:val="22"/>
                <w:szCs w:val="22"/>
              </w:rPr>
              <w:t>Make observations to construct an evidence-based account of how an object made of a small set of pieces can be disassembled and made into a new object.</w:t>
            </w:r>
          </w:p>
          <w:p w14:paraId="146B5631" w14:textId="31F18EC4" w:rsidR="008E64A4" w:rsidRPr="00873D26" w:rsidRDefault="008E64A4" w:rsidP="003D1BCB">
            <w:pPr>
              <w:rPr>
                <w:rFonts w:ascii="Calibri" w:eastAsia="Times New Roman" w:hAnsi="Calibri" w:cs="Times New Roman"/>
                <w:sz w:val="22"/>
                <w:szCs w:val="22"/>
              </w:rPr>
            </w:pPr>
          </w:p>
        </w:tc>
      </w:tr>
      <w:tr w:rsidR="008E64A4" w:rsidRPr="00873D26" w14:paraId="3CEDB03A" w14:textId="77777777" w:rsidTr="00C55334">
        <w:tc>
          <w:tcPr>
            <w:tcW w:w="1507" w:type="dxa"/>
            <w:tcBorders>
              <w:top w:val="nil"/>
              <w:left w:val="nil"/>
              <w:bottom w:val="nil"/>
              <w:right w:val="nil"/>
            </w:tcBorders>
            <w:tcMar>
              <w:right w:w="300" w:type="nil"/>
            </w:tcMar>
          </w:tcPr>
          <w:p w14:paraId="30BAAB65" w14:textId="77777777" w:rsidR="008E64A4" w:rsidRPr="00873D26" w:rsidRDefault="008E64A4"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5-PS1-1</w:t>
            </w:r>
          </w:p>
          <w:p w14:paraId="2A9CFFA9" w14:textId="5A8090DD" w:rsidR="008E64A4" w:rsidRPr="00873D26" w:rsidRDefault="008E64A4" w:rsidP="003D1BCB">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6408B3FC" w14:textId="69B2E068" w:rsidR="008E64A4" w:rsidRPr="00873D26" w:rsidRDefault="008E64A4" w:rsidP="003D1BCB">
            <w:pPr>
              <w:rPr>
                <w:rFonts w:ascii="Calibri" w:eastAsia="Times New Roman" w:hAnsi="Calibri" w:cs="Times New Roman"/>
                <w:bCs/>
                <w:sz w:val="22"/>
                <w:szCs w:val="22"/>
              </w:rPr>
            </w:pPr>
            <w:r w:rsidRPr="00873D26">
              <w:rPr>
                <w:rFonts w:ascii="Calibri" w:eastAsia="Times New Roman" w:hAnsi="Calibri" w:cs="Times New Roman"/>
                <w:bCs/>
                <w:sz w:val="22"/>
                <w:szCs w:val="22"/>
              </w:rPr>
              <w:t>Develop a model to describe that matter is made of particles too small to be seen.</w:t>
            </w:r>
          </w:p>
        </w:tc>
      </w:tr>
      <w:tr w:rsidR="008E64A4" w:rsidRPr="00873D26" w14:paraId="16A4DCEC" w14:textId="77777777" w:rsidTr="00C55334">
        <w:tc>
          <w:tcPr>
            <w:tcW w:w="1507" w:type="dxa"/>
            <w:tcBorders>
              <w:top w:val="nil"/>
              <w:left w:val="nil"/>
              <w:bottom w:val="nil"/>
              <w:right w:val="nil"/>
            </w:tcBorders>
            <w:tcMar>
              <w:right w:w="300" w:type="nil"/>
            </w:tcMar>
          </w:tcPr>
          <w:p w14:paraId="044E1A8F" w14:textId="7A603213" w:rsidR="008E64A4" w:rsidRPr="00873D26" w:rsidRDefault="008E64A4"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5-PS1-2</w:t>
            </w:r>
          </w:p>
          <w:p w14:paraId="6FDE0591" w14:textId="58361C2A" w:rsidR="008E64A4" w:rsidRPr="00873D26" w:rsidRDefault="008E64A4" w:rsidP="003D1BCB">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5307E8B1" w14:textId="77777777" w:rsidR="008E64A4" w:rsidRPr="00873D26" w:rsidRDefault="008E64A4" w:rsidP="003D1BCB">
            <w:pPr>
              <w:rPr>
                <w:rFonts w:ascii="Calibri" w:eastAsia="Times New Roman" w:hAnsi="Calibri" w:cs="Times New Roman"/>
                <w:bCs/>
                <w:sz w:val="22"/>
                <w:szCs w:val="22"/>
              </w:rPr>
            </w:pPr>
            <w:r w:rsidRPr="00873D26">
              <w:rPr>
                <w:rFonts w:ascii="Calibri" w:eastAsia="Times New Roman" w:hAnsi="Calibri" w:cs="Times New Roman"/>
                <w:bCs/>
                <w:sz w:val="22"/>
                <w:szCs w:val="22"/>
              </w:rPr>
              <w:t>Measure and graph quantities to provide evidence that regardless of the type of change that occurs when heating, cooling, or mixing substances, the total weight of matter is conserved.</w:t>
            </w:r>
          </w:p>
          <w:p w14:paraId="3388800A" w14:textId="0E57EFC5" w:rsidR="00953BAE" w:rsidRPr="00873D26" w:rsidRDefault="00953BAE" w:rsidP="003D1BCB">
            <w:pPr>
              <w:rPr>
                <w:rFonts w:ascii="Calibri" w:eastAsia="Times New Roman" w:hAnsi="Calibri" w:cs="Times New Roman"/>
                <w:bCs/>
                <w:sz w:val="22"/>
                <w:szCs w:val="22"/>
              </w:rPr>
            </w:pPr>
          </w:p>
        </w:tc>
      </w:tr>
      <w:tr w:rsidR="008E64A4" w:rsidRPr="00873D26" w14:paraId="566DA0CD" w14:textId="77777777" w:rsidTr="00C55334">
        <w:tc>
          <w:tcPr>
            <w:tcW w:w="1507" w:type="dxa"/>
            <w:tcBorders>
              <w:top w:val="nil"/>
              <w:left w:val="nil"/>
              <w:bottom w:val="nil"/>
              <w:right w:val="nil"/>
            </w:tcBorders>
            <w:tcMar>
              <w:right w:w="300" w:type="nil"/>
            </w:tcMar>
          </w:tcPr>
          <w:p w14:paraId="57FC3721" w14:textId="77777777" w:rsidR="008E64A4" w:rsidRPr="00873D26" w:rsidRDefault="008E64A4"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5-PS1-3</w:t>
            </w:r>
          </w:p>
          <w:p w14:paraId="61748484" w14:textId="30019102" w:rsidR="00D32555" w:rsidRPr="00873D26" w:rsidRDefault="00D32555" w:rsidP="003D1BCB">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4E0CA6F3" w14:textId="7176B1CE" w:rsidR="008E64A4" w:rsidRPr="00873D26" w:rsidRDefault="00953BAE" w:rsidP="003D1BCB">
            <w:pPr>
              <w:rPr>
                <w:rFonts w:ascii="Calibri" w:eastAsia="Times New Roman" w:hAnsi="Calibri" w:cs="Times New Roman"/>
                <w:bCs/>
                <w:sz w:val="22"/>
                <w:szCs w:val="22"/>
              </w:rPr>
            </w:pPr>
            <w:r w:rsidRPr="00873D26">
              <w:rPr>
                <w:rFonts w:ascii="Calibri" w:eastAsia="Times New Roman" w:hAnsi="Calibri" w:cs="Times New Roman"/>
                <w:bCs/>
                <w:sz w:val="22"/>
                <w:szCs w:val="22"/>
              </w:rPr>
              <w:t>Make observations and measurements to identify materials based on their properties.</w:t>
            </w:r>
          </w:p>
        </w:tc>
      </w:tr>
      <w:tr w:rsidR="00D32555" w:rsidRPr="00873D26" w14:paraId="2621D790" w14:textId="77777777" w:rsidTr="00C55334">
        <w:tc>
          <w:tcPr>
            <w:tcW w:w="1507" w:type="dxa"/>
            <w:tcBorders>
              <w:top w:val="nil"/>
              <w:left w:val="nil"/>
              <w:bottom w:val="nil"/>
              <w:right w:val="nil"/>
            </w:tcBorders>
            <w:tcMar>
              <w:right w:w="300" w:type="nil"/>
            </w:tcMar>
          </w:tcPr>
          <w:p w14:paraId="711BEC8E" w14:textId="77777777" w:rsidR="00D32555" w:rsidRPr="00873D26" w:rsidRDefault="00D32555"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MS-PS1-1</w:t>
            </w:r>
          </w:p>
          <w:p w14:paraId="7EFBDE70" w14:textId="7B578507" w:rsidR="00D32555" w:rsidRPr="00873D26" w:rsidRDefault="00D32555" w:rsidP="003D1BCB">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1F915976" w14:textId="01DBC8A1" w:rsidR="00D32555" w:rsidRPr="00873D26" w:rsidRDefault="00D32555" w:rsidP="003D1BCB">
            <w:pPr>
              <w:rPr>
                <w:rFonts w:ascii="Calibri" w:eastAsia="Times New Roman" w:hAnsi="Calibri" w:cs="Times New Roman"/>
                <w:bCs/>
                <w:sz w:val="22"/>
                <w:szCs w:val="22"/>
              </w:rPr>
            </w:pPr>
            <w:r w:rsidRPr="00873D26">
              <w:rPr>
                <w:rFonts w:ascii="Calibri" w:eastAsia="Times New Roman" w:hAnsi="Calibri" w:cs="Times New Roman"/>
                <w:bCs/>
                <w:sz w:val="22"/>
                <w:szCs w:val="22"/>
              </w:rPr>
              <w:t>Develop models to describe the atomic composition of simple molecules and extended structures.</w:t>
            </w:r>
          </w:p>
        </w:tc>
      </w:tr>
      <w:tr w:rsidR="00D32555" w:rsidRPr="00873D26" w14:paraId="02822F1A" w14:textId="77777777" w:rsidTr="00C55334">
        <w:tc>
          <w:tcPr>
            <w:tcW w:w="1507" w:type="dxa"/>
            <w:tcBorders>
              <w:top w:val="nil"/>
              <w:left w:val="nil"/>
              <w:bottom w:val="nil"/>
              <w:right w:val="nil"/>
            </w:tcBorders>
            <w:tcMar>
              <w:right w:w="300" w:type="nil"/>
            </w:tcMar>
          </w:tcPr>
          <w:p w14:paraId="0A041428" w14:textId="5985EC7D" w:rsidR="00D32555" w:rsidRPr="00873D26" w:rsidRDefault="00D32555"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MS-PS1-2</w:t>
            </w:r>
          </w:p>
          <w:p w14:paraId="413DABEE" w14:textId="574EEDC2" w:rsidR="00D32555" w:rsidRPr="00873D26" w:rsidRDefault="00D32555" w:rsidP="003D1BCB">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75F992D0" w14:textId="67AC8195" w:rsidR="00D32555" w:rsidRPr="00873D26" w:rsidRDefault="00D32555" w:rsidP="003D1BCB">
            <w:pPr>
              <w:rPr>
                <w:rFonts w:ascii="Calibri" w:eastAsia="Times New Roman" w:hAnsi="Calibri" w:cs="Times New Roman"/>
                <w:bCs/>
                <w:sz w:val="22"/>
                <w:szCs w:val="22"/>
              </w:rPr>
            </w:pPr>
            <w:r w:rsidRPr="00873D26">
              <w:rPr>
                <w:rFonts w:ascii="Calibri" w:eastAsia="Times New Roman" w:hAnsi="Calibri" w:cs="Times New Roman"/>
                <w:bCs/>
                <w:sz w:val="22"/>
                <w:szCs w:val="22"/>
              </w:rPr>
              <w:t>Analyze and interpret data on the properties of substances before and after the substances interact to determine if a chemical reaction has occurred.</w:t>
            </w:r>
          </w:p>
        </w:tc>
      </w:tr>
      <w:tr w:rsidR="00D32555" w:rsidRPr="00873D26" w14:paraId="301E6B07" w14:textId="77777777" w:rsidTr="00C55334">
        <w:tc>
          <w:tcPr>
            <w:tcW w:w="1507" w:type="dxa"/>
            <w:tcBorders>
              <w:top w:val="nil"/>
              <w:left w:val="nil"/>
              <w:bottom w:val="nil"/>
              <w:right w:val="nil"/>
            </w:tcBorders>
            <w:tcMar>
              <w:right w:w="300" w:type="nil"/>
            </w:tcMar>
          </w:tcPr>
          <w:p w14:paraId="32B1599C" w14:textId="77777777" w:rsidR="00D32555" w:rsidRPr="00873D26" w:rsidRDefault="00D32555" w:rsidP="003D1BCB">
            <w:pPr>
              <w:widowControl w:val="0"/>
              <w:autoSpaceDE w:val="0"/>
              <w:autoSpaceDN w:val="0"/>
              <w:adjustRightInd w:val="0"/>
              <w:rPr>
                <w:rFonts w:ascii="Calibri" w:eastAsia="Times New Roman" w:hAnsi="Calibri" w:cs="Times New Roman"/>
                <w:b/>
                <w:sz w:val="22"/>
                <w:szCs w:val="22"/>
              </w:rPr>
            </w:pPr>
          </w:p>
          <w:p w14:paraId="6731A654" w14:textId="76C6CFE3" w:rsidR="00D32555" w:rsidRPr="00873D26" w:rsidRDefault="00D32555"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MS-PS1-3</w:t>
            </w:r>
          </w:p>
          <w:p w14:paraId="3CE5A6CF" w14:textId="01CE6CD4" w:rsidR="00D32555" w:rsidRPr="00873D26" w:rsidRDefault="00D32555" w:rsidP="003D1BCB">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5FF41AB4" w14:textId="77777777" w:rsidR="00D32555" w:rsidRPr="00873D26" w:rsidRDefault="00D32555" w:rsidP="003D1BCB">
            <w:pPr>
              <w:rPr>
                <w:rFonts w:ascii="Calibri" w:eastAsia="Times New Roman" w:hAnsi="Calibri" w:cs="Times New Roman"/>
                <w:bCs/>
                <w:sz w:val="22"/>
                <w:szCs w:val="22"/>
              </w:rPr>
            </w:pPr>
          </w:p>
          <w:p w14:paraId="513D1A15" w14:textId="58C796ED" w:rsidR="00D32555" w:rsidRPr="00873D26" w:rsidRDefault="00D32555" w:rsidP="003D1BCB">
            <w:pPr>
              <w:rPr>
                <w:rFonts w:ascii="Calibri" w:eastAsia="Times New Roman" w:hAnsi="Calibri" w:cs="Times New Roman"/>
                <w:bCs/>
                <w:sz w:val="22"/>
                <w:szCs w:val="22"/>
              </w:rPr>
            </w:pPr>
            <w:r w:rsidRPr="00873D26">
              <w:rPr>
                <w:rFonts w:ascii="Calibri" w:eastAsia="Times New Roman" w:hAnsi="Calibri" w:cs="Times New Roman"/>
                <w:bCs/>
                <w:sz w:val="22"/>
                <w:szCs w:val="22"/>
              </w:rPr>
              <w:t>Gather and make sense of information to describe that synthetic materials come from natural resources and impact society.</w:t>
            </w:r>
          </w:p>
        </w:tc>
      </w:tr>
      <w:tr w:rsidR="00D32555" w:rsidRPr="008E64A4" w14:paraId="7AD7B665" w14:textId="77777777" w:rsidTr="00C55334">
        <w:tc>
          <w:tcPr>
            <w:tcW w:w="1507" w:type="dxa"/>
            <w:tcBorders>
              <w:top w:val="nil"/>
              <w:left w:val="nil"/>
              <w:bottom w:val="nil"/>
              <w:right w:val="nil"/>
            </w:tcBorders>
            <w:tcMar>
              <w:right w:w="300" w:type="nil"/>
            </w:tcMar>
          </w:tcPr>
          <w:p w14:paraId="7BF5F975" w14:textId="77777777" w:rsidR="00D32555" w:rsidRPr="00873D26" w:rsidRDefault="00D32555" w:rsidP="003D1BCB">
            <w:pPr>
              <w:widowControl w:val="0"/>
              <w:autoSpaceDE w:val="0"/>
              <w:autoSpaceDN w:val="0"/>
              <w:adjustRightInd w:val="0"/>
              <w:rPr>
                <w:rFonts w:ascii="Calibri" w:eastAsia="Times New Roman" w:hAnsi="Calibri" w:cs="Times New Roman"/>
                <w:b/>
                <w:sz w:val="22"/>
                <w:szCs w:val="22"/>
              </w:rPr>
            </w:pPr>
          </w:p>
          <w:p w14:paraId="2C702E48" w14:textId="6F1D741C" w:rsidR="00D32555" w:rsidRPr="00873D26" w:rsidRDefault="00D32555" w:rsidP="003D1BCB">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MS-PS1-4</w:t>
            </w:r>
          </w:p>
        </w:tc>
        <w:tc>
          <w:tcPr>
            <w:tcW w:w="9120" w:type="dxa"/>
            <w:tcBorders>
              <w:top w:val="nil"/>
              <w:left w:val="nil"/>
              <w:bottom w:val="nil"/>
              <w:right w:val="nil"/>
            </w:tcBorders>
            <w:shd w:val="clear" w:color="auto" w:fill="FFFFFF"/>
            <w:tcMar>
              <w:bottom w:w="200" w:type="nil"/>
            </w:tcMar>
          </w:tcPr>
          <w:p w14:paraId="266FE4E8" w14:textId="77777777" w:rsidR="00D32555" w:rsidRPr="00873D26" w:rsidRDefault="00D32555" w:rsidP="003D1BCB">
            <w:pPr>
              <w:rPr>
                <w:rFonts w:ascii="Calibri" w:eastAsia="Times New Roman" w:hAnsi="Calibri" w:cs="Times New Roman"/>
                <w:bCs/>
                <w:sz w:val="22"/>
                <w:szCs w:val="22"/>
              </w:rPr>
            </w:pPr>
          </w:p>
          <w:p w14:paraId="66AC4B75" w14:textId="2DAD653C" w:rsidR="00D32555" w:rsidRDefault="00D32555" w:rsidP="003D1BCB">
            <w:pPr>
              <w:rPr>
                <w:rFonts w:ascii="Calibri" w:eastAsia="Times New Roman" w:hAnsi="Calibri" w:cs="Times New Roman"/>
                <w:bCs/>
                <w:sz w:val="22"/>
                <w:szCs w:val="22"/>
              </w:rPr>
            </w:pPr>
            <w:r w:rsidRPr="00873D26">
              <w:rPr>
                <w:rFonts w:ascii="Calibri" w:eastAsia="Times New Roman" w:hAnsi="Calibri" w:cs="Times New Roman"/>
                <w:bCs/>
                <w:sz w:val="22"/>
                <w:szCs w:val="22"/>
              </w:rPr>
              <w:t>Develop a model that predicts and describes changes in particle motion, temperature, and state of a pure substance when thermal energy is added or removed.</w:t>
            </w:r>
          </w:p>
        </w:tc>
      </w:tr>
    </w:tbl>
    <w:p w14:paraId="6EBD1CC6" w14:textId="77777777" w:rsidR="005B76C8" w:rsidRDefault="005B76C8" w:rsidP="006F09A5">
      <w:pPr>
        <w:rPr>
          <w:rFonts w:ascii="Calibri" w:hAnsi="Calibri" w:cs="Lora-Regular"/>
          <w:sz w:val="22"/>
          <w:szCs w:val="22"/>
        </w:rPr>
      </w:pPr>
    </w:p>
    <w:p w14:paraId="2FCCE371" w14:textId="5EA59ED7" w:rsidR="00873D26" w:rsidRPr="003C0C4C" w:rsidRDefault="00873D26" w:rsidP="00873D26">
      <w:pPr>
        <w:rPr>
          <w:rFonts w:ascii="Calibri" w:hAnsi="Calibri"/>
          <w:sz w:val="22"/>
          <w:szCs w:val="22"/>
        </w:rPr>
      </w:pPr>
      <w:r w:rsidRPr="003C0C4C">
        <w:rPr>
          <w:rFonts w:ascii="Calibri" w:hAnsi="Calibri"/>
          <w:sz w:val="22"/>
          <w:szCs w:val="22"/>
          <w:u w:val="single"/>
        </w:rPr>
        <w:t>PS1.B. Chemical Reactions</w:t>
      </w:r>
      <w:r w:rsidRPr="003C0C4C">
        <w:rPr>
          <w:rFonts w:ascii="Calibri" w:hAnsi="Calibri"/>
          <w:sz w:val="22"/>
          <w:szCs w:val="22"/>
        </w:rPr>
        <w:t>: In Kindergarten - second grade, students</w:t>
      </w:r>
      <w:r w:rsidR="004869A6" w:rsidRPr="003C0C4C">
        <w:rPr>
          <w:rFonts w:ascii="Calibri" w:hAnsi="Calibri"/>
          <w:sz w:val="22"/>
          <w:szCs w:val="22"/>
        </w:rPr>
        <w:t xml:space="preserve"> gather evidence to argue that some changes caused by heating or cooling can be reversed and some cannot. In doing so, they</w:t>
      </w:r>
      <w:r w:rsidRPr="003C0C4C">
        <w:rPr>
          <w:rFonts w:ascii="Calibri" w:hAnsi="Calibri"/>
          <w:sz w:val="22"/>
          <w:szCs w:val="22"/>
        </w:rPr>
        <w:t xml:space="preserve"> </w:t>
      </w:r>
      <w:r w:rsidR="004869A6" w:rsidRPr="003C0C4C">
        <w:rPr>
          <w:rFonts w:ascii="Calibri" w:hAnsi="Calibri"/>
          <w:sz w:val="22"/>
          <w:szCs w:val="22"/>
        </w:rPr>
        <w:t>begin to experience chemical reactions without knowing that is what they are observing</w:t>
      </w:r>
      <w:r w:rsidRPr="003C0C4C">
        <w:rPr>
          <w:rFonts w:ascii="Calibri" w:hAnsi="Calibri"/>
          <w:sz w:val="22"/>
          <w:szCs w:val="22"/>
        </w:rPr>
        <w:t xml:space="preserve">. </w:t>
      </w:r>
      <w:r w:rsidR="006252AD" w:rsidRPr="003C0C4C">
        <w:rPr>
          <w:rFonts w:ascii="Calibri" w:hAnsi="Calibri"/>
          <w:sz w:val="22"/>
          <w:szCs w:val="22"/>
        </w:rPr>
        <w:t>In fifth grade, students take this a bit further by investigating that when substances are mixed, a new substance with different properties may be formed. At this grade level, students are also beginning to engage with the</w:t>
      </w:r>
      <w:r w:rsidR="00715BD1">
        <w:rPr>
          <w:rFonts w:ascii="Calibri" w:hAnsi="Calibri"/>
          <w:sz w:val="22"/>
          <w:szCs w:val="22"/>
        </w:rPr>
        <w:t xml:space="preserve"> idea of conservation of matter</w:t>
      </w:r>
      <w:r w:rsidR="006252AD" w:rsidRPr="003C0C4C">
        <w:rPr>
          <w:rFonts w:ascii="Calibri" w:hAnsi="Calibri"/>
          <w:sz w:val="22"/>
          <w:szCs w:val="22"/>
        </w:rPr>
        <w:t xml:space="preserve"> by gathering evidence that total weight of matter is conserved</w:t>
      </w:r>
      <w:r w:rsidR="00715BD1">
        <w:rPr>
          <w:rFonts w:ascii="Calibri" w:hAnsi="Calibri"/>
          <w:sz w:val="22"/>
          <w:szCs w:val="22"/>
        </w:rPr>
        <w:t xml:space="preserve"> in any type of change</w:t>
      </w:r>
      <w:r w:rsidR="006252AD" w:rsidRPr="003C0C4C">
        <w:rPr>
          <w:rFonts w:ascii="Calibri" w:hAnsi="Calibri"/>
          <w:sz w:val="22"/>
          <w:szCs w:val="22"/>
        </w:rPr>
        <w:t xml:space="preserve">. All of this evidence prepares students for the middle school level in which they are finally asked to explicitly engage with the </w:t>
      </w:r>
      <w:r w:rsidR="003C0C4C" w:rsidRPr="003C0C4C">
        <w:rPr>
          <w:rFonts w:ascii="Calibri" w:hAnsi="Calibri"/>
          <w:sz w:val="22"/>
          <w:szCs w:val="22"/>
        </w:rPr>
        <w:t>definition of a</w:t>
      </w:r>
      <w:r w:rsidR="006252AD" w:rsidRPr="003C0C4C">
        <w:rPr>
          <w:rFonts w:ascii="Calibri" w:hAnsi="Calibri"/>
          <w:sz w:val="22"/>
          <w:szCs w:val="22"/>
        </w:rPr>
        <w:t xml:space="preserve"> chemical reaction. In this seventh grade unit, students learn that in chemical reactions, the atoms that make up the original substances are regrouped into different molecules and these new substances have different properties. </w:t>
      </w:r>
      <w:r w:rsidR="003C0C4C" w:rsidRPr="003C0C4C">
        <w:rPr>
          <w:rFonts w:ascii="Calibri" w:hAnsi="Calibri"/>
          <w:sz w:val="22"/>
          <w:szCs w:val="22"/>
        </w:rPr>
        <w:t>They are able to use their investigation skills from 5</w:t>
      </w:r>
      <w:r w:rsidR="003C0C4C" w:rsidRPr="003C0C4C">
        <w:rPr>
          <w:rFonts w:ascii="Calibri" w:hAnsi="Calibri"/>
          <w:sz w:val="22"/>
          <w:szCs w:val="22"/>
          <w:vertAlign w:val="superscript"/>
        </w:rPr>
        <w:t>th</w:t>
      </w:r>
      <w:r w:rsidR="003C0C4C" w:rsidRPr="003C0C4C">
        <w:rPr>
          <w:rFonts w:ascii="Calibri" w:hAnsi="Calibri"/>
          <w:sz w:val="22"/>
          <w:szCs w:val="22"/>
        </w:rPr>
        <w:t xml:space="preserve"> grade to again analyze properties of substances, but this time to determine whether a chemical reaction has occurred. </w:t>
      </w:r>
      <w:r w:rsidR="006252AD" w:rsidRPr="003C0C4C">
        <w:rPr>
          <w:rFonts w:ascii="Calibri" w:hAnsi="Calibri"/>
          <w:sz w:val="22"/>
          <w:szCs w:val="22"/>
        </w:rPr>
        <w:t xml:space="preserve">Students also model the law of conservation of matter at the atomic level, which builds on the evidence they gathered of this phenomenon in </w:t>
      </w:r>
      <w:r w:rsidR="003C0C4C" w:rsidRPr="003C0C4C">
        <w:rPr>
          <w:rFonts w:ascii="Calibri" w:hAnsi="Calibri"/>
          <w:sz w:val="22"/>
          <w:szCs w:val="22"/>
        </w:rPr>
        <w:t>fifth grade</w:t>
      </w:r>
      <w:r w:rsidR="004F4893">
        <w:rPr>
          <w:rFonts w:ascii="Calibri" w:hAnsi="Calibri"/>
          <w:sz w:val="22"/>
          <w:szCs w:val="22"/>
        </w:rPr>
        <w:t xml:space="preserve"> and revisits a Performance Expectation from Unit 2</w:t>
      </w:r>
      <w:r w:rsidR="003C0C4C" w:rsidRPr="003C0C4C">
        <w:rPr>
          <w:rFonts w:ascii="Calibri" w:hAnsi="Calibri"/>
          <w:sz w:val="22"/>
          <w:szCs w:val="22"/>
        </w:rPr>
        <w:t>. Lastly, students learn that some chemical reactions release energy and others store energy and use this knowledge to design a thermal-absorbing or thermal-releasing device. Again, because of the vast number of Performance Expectations related to this DCI, students engage with a large range of science and engineering practices and crosscutting concepts.</w:t>
      </w:r>
      <w:r w:rsidR="006252AD" w:rsidRPr="003C0C4C">
        <w:rPr>
          <w:rFonts w:ascii="Calibri" w:hAnsi="Calibri"/>
          <w:sz w:val="22"/>
          <w:szCs w:val="22"/>
        </w:rPr>
        <w:t xml:space="preserve"> </w:t>
      </w:r>
      <w:r w:rsidR="003C0C4C" w:rsidRPr="003C0C4C">
        <w:rPr>
          <w:rFonts w:ascii="Calibri" w:hAnsi="Calibri"/>
          <w:sz w:val="22"/>
          <w:szCs w:val="22"/>
        </w:rPr>
        <w:t>You will also notice that this</w:t>
      </w:r>
      <w:r w:rsidR="004869A6" w:rsidRPr="003C0C4C">
        <w:rPr>
          <w:rFonts w:ascii="Calibri" w:hAnsi="Calibri"/>
          <w:sz w:val="22"/>
          <w:szCs w:val="22"/>
        </w:rPr>
        <w:t xml:space="preserve"> DCI has many parallels to the DCI above—PS1.A. Structure and Properties of Matter—as they are often both identified within a PE.</w:t>
      </w:r>
      <w:r w:rsidR="003C0C4C" w:rsidRPr="003C0C4C">
        <w:rPr>
          <w:rFonts w:ascii="Calibri" w:hAnsi="Calibri"/>
          <w:sz w:val="22"/>
          <w:szCs w:val="22"/>
        </w:rPr>
        <w:t xml:space="preserve"> </w:t>
      </w:r>
    </w:p>
    <w:p w14:paraId="502CAC8C" w14:textId="77777777" w:rsidR="004869A6" w:rsidRDefault="004869A6" w:rsidP="00873D26">
      <w:pPr>
        <w:rPr>
          <w:rFonts w:ascii="Calibri" w:hAnsi="Calibri"/>
          <w:sz w:val="22"/>
          <w:szCs w:val="22"/>
          <w:highlight w:val="yellow"/>
        </w:rPr>
      </w:pPr>
    </w:p>
    <w:p w14:paraId="214C95EF" w14:textId="77777777" w:rsidR="008363CE" w:rsidRPr="00357AB1" w:rsidRDefault="008363CE" w:rsidP="008363CE">
      <w:pPr>
        <w:rPr>
          <w:rFonts w:ascii="Calibri" w:hAnsi="Calibri"/>
          <w:sz w:val="22"/>
          <w:szCs w:val="22"/>
        </w:rPr>
      </w:pPr>
      <w:r w:rsidRPr="00357AB1">
        <w:rPr>
          <w:rFonts w:ascii="Calibri" w:hAnsi="Calibri"/>
          <w:sz w:val="22"/>
          <w:szCs w:val="22"/>
        </w:rPr>
        <w:t>The following is the progression of the Performance Expectations for this DCI:</w:t>
      </w:r>
    </w:p>
    <w:p w14:paraId="3F6F062C" w14:textId="77777777" w:rsidR="008363CE" w:rsidRPr="00873D26" w:rsidRDefault="008363CE" w:rsidP="00873D26">
      <w:pPr>
        <w:rPr>
          <w:rFonts w:ascii="Calibri" w:hAnsi="Calibri"/>
          <w:sz w:val="22"/>
          <w:szCs w:val="22"/>
          <w:highlight w:val="yellow"/>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873D26" w:rsidRPr="00873D26" w14:paraId="7D986F6A" w14:textId="77777777" w:rsidTr="009853C0">
        <w:tc>
          <w:tcPr>
            <w:tcW w:w="1507" w:type="dxa"/>
            <w:tcBorders>
              <w:top w:val="nil"/>
              <w:left w:val="nil"/>
              <w:bottom w:val="nil"/>
              <w:right w:val="nil"/>
            </w:tcBorders>
            <w:tcMar>
              <w:right w:w="300" w:type="nil"/>
            </w:tcMar>
          </w:tcPr>
          <w:p w14:paraId="614D7DDA" w14:textId="5E93B0A5" w:rsidR="00873D26" w:rsidRPr="004869A6" w:rsidRDefault="00873D26" w:rsidP="009853C0">
            <w:pPr>
              <w:widowControl w:val="0"/>
              <w:autoSpaceDE w:val="0"/>
              <w:autoSpaceDN w:val="0"/>
              <w:adjustRightInd w:val="0"/>
              <w:rPr>
                <w:rFonts w:ascii="Calibri" w:hAnsi="Calibri" w:cs="Helvetica Neue"/>
                <w:b/>
                <w:bCs/>
                <w:sz w:val="22"/>
                <w:szCs w:val="22"/>
              </w:rPr>
            </w:pPr>
            <w:r w:rsidRPr="004869A6">
              <w:rPr>
                <w:rFonts w:ascii="Calibri" w:eastAsia="Times New Roman" w:hAnsi="Calibri" w:cs="Times New Roman"/>
                <w:b/>
                <w:sz w:val="22"/>
                <w:szCs w:val="22"/>
              </w:rPr>
              <w:t>2-PS1-</w:t>
            </w:r>
            <w:r w:rsidR="004869A6" w:rsidRPr="004869A6">
              <w:rPr>
                <w:rFonts w:ascii="Calibri" w:eastAsia="Times New Roman" w:hAnsi="Calibri" w:cs="Times New Roman"/>
                <w:b/>
                <w:sz w:val="22"/>
                <w:szCs w:val="22"/>
              </w:rPr>
              <w:t>4</w:t>
            </w:r>
          </w:p>
        </w:tc>
        <w:tc>
          <w:tcPr>
            <w:tcW w:w="9120" w:type="dxa"/>
            <w:tcBorders>
              <w:top w:val="nil"/>
              <w:left w:val="nil"/>
              <w:bottom w:val="nil"/>
              <w:right w:val="nil"/>
            </w:tcBorders>
            <w:shd w:val="clear" w:color="auto" w:fill="FFFFFF"/>
            <w:tcMar>
              <w:bottom w:w="200" w:type="nil"/>
            </w:tcMar>
          </w:tcPr>
          <w:p w14:paraId="74E20EB3" w14:textId="2AB89117" w:rsidR="00873D26" w:rsidRDefault="004869A6" w:rsidP="009853C0">
            <w:pPr>
              <w:widowControl w:val="0"/>
              <w:autoSpaceDE w:val="0"/>
              <w:autoSpaceDN w:val="0"/>
              <w:adjustRightInd w:val="0"/>
              <w:rPr>
                <w:rFonts w:ascii="Calibri" w:hAnsi="Calibri" w:cs="Helvetica Neue"/>
                <w:bCs/>
                <w:sz w:val="22"/>
                <w:szCs w:val="22"/>
              </w:rPr>
            </w:pPr>
            <w:r>
              <w:rPr>
                <w:rFonts w:ascii="Calibri" w:hAnsi="Calibri" w:cs="Helvetica Neue"/>
                <w:bCs/>
                <w:sz w:val="22"/>
                <w:szCs w:val="22"/>
              </w:rPr>
              <w:t>Construct an argument with evidence that some changes caused by heating or cooling can be reversed and some cannot.</w:t>
            </w:r>
          </w:p>
          <w:p w14:paraId="1F5AE88F" w14:textId="77777777" w:rsidR="00873D26" w:rsidRPr="00873D26" w:rsidRDefault="00873D26" w:rsidP="009853C0">
            <w:pPr>
              <w:widowControl w:val="0"/>
              <w:autoSpaceDE w:val="0"/>
              <w:autoSpaceDN w:val="0"/>
              <w:adjustRightInd w:val="0"/>
              <w:rPr>
                <w:rFonts w:ascii="Calibri" w:hAnsi="Calibri" w:cs="Helvetica Neue"/>
                <w:b/>
                <w:bCs/>
                <w:sz w:val="22"/>
                <w:szCs w:val="22"/>
              </w:rPr>
            </w:pPr>
          </w:p>
        </w:tc>
      </w:tr>
      <w:tr w:rsidR="004869A6" w:rsidRPr="00873D26" w14:paraId="2C226064" w14:textId="77777777" w:rsidTr="009853C0">
        <w:tc>
          <w:tcPr>
            <w:tcW w:w="1507" w:type="dxa"/>
            <w:tcBorders>
              <w:top w:val="nil"/>
              <w:left w:val="nil"/>
              <w:bottom w:val="nil"/>
              <w:right w:val="nil"/>
            </w:tcBorders>
            <w:tcMar>
              <w:right w:w="300" w:type="nil"/>
            </w:tcMar>
          </w:tcPr>
          <w:p w14:paraId="51CB299D" w14:textId="6F94E3D5" w:rsidR="004869A6" w:rsidRPr="004869A6" w:rsidRDefault="004869A6" w:rsidP="009853C0">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5-PS1-2</w:t>
            </w:r>
          </w:p>
        </w:tc>
        <w:tc>
          <w:tcPr>
            <w:tcW w:w="9120" w:type="dxa"/>
            <w:tcBorders>
              <w:top w:val="nil"/>
              <w:left w:val="nil"/>
              <w:bottom w:val="nil"/>
              <w:right w:val="nil"/>
            </w:tcBorders>
            <w:shd w:val="clear" w:color="auto" w:fill="FFFFFF"/>
            <w:tcMar>
              <w:bottom w:w="200" w:type="nil"/>
            </w:tcMar>
          </w:tcPr>
          <w:p w14:paraId="7A085143" w14:textId="744DC9B8" w:rsidR="004869A6" w:rsidRDefault="004869A6" w:rsidP="009853C0">
            <w:pPr>
              <w:widowControl w:val="0"/>
              <w:autoSpaceDE w:val="0"/>
              <w:autoSpaceDN w:val="0"/>
              <w:adjustRightInd w:val="0"/>
              <w:rPr>
                <w:rFonts w:ascii="Calibri" w:hAnsi="Calibri" w:cs="Helvetica Neue"/>
                <w:bCs/>
                <w:sz w:val="22"/>
                <w:szCs w:val="22"/>
              </w:rPr>
            </w:pPr>
            <w:r>
              <w:rPr>
                <w:rFonts w:ascii="Calibri" w:hAnsi="Calibri" w:cs="Helvetica Neue"/>
                <w:bCs/>
                <w:sz w:val="22"/>
                <w:szCs w:val="22"/>
              </w:rPr>
              <w:t>Measure and graph quantities to provide evidence that regardless of the type of change that occurs when heating, cooling, or mixing substances, the total weight of matter is conserved.</w:t>
            </w:r>
          </w:p>
        </w:tc>
      </w:tr>
      <w:tr w:rsidR="004869A6" w:rsidRPr="00873D26" w14:paraId="70998A70" w14:textId="77777777" w:rsidTr="009853C0">
        <w:tc>
          <w:tcPr>
            <w:tcW w:w="1507" w:type="dxa"/>
            <w:tcBorders>
              <w:top w:val="nil"/>
              <w:left w:val="nil"/>
              <w:bottom w:val="nil"/>
              <w:right w:val="nil"/>
            </w:tcBorders>
            <w:tcMar>
              <w:right w:w="300" w:type="nil"/>
            </w:tcMar>
          </w:tcPr>
          <w:p w14:paraId="4D60DFF3" w14:textId="77777777" w:rsidR="004869A6" w:rsidRDefault="004869A6" w:rsidP="009853C0">
            <w:pPr>
              <w:widowControl w:val="0"/>
              <w:autoSpaceDE w:val="0"/>
              <w:autoSpaceDN w:val="0"/>
              <w:adjustRightInd w:val="0"/>
              <w:rPr>
                <w:rFonts w:ascii="Calibri" w:eastAsia="Times New Roman" w:hAnsi="Calibri" w:cs="Times New Roman"/>
                <w:b/>
                <w:sz w:val="22"/>
                <w:szCs w:val="22"/>
              </w:rPr>
            </w:pPr>
          </w:p>
          <w:p w14:paraId="14177EB2" w14:textId="187C5176" w:rsidR="004869A6" w:rsidRDefault="004869A6" w:rsidP="009853C0">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5-PS1-4</w:t>
            </w:r>
          </w:p>
        </w:tc>
        <w:tc>
          <w:tcPr>
            <w:tcW w:w="9120" w:type="dxa"/>
            <w:tcBorders>
              <w:top w:val="nil"/>
              <w:left w:val="nil"/>
              <w:bottom w:val="nil"/>
              <w:right w:val="nil"/>
            </w:tcBorders>
            <w:shd w:val="clear" w:color="auto" w:fill="FFFFFF"/>
            <w:tcMar>
              <w:bottom w:w="200" w:type="nil"/>
            </w:tcMar>
          </w:tcPr>
          <w:p w14:paraId="67409E57" w14:textId="77777777" w:rsidR="004869A6" w:rsidRDefault="004869A6" w:rsidP="009853C0">
            <w:pPr>
              <w:widowControl w:val="0"/>
              <w:autoSpaceDE w:val="0"/>
              <w:autoSpaceDN w:val="0"/>
              <w:adjustRightInd w:val="0"/>
              <w:rPr>
                <w:rFonts w:ascii="Calibri" w:hAnsi="Calibri" w:cs="Helvetica Neue"/>
                <w:bCs/>
                <w:sz w:val="22"/>
                <w:szCs w:val="22"/>
              </w:rPr>
            </w:pPr>
          </w:p>
          <w:p w14:paraId="646422D7" w14:textId="32221A07" w:rsidR="006252AD" w:rsidRDefault="004869A6" w:rsidP="009853C0">
            <w:pPr>
              <w:widowControl w:val="0"/>
              <w:autoSpaceDE w:val="0"/>
              <w:autoSpaceDN w:val="0"/>
              <w:adjustRightInd w:val="0"/>
              <w:rPr>
                <w:rFonts w:ascii="Calibri" w:hAnsi="Calibri" w:cs="Helvetica Neue"/>
                <w:bCs/>
                <w:sz w:val="22"/>
                <w:szCs w:val="22"/>
              </w:rPr>
            </w:pPr>
            <w:r>
              <w:rPr>
                <w:rFonts w:ascii="Calibri" w:hAnsi="Calibri" w:cs="Helvetica Neue"/>
                <w:bCs/>
                <w:sz w:val="22"/>
                <w:szCs w:val="22"/>
              </w:rPr>
              <w:t>Conduct an investigation to determine whether the mixing of two or more substances results in new substances.</w:t>
            </w:r>
          </w:p>
        </w:tc>
      </w:tr>
      <w:tr w:rsidR="006252AD" w:rsidRPr="00873D26" w14:paraId="0E5D736F" w14:textId="77777777" w:rsidTr="009853C0">
        <w:tc>
          <w:tcPr>
            <w:tcW w:w="1507" w:type="dxa"/>
            <w:tcBorders>
              <w:top w:val="nil"/>
              <w:left w:val="nil"/>
              <w:bottom w:val="nil"/>
              <w:right w:val="nil"/>
            </w:tcBorders>
            <w:tcMar>
              <w:right w:w="300" w:type="nil"/>
            </w:tcMar>
          </w:tcPr>
          <w:p w14:paraId="778F159D" w14:textId="77777777" w:rsidR="006252AD" w:rsidRDefault="006252AD" w:rsidP="009853C0">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473D1BB9" w14:textId="77777777" w:rsidR="006252AD" w:rsidRDefault="006252AD" w:rsidP="009853C0">
            <w:pPr>
              <w:widowControl w:val="0"/>
              <w:autoSpaceDE w:val="0"/>
              <w:autoSpaceDN w:val="0"/>
              <w:adjustRightInd w:val="0"/>
              <w:rPr>
                <w:rFonts w:ascii="Calibri" w:hAnsi="Calibri" w:cs="Helvetica Neue"/>
                <w:bCs/>
                <w:sz w:val="22"/>
                <w:szCs w:val="22"/>
              </w:rPr>
            </w:pPr>
          </w:p>
        </w:tc>
      </w:tr>
      <w:tr w:rsidR="006252AD" w:rsidRPr="00873D26" w14:paraId="0AA52C7D" w14:textId="77777777" w:rsidTr="006252AD">
        <w:tc>
          <w:tcPr>
            <w:tcW w:w="1507" w:type="dxa"/>
            <w:tcBorders>
              <w:top w:val="nil"/>
              <w:left w:val="nil"/>
              <w:bottom w:val="nil"/>
              <w:right w:val="nil"/>
            </w:tcBorders>
            <w:tcMar>
              <w:right w:w="300" w:type="nil"/>
            </w:tcMar>
          </w:tcPr>
          <w:p w14:paraId="614D5AEE" w14:textId="77777777" w:rsidR="006252AD" w:rsidRPr="00873D26" w:rsidRDefault="006252AD" w:rsidP="006252AD">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MS-PS1-2</w:t>
            </w:r>
          </w:p>
          <w:p w14:paraId="6FA634E0" w14:textId="77777777" w:rsidR="006252AD" w:rsidRPr="00873D26" w:rsidRDefault="006252AD" w:rsidP="006252AD">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56475C1A" w14:textId="77777777" w:rsidR="006252AD" w:rsidRPr="006252AD" w:rsidRDefault="006252AD" w:rsidP="006252AD">
            <w:pPr>
              <w:widowControl w:val="0"/>
              <w:autoSpaceDE w:val="0"/>
              <w:autoSpaceDN w:val="0"/>
              <w:adjustRightInd w:val="0"/>
              <w:rPr>
                <w:rFonts w:ascii="Calibri" w:hAnsi="Calibri" w:cs="Helvetica Neue"/>
                <w:bCs/>
                <w:sz w:val="22"/>
                <w:szCs w:val="22"/>
              </w:rPr>
            </w:pPr>
            <w:r w:rsidRPr="006252AD">
              <w:rPr>
                <w:rFonts w:ascii="Calibri" w:hAnsi="Calibri" w:cs="Helvetica Neue"/>
                <w:bCs/>
                <w:sz w:val="22"/>
                <w:szCs w:val="22"/>
              </w:rPr>
              <w:t>Analyze and interpret data on the properties of substances before and after the substances interact to determine if a chemical reaction has occurred.</w:t>
            </w:r>
          </w:p>
        </w:tc>
      </w:tr>
      <w:tr w:rsidR="006252AD" w:rsidRPr="00873D26" w14:paraId="46A4E50C" w14:textId="77777777" w:rsidTr="006252AD">
        <w:tc>
          <w:tcPr>
            <w:tcW w:w="1507" w:type="dxa"/>
            <w:tcBorders>
              <w:top w:val="nil"/>
              <w:left w:val="nil"/>
              <w:bottom w:val="nil"/>
              <w:right w:val="nil"/>
            </w:tcBorders>
            <w:tcMar>
              <w:right w:w="300" w:type="nil"/>
            </w:tcMar>
          </w:tcPr>
          <w:p w14:paraId="7DA85F1E" w14:textId="77777777" w:rsidR="006252AD" w:rsidRPr="00873D26" w:rsidRDefault="006252AD" w:rsidP="006252AD">
            <w:pPr>
              <w:widowControl w:val="0"/>
              <w:autoSpaceDE w:val="0"/>
              <w:autoSpaceDN w:val="0"/>
              <w:adjustRightInd w:val="0"/>
              <w:rPr>
                <w:rFonts w:ascii="Calibri" w:eastAsia="Times New Roman" w:hAnsi="Calibri" w:cs="Times New Roman"/>
                <w:b/>
                <w:sz w:val="22"/>
                <w:szCs w:val="22"/>
              </w:rPr>
            </w:pPr>
          </w:p>
          <w:p w14:paraId="3F560C71" w14:textId="77777777" w:rsidR="006252AD" w:rsidRPr="00873D26" w:rsidRDefault="006252AD" w:rsidP="006252AD">
            <w:pPr>
              <w:widowControl w:val="0"/>
              <w:autoSpaceDE w:val="0"/>
              <w:autoSpaceDN w:val="0"/>
              <w:adjustRightInd w:val="0"/>
              <w:rPr>
                <w:rFonts w:ascii="Calibri" w:eastAsia="Times New Roman" w:hAnsi="Calibri" w:cs="Times New Roman"/>
                <w:b/>
                <w:sz w:val="22"/>
                <w:szCs w:val="22"/>
              </w:rPr>
            </w:pPr>
            <w:r w:rsidRPr="00873D26">
              <w:rPr>
                <w:rFonts w:ascii="Calibri" w:eastAsia="Times New Roman" w:hAnsi="Calibri" w:cs="Times New Roman"/>
                <w:b/>
                <w:sz w:val="22"/>
                <w:szCs w:val="22"/>
              </w:rPr>
              <w:t>MS-PS1-3</w:t>
            </w:r>
          </w:p>
          <w:p w14:paraId="63281F58" w14:textId="77777777" w:rsidR="006252AD" w:rsidRPr="00873D26" w:rsidRDefault="006252AD" w:rsidP="006252AD">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15475A13" w14:textId="77777777" w:rsidR="006252AD" w:rsidRPr="006252AD" w:rsidRDefault="006252AD" w:rsidP="006252AD">
            <w:pPr>
              <w:widowControl w:val="0"/>
              <w:autoSpaceDE w:val="0"/>
              <w:autoSpaceDN w:val="0"/>
              <w:adjustRightInd w:val="0"/>
              <w:rPr>
                <w:rFonts w:ascii="Calibri" w:hAnsi="Calibri" w:cs="Helvetica Neue"/>
                <w:bCs/>
                <w:sz w:val="22"/>
                <w:szCs w:val="22"/>
              </w:rPr>
            </w:pPr>
          </w:p>
          <w:p w14:paraId="6D573BFA" w14:textId="77777777" w:rsidR="006252AD" w:rsidRPr="006252AD" w:rsidRDefault="006252AD" w:rsidP="006252AD">
            <w:pPr>
              <w:widowControl w:val="0"/>
              <w:autoSpaceDE w:val="0"/>
              <w:autoSpaceDN w:val="0"/>
              <w:adjustRightInd w:val="0"/>
              <w:rPr>
                <w:rFonts w:ascii="Calibri" w:hAnsi="Calibri" w:cs="Helvetica Neue"/>
                <w:bCs/>
                <w:sz w:val="22"/>
                <w:szCs w:val="22"/>
              </w:rPr>
            </w:pPr>
            <w:r w:rsidRPr="006252AD">
              <w:rPr>
                <w:rFonts w:ascii="Calibri" w:hAnsi="Calibri" w:cs="Helvetica Neue"/>
                <w:bCs/>
                <w:sz w:val="22"/>
                <w:szCs w:val="22"/>
              </w:rPr>
              <w:t>Gather and make sense of information to describe that synthetic materials come from natural resources and impact society.</w:t>
            </w:r>
          </w:p>
        </w:tc>
      </w:tr>
      <w:tr w:rsidR="006252AD" w:rsidRPr="00873D26" w14:paraId="1B159984" w14:textId="77777777" w:rsidTr="006252AD">
        <w:tc>
          <w:tcPr>
            <w:tcW w:w="1507" w:type="dxa"/>
            <w:tcBorders>
              <w:top w:val="nil"/>
              <w:left w:val="nil"/>
              <w:bottom w:val="nil"/>
              <w:right w:val="nil"/>
            </w:tcBorders>
            <w:tcMar>
              <w:right w:w="300" w:type="nil"/>
            </w:tcMar>
          </w:tcPr>
          <w:p w14:paraId="0F54751C" w14:textId="77777777" w:rsidR="006252AD" w:rsidRDefault="006252AD" w:rsidP="006252AD">
            <w:pPr>
              <w:widowControl w:val="0"/>
              <w:autoSpaceDE w:val="0"/>
              <w:autoSpaceDN w:val="0"/>
              <w:adjustRightInd w:val="0"/>
              <w:rPr>
                <w:rFonts w:ascii="Calibri" w:eastAsia="Times New Roman" w:hAnsi="Calibri" w:cs="Times New Roman"/>
                <w:b/>
                <w:sz w:val="22"/>
                <w:szCs w:val="22"/>
              </w:rPr>
            </w:pPr>
          </w:p>
          <w:p w14:paraId="1BB92ADD" w14:textId="361D6886" w:rsidR="006252AD" w:rsidRPr="00873D26" w:rsidRDefault="006252AD" w:rsidP="006252AD">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MS-PS1-5</w:t>
            </w:r>
          </w:p>
        </w:tc>
        <w:tc>
          <w:tcPr>
            <w:tcW w:w="9120" w:type="dxa"/>
            <w:tcBorders>
              <w:top w:val="nil"/>
              <w:left w:val="nil"/>
              <w:bottom w:val="nil"/>
              <w:right w:val="nil"/>
            </w:tcBorders>
            <w:shd w:val="clear" w:color="auto" w:fill="FFFFFF"/>
            <w:tcMar>
              <w:bottom w:w="200" w:type="nil"/>
            </w:tcMar>
          </w:tcPr>
          <w:p w14:paraId="1237C1EA" w14:textId="77777777" w:rsidR="006252AD" w:rsidRDefault="006252AD" w:rsidP="006252AD">
            <w:pPr>
              <w:widowControl w:val="0"/>
              <w:autoSpaceDE w:val="0"/>
              <w:autoSpaceDN w:val="0"/>
              <w:adjustRightInd w:val="0"/>
              <w:rPr>
                <w:rFonts w:ascii="Calibri" w:hAnsi="Calibri" w:cs="Helvetica Neue"/>
                <w:bCs/>
                <w:sz w:val="22"/>
                <w:szCs w:val="22"/>
              </w:rPr>
            </w:pPr>
          </w:p>
          <w:p w14:paraId="0016EE73" w14:textId="77777777" w:rsidR="006252AD" w:rsidRDefault="006252AD" w:rsidP="006252AD">
            <w:pPr>
              <w:widowControl w:val="0"/>
              <w:autoSpaceDE w:val="0"/>
              <w:autoSpaceDN w:val="0"/>
              <w:adjustRightInd w:val="0"/>
              <w:rPr>
                <w:rFonts w:ascii="Calibri" w:hAnsi="Calibri" w:cs="Helvetica Neue"/>
                <w:bCs/>
                <w:sz w:val="22"/>
                <w:szCs w:val="22"/>
              </w:rPr>
            </w:pPr>
            <w:r>
              <w:rPr>
                <w:rFonts w:ascii="Calibri" w:hAnsi="Calibri" w:cs="Helvetica Neue"/>
                <w:bCs/>
                <w:sz w:val="22"/>
                <w:szCs w:val="22"/>
              </w:rPr>
              <w:t>Develop and use a model to describe how the total number of atoms does not change in a chemical reaction and thus mass is conserved.</w:t>
            </w:r>
          </w:p>
          <w:p w14:paraId="29AE3435" w14:textId="77777777" w:rsidR="006252AD" w:rsidRPr="006252AD" w:rsidRDefault="006252AD" w:rsidP="006252AD">
            <w:pPr>
              <w:widowControl w:val="0"/>
              <w:autoSpaceDE w:val="0"/>
              <w:autoSpaceDN w:val="0"/>
              <w:adjustRightInd w:val="0"/>
              <w:rPr>
                <w:rFonts w:ascii="Calibri" w:hAnsi="Calibri" w:cs="Helvetica Neue"/>
                <w:bCs/>
                <w:sz w:val="22"/>
                <w:szCs w:val="22"/>
              </w:rPr>
            </w:pPr>
          </w:p>
        </w:tc>
      </w:tr>
      <w:tr w:rsidR="006252AD" w:rsidRPr="00873D26" w14:paraId="0449692C" w14:textId="77777777" w:rsidTr="006252AD">
        <w:tc>
          <w:tcPr>
            <w:tcW w:w="1507" w:type="dxa"/>
            <w:tcBorders>
              <w:top w:val="nil"/>
              <w:left w:val="nil"/>
              <w:bottom w:val="nil"/>
              <w:right w:val="nil"/>
            </w:tcBorders>
            <w:tcMar>
              <w:right w:w="300" w:type="nil"/>
            </w:tcMar>
          </w:tcPr>
          <w:p w14:paraId="09522CAD" w14:textId="0AC66D59" w:rsidR="006252AD" w:rsidRPr="00873D26" w:rsidRDefault="006252AD" w:rsidP="006252AD">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MS-PS1-6</w:t>
            </w:r>
          </w:p>
        </w:tc>
        <w:tc>
          <w:tcPr>
            <w:tcW w:w="9120" w:type="dxa"/>
            <w:tcBorders>
              <w:top w:val="nil"/>
              <w:left w:val="nil"/>
              <w:bottom w:val="nil"/>
              <w:right w:val="nil"/>
            </w:tcBorders>
            <w:shd w:val="clear" w:color="auto" w:fill="FFFFFF"/>
            <w:tcMar>
              <w:bottom w:w="200" w:type="nil"/>
            </w:tcMar>
          </w:tcPr>
          <w:p w14:paraId="30889F06" w14:textId="213F9CBF" w:rsidR="006252AD" w:rsidRPr="006252AD" w:rsidRDefault="006252AD" w:rsidP="006252AD">
            <w:pPr>
              <w:widowControl w:val="0"/>
              <w:autoSpaceDE w:val="0"/>
              <w:autoSpaceDN w:val="0"/>
              <w:adjustRightInd w:val="0"/>
              <w:rPr>
                <w:rFonts w:ascii="Calibri" w:hAnsi="Calibri" w:cs="Helvetica Neue"/>
                <w:bCs/>
                <w:sz w:val="22"/>
                <w:szCs w:val="22"/>
              </w:rPr>
            </w:pPr>
            <w:r>
              <w:rPr>
                <w:rFonts w:ascii="Calibri" w:hAnsi="Calibri" w:cs="Helvetica Neue"/>
                <w:bCs/>
                <w:sz w:val="22"/>
                <w:szCs w:val="22"/>
              </w:rPr>
              <w:t>Undertake a design project to construct, test, and modify a device that either releases or absorbs thermal energy by chemical processes.</w:t>
            </w:r>
          </w:p>
        </w:tc>
      </w:tr>
    </w:tbl>
    <w:p w14:paraId="4B0E74B8" w14:textId="77777777" w:rsidR="005B76C8" w:rsidRPr="000B52D7" w:rsidRDefault="005B76C8" w:rsidP="005B76C8">
      <w:pPr>
        <w:rPr>
          <w:rFonts w:ascii="Calibri" w:hAnsi="Calibri"/>
          <w:sz w:val="22"/>
          <w:szCs w:val="22"/>
          <w:u w:val="single"/>
        </w:rPr>
      </w:pPr>
    </w:p>
    <w:p w14:paraId="04A08AD8" w14:textId="23AF1360" w:rsidR="005B76C8" w:rsidRPr="000B52D7" w:rsidRDefault="005B76C8" w:rsidP="005B76C8">
      <w:pPr>
        <w:rPr>
          <w:rFonts w:ascii="Calibri" w:hAnsi="Calibri"/>
          <w:sz w:val="22"/>
          <w:szCs w:val="22"/>
        </w:rPr>
      </w:pPr>
      <w:r w:rsidRPr="000B52D7">
        <w:rPr>
          <w:rFonts w:ascii="Calibri" w:hAnsi="Calibri"/>
          <w:sz w:val="22"/>
          <w:szCs w:val="22"/>
          <w:u w:val="single"/>
        </w:rPr>
        <w:t>ETS1.B. Developing Possible Solutions</w:t>
      </w:r>
      <w:r w:rsidRPr="000B52D7">
        <w:rPr>
          <w:rFonts w:ascii="Calibri" w:hAnsi="Calibri"/>
          <w:sz w:val="22"/>
          <w:szCs w:val="22"/>
        </w:rPr>
        <w:t xml:space="preserve">: During Kindergarten through second grade, students begin communicating multiple designs in the form of diagrams and sketches. By third to fifth grade, students move from mere drawings to actually testing out their designs to see how they perform under different conditions. Students then use this data to make improvements. </w:t>
      </w:r>
      <w:r w:rsidR="000B2D99">
        <w:rPr>
          <w:rFonts w:ascii="Calibri" w:hAnsi="Calibri"/>
          <w:sz w:val="22"/>
          <w:szCs w:val="22"/>
        </w:rPr>
        <w:t>Like</w:t>
      </w:r>
      <w:r w:rsidRPr="000B52D7">
        <w:rPr>
          <w:rFonts w:ascii="Calibri" w:hAnsi="Calibri"/>
          <w:sz w:val="22"/>
          <w:szCs w:val="22"/>
        </w:rPr>
        <w:t xml:space="preserve"> in Kindergarten through second grade, </w:t>
      </w:r>
      <w:r w:rsidR="000B2D99">
        <w:rPr>
          <w:rFonts w:ascii="Calibri" w:hAnsi="Calibri"/>
          <w:sz w:val="22"/>
          <w:szCs w:val="22"/>
        </w:rPr>
        <w:t xml:space="preserve">there is still </w:t>
      </w:r>
      <w:r w:rsidRPr="000B52D7">
        <w:rPr>
          <w:rFonts w:ascii="Calibri" w:hAnsi="Calibri"/>
          <w:sz w:val="22"/>
          <w:szCs w:val="22"/>
        </w:rPr>
        <w:t xml:space="preserve">the idea that communication of designs with peers is an essential part of the design process. In this </w:t>
      </w:r>
      <w:r w:rsidR="003C0C4C">
        <w:rPr>
          <w:rFonts w:ascii="Calibri" w:hAnsi="Calibri"/>
          <w:sz w:val="22"/>
          <w:szCs w:val="22"/>
        </w:rPr>
        <w:t>seventh</w:t>
      </w:r>
      <w:r w:rsidRPr="000B52D7">
        <w:rPr>
          <w:rFonts w:ascii="Calibri" w:hAnsi="Calibri"/>
          <w:sz w:val="22"/>
          <w:szCs w:val="22"/>
        </w:rPr>
        <w:t xml:space="preserve"> grade unit, students move towards more systematic processes to evaluate solutions for how well they meet criteria and constraints. There is also a much greater emphasis on using the data to inform improvements, focusing on the idea that parts of different solutions can be used to make an even better solution. At the different grade levels, students engage in a variety of different science and engineering practices: Developing Models in K-2, Designing Solutions (specifically comparing solutions) in 3-5, and Engaging in Argument From Evidence in 6-8. This is representative of the different practices students are engaging with, described above.</w:t>
      </w:r>
    </w:p>
    <w:p w14:paraId="1220C466" w14:textId="77777777" w:rsidR="008363CE" w:rsidRDefault="008363CE" w:rsidP="005B76C8">
      <w:pPr>
        <w:rPr>
          <w:rFonts w:ascii="Calibri" w:hAnsi="Calibri" w:cs="Calibri"/>
          <w:color w:val="000000"/>
          <w:sz w:val="22"/>
          <w:szCs w:val="22"/>
        </w:rPr>
      </w:pPr>
    </w:p>
    <w:p w14:paraId="1DFB2556" w14:textId="77777777" w:rsidR="005B76C8" w:rsidRPr="000B52D7" w:rsidRDefault="005B76C8" w:rsidP="005B76C8">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46D415CE" w14:textId="77777777" w:rsidR="005B76C8" w:rsidRPr="000B52D7" w:rsidRDefault="005B76C8" w:rsidP="005B76C8">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5B76C8" w:rsidRPr="000B52D7" w14:paraId="33A7CD4A" w14:textId="77777777" w:rsidTr="009853C0">
        <w:tc>
          <w:tcPr>
            <w:tcW w:w="1507" w:type="dxa"/>
            <w:tcBorders>
              <w:top w:val="nil"/>
              <w:left w:val="nil"/>
              <w:bottom w:val="nil"/>
              <w:right w:val="nil"/>
            </w:tcBorders>
            <w:tcMar>
              <w:right w:w="300" w:type="nil"/>
            </w:tcMar>
          </w:tcPr>
          <w:p w14:paraId="51555734" w14:textId="77777777" w:rsidR="005B76C8" w:rsidRPr="000B52D7" w:rsidRDefault="005B76C8" w:rsidP="009853C0">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K-2-ETS1-2</w:t>
            </w:r>
          </w:p>
        </w:tc>
        <w:tc>
          <w:tcPr>
            <w:tcW w:w="9120" w:type="dxa"/>
            <w:tcBorders>
              <w:top w:val="nil"/>
              <w:left w:val="nil"/>
              <w:bottom w:val="nil"/>
              <w:right w:val="nil"/>
            </w:tcBorders>
            <w:shd w:val="clear" w:color="auto" w:fill="FFFFFF"/>
            <w:tcMar>
              <w:bottom w:w="200" w:type="nil"/>
            </w:tcMar>
          </w:tcPr>
          <w:p w14:paraId="51FF37C9" w14:textId="77777777" w:rsidR="005B76C8" w:rsidRPr="000B52D7" w:rsidRDefault="005B76C8" w:rsidP="009853C0">
            <w:pPr>
              <w:rPr>
                <w:rFonts w:ascii="Calibri" w:eastAsia="Times New Roman" w:hAnsi="Calibri" w:cs="Times New Roman"/>
                <w:sz w:val="22"/>
                <w:szCs w:val="22"/>
              </w:rPr>
            </w:pPr>
            <w:r w:rsidRPr="000B52D7">
              <w:rPr>
                <w:rFonts w:ascii="Calibri" w:eastAsia="Times New Roman" w:hAnsi="Calibri" w:cs="Times New Roman"/>
                <w:sz w:val="22"/>
                <w:szCs w:val="22"/>
              </w:rPr>
              <w:t>Develop a simple sketch, drawing, or physical model to illustrate how the shape of an object helps it function as needed to solve a given problem.</w:t>
            </w:r>
          </w:p>
          <w:p w14:paraId="470C0850" w14:textId="77777777" w:rsidR="005B76C8" w:rsidRPr="000B52D7" w:rsidRDefault="005B76C8" w:rsidP="009853C0">
            <w:pPr>
              <w:widowControl w:val="0"/>
              <w:autoSpaceDE w:val="0"/>
              <w:autoSpaceDN w:val="0"/>
              <w:adjustRightInd w:val="0"/>
              <w:rPr>
                <w:rFonts w:ascii="Calibri" w:hAnsi="Calibri" w:cs="Helvetica Neue"/>
                <w:b/>
                <w:bCs/>
                <w:color w:val="262626"/>
                <w:sz w:val="22"/>
                <w:szCs w:val="22"/>
              </w:rPr>
            </w:pPr>
          </w:p>
        </w:tc>
      </w:tr>
      <w:tr w:rsidR="005B76C8" w:rsidRPr="000B52D7" w14:paraId="3B17A123" w14:textId="77777777" w:rsidTr="009853C0">
        <w:tc>
          <w:tcPr>
            <w:tcW w:w="1507" w:type="dxa"/>
            <w:tcBorders>
              <w:top w:val="nil"/>
              <w:left w:val="nil"/>
              <w:bottom w:val="nil"/>
              <w:right w:val="nil"/>
            </w:tcBorders>
            <w:tcMar>
              <w:right w:w="300" w:type="nil"/>
            </w:tcMar>
          </w:tcPr>
          <w:p w14:paraId="477B5CC2" w14:textId="77777777" w:rsidR="005B76C8" w:rsidRPr="000B52D7" w:rsidRDefault="005B76C8" w:rsidP="009853C0">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3-5-ETS1-2</w:t>
            </w:r>
          </w:p>
        </w:tc>
        <w:tc>
          <w:tcPr>
            <w:tcW w:w="9120" w:type="dxa"/>
            <w:tcBorders>
              <w:top w:val="nil"/>
              <w:left w:val="nil"/>
              <w:bottom w:val="nil"/>
              <w:right w:val="nil"/>
            </w:tcBorders>
            <w:shd w:val="clear" w:color="auto" w:fill="FFFFFF"/>
            <w:tcMar>
              <w:bottom w:w="200" w:type="nil"/>
            </w:tcMar>
          </w:tcPr>
          <w:p w14:paraId="62A26640" w14:textId="77777777" w:rsidR="005B76C8" w:rsidRPr="000B52D7" w:rsidRDefault="005B76C8" w:rsidP="009853C0">
            <w:pPr>
              <w:rPr>
                <w:rFonts w:ascii="Calibri" w:eastAsia="Times New Roman" w:hAnsi="Calibri" w:cs="Times New Roman"/>
                <w:sz w:val="22"/>
                <w:szCs w:val="22"/>
              </w:rPr>
            </w:pPr>
            <w:r w:rsidRPr="000B52D7">
              <w:rPr>
                <w:rFonts w:ascii="Calibri" w:eastAsia="Times New Roman" w:hAnsi="Calibri" w:cs="Times New Roman"/>
                <w:sz w:val="22"/>
                <w:szCs w:val="22"/>
              </w:rPr>
              <w:t xml:space="preserve">Generate and compare multiple possible solutions to a problem based on how well each is likely to meet the criteria and constraints of the problem. </w:t>
            </w:r>
          </w:p>
          <w:p w14:paraId="0B39950C" w14:textId="77777777" w:rsidR="005B76C8" w:rsidRPr="000B52D7" w:rsidRDefault="005B76C8" w:rsidP="009853C0">
            <w:pPr>
              <w:rPr>
                <w:rFonts w:ascii="Calibri" w:hAnsi="Calibri"/>
                <w:b/>
                <w:sz w:val="22"/>
                <w:szCs w:val="22"/>
              </w:rPr>
            </w:pPr>
          </w:p>
        </w:tc>
      </w:tr>
      <w:tr w:rsidR="005B76C8" w:rsidRPr="000B52D7" w14:paraId="109814E3" w14:textId="77777777" w:rsidTr="009853C0">
        <w:tc>
          <w:tcPr>
            <w:tcW w:w="1507" w:type="dxa"/>
            <w:tcBorders>
              <w:top w:val="nil"/>
              <w:left w:val="nil"/>
              <w:bottom w:val="nil"/>
              <w:right w:val="nil"/>
            </w:tcBorders>
            <w:tcMar>
              <w:right w:w="300" w:type="nil"/>
            </w:tcMar>
          </w:tcPr>
          <w:p w14:paraId="148D82E6" w14:textId="77777777" w:rsidR="005B76C8" w:rsidRPr="000B52D7" w:rsidRDefault="005B76C8" w:rsidP="009853C0">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MS-ETS1-2</w:t>
            </w:r>
          </w:p>
        </w:tc>
        <w:tc>
          <w:tcPr>
            <w:tcW w:w="9120" w:type="dxa"/>
            <w:tcBorders>
              <w:top w:val="nil"/>
              <w:left w:val="nil"/>
              <w:bottom w:val="nil"/>
              <w:right w:val="nil"/>
            </w:tcBorders>
            <w:shd w:val="clear" w:color="auto" w:fill="FFFFFF"/>
            <w:tcMar>
              <w:bottom w:w="200" w:type="nil"/>
            </w:tcMar>
          </w:tcPr>
          <w:p w14:paraId="13E37A77" w14:textId="77777777" w:rsidR="005B76C8" w:rsidRPr="000B52D7" w:rsidRDefault="005B76C8" w:rsidP="009853C0">
            <w:pPr>
              <w:pStyle w:val="MediumList2-Accent41"/>
              <w:spacing w:after="120" w:line="240" w:lineRule="auto"/>
              <w:ind w:left="30"/>
              <w:rPr>
                <w:rFonts w:cs="Arial"/>
              </w:rPr>
            </w:pPr>
            <w:r w:rsidRPr="000B52D7">
              <w:rPr>
                <w:rFonts w:cs="Arial"/>
              </w:rPr>
              <w:t xml:space="preserve">Evaluate competing design solutions using a systematic process to determine how well they meet the criteria and constraints of the problem. </w:t>
            </w:r>
          </w:p>
          <w:p w14:paraId="18DDD098" w14:textId="77777777" w:rsidR="005B76C8" w:rsidRPr="000B52D7" w:rsidRDefault="005B76C8" w:rsidP="009853C0">
            <w:pPr>
              <w:rPr>
                <w:rFonts w:ascii="Calibri" w:eastAsia="Times New Roman" w:hAnsi="Calibri" w:cs="Times New Roman"/>
                <w:sz w:val="22"/>
                <w:szCs w:val="22"/>
              </w:rPr>
            </w:pPr>
          </w:p>
        </w:tc>
      </w:tr>
    </w:tbl>
    <w:p w14:paraId="27509DC3" w14:textId="24244DA5" w:rsidR="005B76C8" w:rsidRPr="000B52D7" w:rsidRDefault="005B76C8" w:rsidP="005B76C8">
      <w:pPr>
        <w:rPr>
          <w:rFonts w:ascii="Calibri" w:hAnsi="Calibri"/>
          <w:sz w:val="22"/>
          <w:szCs w:val="22"/>
        </w:rPr>
      </w:pPr>
      <w:r w:rsidRPr="000B52D7">
        <w:rPr>
          <w:rFonts w:ascii="Calibri" w:hAnsi="Calibri"/>
          <w:sz w:val="22"/>
          <w:szCs w:val="22"/>
          <w:u w:val="single"/>
        </w:rPr>
        <w:t>ETS1.C. Optimizing the Design Solution</w:t>
      </w:r>
      <w:r w:rsidRPr="000B52D7">
        <w:rPr>
          <w:rFonts w:ascii="Calibri" w:hAnsi="Calibri"/>
          <w:sz w:val="22"/>
          <w:szCs w:val="22"/>
        </w:rPr>
        <w:t xml:space="preserve">: In Kindergarten to second grade, students begin to understand that because there are always multiple solutions to a problem, it is useful to compare and test designs. Students in third through fifth grade take this skill and use findings from those tests to determine which solution best meets criteria and constraints that they identified through ETS1.A. In accordance with the progression students follow in middle school for ETS1.B, students in this </w:t>
      </w:r>
      <w:r w:rsidR="003C0C4C">
        <w:rPr>
          <w:rFonts w:ascii="Calibri" w:hAnsi="Calibri"/>
          <w:sz w:val="22"/>
          <w:szCs w:val="22"/>
        </w:rPr>
        <w:t>seventh</w:t>
      </w:r>
      <w:r w:rsidRPr="000B52D7">
        <w:rPr>
          <w:rFonts w:ascii="Calibri" w:hAnsi="Calibri"/>
          <w:sz w:val="22"/>
          <w:szCs w:val="22"/>
        </w:rPr>
        <w:t xml:space="preserve"> grade unit move towards </w:t>
      </w:r>
      <w:r w:rsidR="00205659">
        <w:rPr>
          <w:rFonts w:ascii="Calibri" w:hAnsi="Calibri"/>
          <w:sz w:val="22"/>
          <w:szCs w:val="22"/>
        </w:rPr>
        <w:t>developing and testing models, and analyzing data</w:t>
      </w:r>
      <w:r w:rsidRPr="000B52D7">
        <w:rPr>
          <w:rFonts w:ascii="Calibri" w:hAnsi="Calibri"/>
          <w:sz w:val="22"/>
          <w:szCs w:val="22"/>
        </w:rPr>
        <w:t xml:space="preserve"> to identify best characteristics </w:t>
      </w:r>
      <w:r w:rsidR="00205659">
        <w:rPr>
          <w:rFonts w:ascii="Calibri" w:hAnsi="Calibri"/>
          <w:sz w:val="22"/>
          <w:szCs w:val="22"/>
        </w:rPr>
        <w:t>that</w:t>
      </w:r>
      <w:r w:rsidRPr="000B52D7">
        <w:rPr>
          <w:rFonts w:ascii="Calibri" w:hAnsi="Calibri"/>
          <w:sz w:val="22"/>
          <w:szCs w:val="22"/>
        </w:rPr>
        <w:t xml:space="preserve"> inform a new and better solution. Thus, it makes sense that at all grade levels, students focus on Science and Engineering Practices related to tes</w:t>
      </w:r>
      <w:bookmarkStart w:id="0" w:name="_GoBack"/>
      <w:bookmarkEnd w:id="0"/>
      <w:r w:rsidRPr="000B52D7">
        <w:rPr>
          <w:rFonts w:ascii="Calibri" w:hAnsi="Calibri"/>
          <w:sz w:val="22"/>
          <w:szCs w:val="22"/>
        </w:rPr>
        <w:t xml:space="preserve">ting and analyzing: </w:t>
      </w:r>
      <w:r w:rsidR="00205659">
        <w:rPr>
          <w:rFonts w:ascii="Calibri" w:hAnsi="Calibri"/>
          <w:sz w:val="22"/>
          <w:szCs w:val="22"/>
        </w:rPr>
        <w:t xml:space="preserve">Developing and Using Models, </w:t>
      </w:r>
      <w:r w:rsidRPr="000B52D7">
        <w:rPr>
          <w:rFonts w:ascii="Calibri" w:hAnsi="Calibri"/>
          <w:sz w:val="22"/>
          <w:szCs w:val="22"/>
        </w:rPr>
        <w:t>Planning and Carrying Out Investigations</w:t>
      </w:r>
      <w:r w:rsidR="00205659">
        <w:rPr>
          <w:rFonts w:ascii="Calibri" w:hAnsi="Calibri"/>
          <w:sz w:val="22"/>
          <w:szCs w:val="22"/>
        </w:rPr>
        <w:t>,</w:t>
      </w:r>
      <w:r w:rsidRPr="000B52D7">
        <w:rPr>
          <w:rFonts w:ascii="Calibri" w:hAnsi="Calibri"/>
          <w:sz w:val="22"/>
          <w:szCs w:val="22"/>
        </w:rPr>
        <w:t xml:space="preserve"> and </w:t>
      </w:r>
      <w:r w:rsidR="00205659">
        <w:rPr>
          <w:rFonts w:ascii="Calibri" w:hAnsi="Calibri"/>
          <w:sz w:val="22"/>
          <w:szCs w:val="22"/>
        </w:rPr>
        <w:t>Analyzing and Interpreting Data</w:t>
      </w:r>
      <w:r w:rsidRPr="000B52D7">
        <w:rPr>
          <w:rFonts w:ascii="Calibri" w:hAnsi="Calibri"/>
          <w:sz w:val="22"/>
          <w:szCs w:val="22"/>
        </w:rPr>
        <w:t>.</w:t>
      </w:r>
    </w:p>
    <w:p w14:paraId="5AC11CA7" w14:textId="77777777" w:rsidR="005B76C8" w:rsidRPr="000B52D7" w:rsidRDefault="005B76C8" w:rsidP="005B76C8">
      <w:pPr>
        <w:rPr>
          <w:rFonts w:ascii="Calibri" w:hAnsi="Calibri"/>
          <w:sz w:val="22"/>
          <w:szCs w:val="22"/>
        </w:rPr>
      </w:pPr>
    </w:p>
    <w:p w14:paraId="3D751234" w14:textId="77777777" w:rsidR="005B76C8" w:rsidRPr="000B52D7" w:rsidRDefault="005B76C8" w:rsidP="005B76C8">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4F481F12" w14:textId="77777777" w:rsidR="005B76C8" w:rsidRPr="000B52D7" w:rsidRDefault="005B76C8" w:rsidP="005B76C8">
      <w:pPr>
        <w:rPr>
          <w:rFonts w:ascii="Calibri" w:hAnsi="Calibri"/>
          <w:sz w:val="22"/>
          <w:szCs w:val="22"/>
        </w:rPr>
      </w:pPr>
    </w:p>
    <w:tbl>
      <w:tblPr>
        <w:tblW w:w="10716"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19"/>
        <w:gridCol w:w="9197"/>
      </w:tblGrid>
      <w:tr w:rsidR="005B76C8" w:rsidRPr="000B52D7" w14:paraId="389FDE3F" w14:textId="77777777" w:rsidTr="009853C0">
        <w:trPr>
          <w:trHeight w:val="819"/>
        </w:trPr>
        <w:tc>
          <w:tcPr>
            <w:tcW w:w="1519" w:type="dxa"/>
            <w:tcBorders>
              <w:top w:val="nil"/>
              <w:left w:val="nil"/>
              <w:bottom w:val="nil"/>
              <w:right w:val="nil"/>
            </w:tcBorders>
            <w:tcMar>
              <w:right w:w="300" w:type="nil"/>
            </w:tcMar>
          </w:tcPr>
          <w:p w14:paraId="1CDCC8A3" w14:textId="77777777" w:rsidR="005B76C8" w:rsidRPr="000B52D7" w:rsidRDefault="005B76C8" w:rsidP="009853C0">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K-2-ETS1-3</w:t>
            </w:r>
          </w:p>
        </w:tc>
        <w:tc>
          <w:tcPr>
            <w:tcW w:w="9197" w:type="dxa"/>
            <w:tcBorders>
              <w:top w:val="nil"/>
              <w:left w:val="nil"/>
              <w:bottom w:val="nil"/>
              <w:right w:val="nil"/>
            </w:tcBorders>
            <w:shd w:val="clear" w:color="auto" w:fill="FFFFFF"/>
            <w:tcMar>
              <w:bottom w:w="200" w:type="nil"/>
            </w:tcMar>
          </w:tcPr>
          <w:p w14:paraId="5D09D98C" w14:textId="77777777" w:rsidR="005B76C8" w:rsidRPr="000B52D7" w:rsidRDefault="005B76C8" w:rsidP="009853C0">
            <w:pPr>
              <w:rPr>
                <w:rFonts w:ascii="Calibri" w:eastAsia="Times New Roman" w:hAnsi="Calibri" w:cs="Times New Roman"/>
                <w:sz w:val="22"/>
                <w:szCs w:val="22"/>
              </w:rPr>
            </w:pPr>
            <w:r w:rsidRPr="000B52D7">
              <w:rPr>
                <w:rFonts w:ascii="Calibri" w:eastAsia="Times New Roman" w:hAnsi="Calibri" w:cs="Times New Roman"/>
                <w:sz w:val="22"/>
                <w:szCs w:val="22"/>
              </w:rPr>
              <w:t>Analyze data from tests of two objects designed to solve the same problem to compare the strengths and weaknesses of how each performs</w:t>
            </w:r>
          </w:p>
          <w:p w14:paraId="5DEBC2DF" w14:textId="77777777" w:rsidR="005B76C8" w:rsidRPr="000B52D7" w:rsidRDefault="005B76C8" w:rsidP="009853C0">
            <w:pPr>
              <w:widowControl w:val="0"/>
              <w:autoSpaceDE w:val="0"/>
              <w:autoSpaceDN w:val="0"/>
              <w:adjustRightInd w:val="0"/>
              <w:rPr>
                <w:rFonts w:ascii="Calibri" w:hAnsi="Calibri" w:cs="Helvetica Neue"/>
                <w:b/>
                <w:bCs/>
                <w:color w:val="262626"/>
                <w:sz w:val="22"/>
                <w:szCs w:val="22"/>
              </w:rPr>
            </w:pPr>
          </w:p>
        </w:tc>
      </w:tr>
      <w:tr w:rsidR="005B76C8" w:rsidRPr="000B52D7" w14:paraId="32095449" w14:textId="77777777" w:rsidTr="009853C0">
        <w:trPr>
          <w:trHeight w:val="806"/>
        </w:trPr>
        <w:tc>
          <w:tcPr>
            <w:tcW w:w="1519" w:type="dxa"/>
            <w:tcBorders>
              <w:top w:val="nil"/>
              <w:left w:val="nil"/>
              <w:bottom w:val="nil"/>
              <w:right w:val="nil"/>
            </w:tcBorders>
            <w:tcMar>
              <w:right w:w="300" w:type="nil"/>
            </w:tcMar>
          </w:tcPr>
          <w:p w14:paraId="681DECAD" w14:textId="77777777" w:rsidR="005B76C8" w:rsidRPr="000B52D7" w:rsidRDefault="005B76C8" w:rsidP="009853C0">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3-5-ETS1-3</w:t>
            </w:r>
          </w:p>
        </w:tc>
        <w:tc>
          <w:tcPr>
            <w:tcW w:w="9197" w:type="dxa"/>
            <w:tcBorders>
              <w:top w:val="nil"/>
              <w:left w:val="nil"/>
              <w:bottom w:val="nil"/>
              <w:right w:val="nil"/>
            </w:tcBorders>
            <w:shd w:val="clear" w:color="auto" w:fill="FFFFFF"/>
            <w:tcMar>
              <w:bottom w:w="200" w:type="nil"/>
            </w:tcMar>
          </w:tcPr>
          <w:p w14:paraId="5F0DA839" w14:textId="77777777" w:rsidR="005B76C8" w:rsidRPr="000B52D7" w:rsidRDefault="005B76C8" w:rsidP="009853C0">
            <w:pPr>
              <w:rPr>
                <w:rFonts w:ascii="Calibri" w:eastAsia="Times New Roman" w:hAnsi="Calibri" w:cs="Times New Roman"/>
                <w:sz w:val="22"/>
                <w:szCs w:val="22"/>
              </w:rPr>
            </w:pPr>
            <w:r w:rsidRPr="000B52D7">
              <w:rPr>
                <w:rFonts w:ascii="Calibri" w:eastAsia="Times New Roman" w:hAnsi="Calibri" w:cs="Times New Roman"/>
                <w:sz w:val="22"/>
                <w:szCs w:val="22"/>
              </w:rPr>
              <w:t>Plan and carry out fair tests in which variables are controlled and failure points are considered to identify aspects of a model or prototype that can be improved</w:t>
            </w:r>
          </w:p>
          <w:p w14:paraId="29FB8AD2" w14:textId="77777777" w:rsidR="005B76C8" w:rsidRPr="000B52D7" w:rsidRDefault="005B76C8" w:rsidP="009853C0">
            <w:pPr>
              <w:rPr>
                <w:rFonts w:ascii="Calibri" w:hAnsi="Calibri"/>
                <w:b/>
                <w:sz w:val="22"/>
                <w:szCs w:val="22"/>
              </w:rPr>
            </w:pPr>
          </w:p>
        </w:tc>
      </w:tr>
      <w:tr w:rsidR="005B76C8" w:rsidRPr="000B52D7" w14:paraId="735FD8D0" w14:textId="77777777" w:rsidTr="009853C0">
        <w:trPr>
          <w:trHeight w:val="277"/>
        </w:trPr>
        <w:tc>
          <w:tcPr>
            <w:tcW w:w="1519" w:type="dxa"/>
            <w:tcBorders>
              <w:top w:val="nil"/>
              <w:left w:val="nil"/>
              <w:bottom w:val="nil"/>
              <w:right w:val="nil"/>
            </w:tcBorders>
            <w:tcMar>
              <w:right w:w="300" w:type="nil"/>
            </w:tcMar>
          </w:tcPr>
          <w:p w14:paraId="2AF33EA0" w14:textId="77777777" w:rsidR="005B76C8" w:rsidRPr="000B52D7" w:rsidRDefault="005B76C8" w:rsidP="009853C0">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MS-ETS1-3</w:t>
            </w:r>
          </w:p>
        </w:tc>
        <w:tc>
          <w:tcPr>
            <w:tcW w:w="9197" w:type="dxa"/>
            <w:tcBorders>
              <w:top w:val="nil"/>
              <w:left w:val="nil"/>
              <w:bottom w:val="nil"/>
              <w:right w:val="nil"/>
            </w:tcBorders>
            <w:shd w:val="clear" w:color="auto" w:fill="FFFFFF"/>
            <w:tcMar>
              <w:bottom w:w="200" w:type="nil"/>
            </w:tcMar>
          </w:tcPr>
          <w:p w14:paraId="50B64C40" w14:textId="77777777" w:rsidR="005B76C8" w:rsidRPr="000B52D7" w:rsidRDefault="005B76C8" w:rsidP="009853C0">
            <w:pPr>
              <w:rPr>
                <w:rFonts w:ascii="Calibri" w:hAnsi="Calibri" w:cs="Arial"/>
                <w:sz w:val="22"/>
                <w:szCs w:val="22"/>
              </w:rPr>
            </w:pPr>
            <w:r w:rsidRPr="000B52D7">
              <w:rPr>
                <w:rFonts w:ascii="Calibri" w:hAnsi="Calibri" w:cs="Arial"/>
                <w:sz w:val="22"/>
                <w:szCs w:val="22"/>
              </w:rPr>
              <w:t>Analyze data from tests to determine similarities and differences among several design solutions to identify the best characteristics of each that can be combined into a new solution to better meet the criteria for success.</w:t>
            </w:r>
          </w:p>
          <w:p w14:paraId="7C982211" w14:textId="77777777" w:rsidR="005B76C8" w:rsidRPr="000B52D7" w:rsidRDefault="005B76C8" w:rsidP="009853C0">
            <w:pPr>
              <w:rPr>
                <w:rFonts w:ascii="Calibri" w:eastAsia="Times New Roman" w:hAnsi="Calibri" w:cs="Times New Roman"/>
                <w:sz w:val="22"/>
                <w:szCs w:val="22"/>
              </w:rPr>
            </w:pPr>
          </w:p>
        </w:tc>
      </w:tr>
      <w:tr w:rsidR="005B76C8" w:rsidRPr="000B52D7" w14:paraId="78968271" w14:textId="77777777" w:rsidTr="009853C0">
        <w:trPr>
          <w:trHeight w:val="277"/>
        </w:trPr>
        <w:tc>
          <w:tcPr>
            <w:tcW w:w="1519" w:type="dxa"/>
            <w:tcBorders>
              <w:top w:val="nil"/>
              <w:left w:val="nil"/>
              <w:bottom w:val="nil"/>
              <w:right w:val="nil"/>
            </w:tcBorders>
            <w:tcMar>
              <w:right w:w="300" w:type="nil"/>
            </w:tcMar>
          </w:tcPr>
          <w:p w14:paraId="3F0DA078" w14:textId="77777777" w:rsidR="005B76C8" w:rsidRPr="000B52D7" w:rsidRDefault="005B76C8" w:rsidP="009853C0">
            <w:pPr>
              <w:widowControl w:val="0"/>
              <w:autoSpaceDE w:val="0"/>
              <w:autoSpaceDN w:val="0"/>
              <w:adjustRightInd w:val="0"/>
              <w:rPr>
                <w:rFonts w:ascii="Calibri" w:hAnsi="Calibri" w:cs="Arial"/>
                <w:b/>
                <w:sz w:val="22"/>
                <w:szCs w:val="22"/>
              </w:rPr>
            </w:pPr>
            <w:r w:rsidRPr="000B52D7">
              <w:rPr>
                <w:rFonts w:ascii="Calibri" w:hAnsi="Calibri" w:cs="Arial"/>
                <w:b/>
                <w:sz w:val="22"/>
                <w:szCs w:val="22"/>
              </w:rPr>
              <w:t>MS-ETS1-4</w:t>
            </w:r>
          </w:p>
        </w:tc>
        <w:tc>
          <w:tcPr>
            <w:tcW w:w="9197" w:type="dxa"/>
            <w:tcBorders>
              <w:top w:val="nil"/>
              <w:left w:val="nil"/>
              <w:bottom w:val="nil"/>
              <w:right w:val="nil"/>
            </w:tcBorders>
            <w:shd w:val="clear" w:color="auto" w:fill="FFFFFF"/>
            <w:tcMar>
              <w:bottom w:w="200" w:type="nil"/>
            </w:tcMar>
          </w:tcPr>
          <w:p w14:paraId="08D1EDA5" w14:textId="77777777" w:rsidR="005B76C8" w:rsidRPr="000B52D7" w:rsidRDefault="005B76C8" w:rsidP="009853C0">
            <w:pPr>
              <w:rPr>
                <w:rFonts w:ascii="Calibri" w:hAnsi="Calibri" w:cs="Arial"/>
                <w:sz w:val="22"/>
                <w:szCs w:val="22"/>
              </w:rPr>
            </w:pPr>
            <w:r w:rsidRPr="000B52D7">
              <w:rPr>
                <w:rFonts w:ascii="Calibri" w:hAnsi="Calibri" w:cs="Arial"/>
                <w:sz w:val="22"/>
                <w:szCs w:val="22"/>
              </w:rPr>
              <w:t>Develop a model to generate data for iterative testing and modification of a proposed object, tool, or process such that an optimal design can be achieved.</w:t>
            </w:r>
          </w:p>
        </w:tc>
      </w:tr>
    </w:tbl>
    <w:p w14:paraId="0D81A7EB" w14:textId="4DBC02AE" w:rsidR="00802C15" w:rsidRPr="008E64A4" w:rsidRDefault="008E64A4" w:rsidP="006F09A5">
      <w:pPr>
        <w:rPr>
          <w:rFonts w:ascii="Calibri" w:hAnsi="Calibri" w:cs="Lora-Regular"/>
          <w:sz w:val="22"/>
          <w:szCs w:val="22"/>
        </w:rPr>
      </w:pPr>
      <w:r>
        <w:rPr>
          <w:rFonts w:ascii="Calibri" w:hAnsi="Calibri" w:cs="Lora-Regular"/>
          <w:sz w:val="22"/>
          <w:szCs w:val="22"/>
        </w:rPr>
        <w:tab/>
      </w:r>
      <w:r>
        <w:rPr>
          <w:rFonts w:ascii="Calibri" w:hAnsi="Calibri" w:cs="Lora-Regular"/>
          <w:sz w:val="22"/>
          <w:szCs w:val="22"/>
        </w:rPr>
        <w:tab/>
      </w:r>
    </w:p>
    <w:sectPr w:rsidR="00802C15" w:rsidRPr="008E64A4" w:rsidSect="006F09A5">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1CEEC" w14:textId="77777777" w:rsidR="005A650D" w:rsidRDefault="005A650D" w:rsidP="00C35207">
      <w:r>
        <w:separator/>
      </w:r>
    </w:p>
  </w:endnote>
  <w:endnote w:type="continuationSeparator" w:id="0">
    <w:p w14:paraId="0A1425FB" w14:textId="77777777" w:rsidR="005A650D" w:rsidRDefault="005A650D"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Lora-Regular">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F6D1F" w14:textId="534B2A81" w:rsidR="005A650D" w:rsidRPr="005C6617" w:rsidRDefault="005A650D" w:rsidP="00AC666F">
    <w:pPr>
      <w:rPr>
        <w:rFonts w:ascii="Times" w:eastAsia="Times New Roman" w:hAnsi="Times" w:cs="Times New Roman"/>
        <w:sz w:val="20"/>
        <w:szCs w:val="20"/>
      </w:rPr>
    </w:pPr>
    <w:r w:rsidRPr="005C6617">
      <w:rPr>
        <w:rFonts w:ascii="Calibri" w:eastAsia="Times New Roman" w:hAnsi="Calibri" w:cs="Times New Roman"/>
        <w:sz w:val="20"/>
        <w:szCs w:val="20"/>
      </w:rPr>
      <w:t>Teacher Version</w:t>
    </w:r>
    <w:r w:rsidRPr="005C6617">
      <w:rPr>
        <w:rFonts w:ascii="Calibri" w:eastAsia="Times New Roman" w:hAnsi="Calibri" w:cs="Times New Roman"/>
        <w:sz w:val="20"/>
        <w:szCs w:val="20"/>
      </w:rPr>
      <w:tab/>
    </w:r>
    <w:r w:rsidRPr="005C6617">
      <w:rPr>
        <w:rFonts w:ascii="Calibri" w:eastAsia="Times New Roman" w:hAnsi="Calibri" w:cs="Times New Roman"/>
        <w:sz w:val="20"/>
        <w:szCs w:val="20"/>
      </w:rPr>
      <w:tab/>
    </w:r>
    <w:r w:rsidRPr="005C6617">
      <w:rPr>
        <w:rFonts w:ascii="Calibri" w:eastAsia="Times New Roman" w:hAnsi="Calibri" w:cs="Times New Roman"/>
        <w:sz w:val="20"/>
        <w:szCs w:val="20"/>
      </w:rPr>
      <w:tab/>
    </w:r>
    <w:r>
      <w:rPr>
        <w:rFonts w:ascii="Calibri" w:eastAsia="Times New Roman" w:hAnsi="Calibri" w:cs="Times New Roman"/>
        <w:sz w:val="20"/>
        <w:szCs w:val="20"/>
      </w:rPr>
      <w:t xml:space="preserve">      </w:t>
    </w:r>
    <w:r w:rsidRPr="005C6617">
      <w:rPr>
        <w:rFonts w:ascii="Calibri" w:eastAsia="Times New Roman" w:hAnsi="Calibri" w:cs="Times New Roman"/>
        <w:sz w:val="20"/>
        <w:szCs w:val="20"/>
      </w:rPr>
      <w:t xml:space="preserve">  </w:t>
    </w:r>
    <w:r w:rsidRPr="005C6617">
      <w:rPr>
        <w:rFonts w:ascii="Calibri" w:eastAsia="Times New Roman" w:hAnsi="Calibri" w:cs="Times New Roman"/>
        <w:noProof/>
        <w:sz w:val="20"/>
        <w:szCs w:val="20"/>
      </w:rPr>
      <w:drawing>
        <wp:inline distT="0" distB="0" distL="0" distR="0" wp14:anchorId="70152E13" wp14:editId="77957D32">
          <wp:extent cx="451262" cy="159011"/>
          <wp:effectExtent l="0" t="0" r="6350" b="0"/>
          <wp:docPr id="34" name="Picture 3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C6617">
      <w:rPr>
        <w:rFonts w:ascii="Calibri" w:eastAsia="Times New Roman" w:hAnsi="Calibri" w:cs="Times New Roman"/>
        <w:sz w:val="20"/>
        <w:szCs w:val="20"/>
      </w:rPr>
      <w:t xml:space="preserve"> Stanford NGSS Integrated Curriculum 2018</w:t>
    </w:r>
    <w:r w:rsidRPr="005C6617">
      <w:rPr>
        <w:rFonts w:ascii="Calibri" w:eastAsia="Times New Roman" w:hAnsi="Calibri" w:cs="Times New Roman"/>
        <w:sz w:val="20"/>
        <w:szCs w:val="20"/>
      </w:rPr>
      <w:tab/>
      <w:t xml:space="preserve">  </w:t>
    </w:r>
    <w:r w:rsidRPr="005C6617">
      <w:rPr>
        <w:rFonts w:ascii="Calibri" w:eastAsia="Times New Roman" w:hAnsi="Calibri" w:cs="Times New Roman"/>
        <w:sz w:val="20"/>
        <w:szCs w:val="20"/>
      </w:rPr>
      <w:tab/>
      <w:t xml:space="preserve">       </w:t>
    </w:r>
    <w:r w:rsidRPr="005C6617">
      <w:rPr>
        <w:rFonts w:ascii="Calibri" w:eastAsia="Times New Roman" w:hAnsi="Calibri" w:cs="Times New Roman"/>
        <w:sz w:val="20"/>
        <w:szCs w:val="20"/>
      </w:rPr>
      <w:tab/>
      <w:t xml:space="preserve">      </w:t>
    </w:r>
    <w:r>
      <w:rPr>
        <w:rFonts w:ascii="Calibri" w:eastAsia="Times New Roman" w:hAnsi="Calibri" w:cs="Times New Roman"/>
        <w:sz w:val="20"/>
        <w:szCs w:val="20"/>
      </w:rPr>
      <w:tab/>
      <w:t xml:space="preserve">           </w:t>
    </w:r>
    <w:r w:rsidRPr="005C6617">
      <w:rPr>
        <w:rStyle w:val="PageNumber"/>
        <w:sz w:val="20"/>
        <w:szCs w:val="20"/>
      </w:rPr>
      <w:fldChar w:fldCharType="begin"/>
    </w:r>
    <w:r w:rsidRPr="005C6617">
      <w:rPr>
        <w:rStyle w:val="PageNumber"/>
        <w:sz w:val="20"/>
        <w:szCs w:val="20"/>
      </w:rPr>
      <w:instrText xml:space="preserve"> PAGE </w:instrText>
    </w:r>
    <w:r w:rsidRPr="005C6617">
      <w:rPr>
        <w:rStyle w:val="PageNumber"/>
        <w:sz w:val="20"/>
        <w:szCs w:val="20"/>
      </w:rPr>
      <w:fldChar w:fldCharType="separate"/>
    </w:r>
    <w:r w:rsidR="00205659">
      <w:rPr>
        <w:rStyle w:val="PageNumber"/>
        <w:noProof/>
        <w:sz w:val="20"/>
        <w:szCs w:val="20"/>
      </w:rPr>
      <w:t>10</w:t>
    </w:r>
    <w:r w:rsidRPr="005C6617">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249A8" w14:textId="77777777" w:rsidR="005A650D" w:rsidRDefault="005A650D" w:rsidP="00C35207">
      <w:r>
        <w:separator/>
      </w:r>
    </w:p>
  </w:footnote>
  <w:footnote w:type="continuationSeparator" w:id="0">
    <w:p w14:paraId="304AE84C" w14:textId="77777777" w:rsidR="005A650D" w:rsidRDefault="005A650D" w:rsidP="00C35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5A650D" w:rsidRPr="00C2627B" w14:paraId="73F8489D" w14:textId="77777777" w:rsidTr="00E502B8">
      <w:trPr>
        <w:trHeight w:val="450"/>
      </w:trPr>
      <w:tc>
        <w:tcPr>
          <w:tcW w:w="5040" w:type="dxa"/>
          <w:tcMar>
            <w:top w:w="0" w:type="dxa"/>
            <w:right w:w="0" w:type="dxa"/>
          </w:tcMar>
        </w:tcPr>
        <w:p w14:paraId="55FB558B" w14:textId="77777777" w:rsidR="005A650D" w:rsidRPr="0054530A" w:rsidRDefault="005A650D" w:rsidP="00E502B8">
          <w:pPr>
            <w:pStyle w:val="Header-Left"/>
            <w:spacing w:before="0"/>
            <w:rPr>
              <w:sz w:val="24"/>
              <w:szCs w:val="24"/>
            </w:rPr>
          </w:pPr>
        </w:p>
      </w:tc>
      <w:tc>
        <w:tcPr>
          <w:tcW w:w="5760" w:type="dxa"/>
          <w:tcMar>
            <w:top w:w="0" w:type="dxa"/>
            <w:right w:w="0" w:type="dxa"/>
          </w:tcMar>
        </w:tcPr>
        <w:p w14:paraId="260DA178" w14:textId="77777777" w:rsidR="005A650D" w:rsidRPr="00C2627B" w:rsidRDefault="005A650D" w:rsidP="00E502B8">
          <w:pPr>
            <w:pStyle w:val="Header-Right"/>
            <w:spacing w:before="0"/>
            <w:rPr>
              <w:color w:val="auto"/>
            </w:rPr>
          </w:pPr>
          <w:r w:rsidRPr="00C16E3A">
            <w:rPr>
              <w:rFonts w:ascii="Calibri" w:hAnsi="Calibri"/>
              <w:color w:val="auto"/>
              <w:sz w:val="24"/>
              <w:szCs w:val="24"/>
            </w:rPr>
            <w:t>Stanford NGSS Integrated Curriculum</w:t>
          </w:r>
        </w:p>
      </w:tc>
    </w:tr>
    <w:tr w:rsidR="005A650D" w14:paraId="0FE06514" w14:textId="77777777" w:rsidTr="00E502B8">
      <w:trPr>
        <w:trHeight w:val="810"/>
      </w:trPr>
      <w:tc>
        <w:tcPr>
          <w:tcW w:w="10800" w:type="dxa"/>
          <w:gridSpan w:val="2"/>
          <w:tcMar>
            <w:top w:w="0" w:type="dxa"/>
            <w:right w:w="0" w:type="dxa"/>
          </w:tcMar>
        </w:tcPr>
        <w:p w14:paraId="1706AEF1" w14:textId="657943D6" w:rsidR="005A650D" w:rsidRPr="00AD3C73" w:rsidRDefault="005A650D" w:rsidP="00E502B8">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9264" behindDoc="1" locked="0" layoutInCell="1" allowOverlap="1" wp14:anchorId="6DE451AA" wp14:editId="6B1DD42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7</w:t>
          </w:r>
          <w:r w:rsidRPr="00CC0FA5">
            <w:rPr>
              <w:b/>
              <w:color w:val="000000" w:themeColor="text1"/>
              <w:sz w:val="24"/>
              <w:szCs w:val="24"/>
              <w:vertAlign w:val="superscript"/>
            </w:rPr>
            <w:t>th</w:t>
          </w:r>
          <w:r>
            <w:rPr>
              <w:b/>
              <w:color w:val="000000" w:themeColor="text1"/>
              <w:sz w:val="24"/>
              <w:szCs w:val="24"/>
            </w:rPr>
            <w:t xml:space="preserve"> Grade Science Unit 3</w:t>
          </w:r>
          <w:r w:rsidRPr="00AD3C73">
            <w:rPr>
              <w:b/>
              <w:color w:val="000000" w:themeColor="text1"/>
              <w:sz w:val="24"/>
              <w:szCs w:val="24"/>
            </w:rPr>
            <w:t xml:space="preserve">: </w:t>
          </w:r>
          <w:r>
            <w:rPr>
              <w:b/>
              <w:color w:val="000000" w:themeColor="text1"/>
              <w:sz w:val="24"/>
              <w:szCs w:val="24"/>
            </w:rPr>
            <w:t>Mimicking Nature’s Design</w:t>
          </w:r>
        </w:p>
        <w:p w14:paraId="7672096C" w14:textId="5CEF8875" w:rsidR="005A650D" w:rsidRPr="00787983" w:rsidRDefault="005A650D" w:rsidP="00E502B8">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E927906" w14:textId="77777777" w:rsidR="005A650D" w:rsidRDefault="005A650D" w:rsidP="007933F8">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5A650D" w14:paraId="0D281B9D" w14:textId="77777777" w:rsidTr="00E502B8">
      <w:tc>
        <w:tcPr>
          <w:tcW w:w="3240" w:type="dxa"/>
          <w:shd w:val="clear" w:color="auto" w:fill="595959"/>
        </w:tcPr>
        <w:p w14:paraId="44399CF8" w14:textId="77777777" w:rsidR="005A650D" w:rsidRDefault="005A650D" w:rsidP="00E502B8"/>
      </w:tc>
      <w:tc>
        <w:tcPr>
          <w:tcW w:w="1800" w:type="dxa"/>
          <w:shd w:val="clear" w:color="auto" w:fill="595959"/>
        </w:tcPr>
        <w:p w14:paraId="71479C00" w14:textId="77777777" w:rsidR="005A650D" w:rsidRDefault="005A650D" w:rsidP="00E502B8"/>
      </w:tc>
      <w:tc>
        <w:tcPr>
          <w:tcW w:w="5760" w:type="dxa"/>
          <w:shd w:val="clear" w:color="auto" w:fill="595959"/>
        </w:tcPr>
        <w:p w14:paraId="633897E5" w14:textId="77777777" w:rsidR="005A650D" w:rsidRDefault="005A650D" w:rsidP="00E502B8"/>
      </w:tc>
    </w:tr>
  </w:tbl>
  <w:p w14:paraId="76700A19" w14:textId="77777777" w:rsidR="005A650D" w:rsidRDefault="005A65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79B6"/>
    <w:multiLevelType w:val="multilevel"/>
    <w:tmpl w:val="4F5016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ABD35F8"/>
    <w:multiLevelType w:val="hybridMultilevel"/>
    <w:tmpl w:val="2D06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F228D"/>
    <w:multiLevelType w:val="hybridMultilevel"/>
    <w:tmpl w:val="466E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57969"/>
    <w:multiLevelType w:val="hybridMultilevel"/>
    <w:tmpl w:val="5D4820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C74FE9"/>
    <w:multiLevelType w:val="multilevel"/>
    <w:tmpl w:val="18E21A4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89429C1"/>
    <w:multiLevelType w:val="hybridMultilevel"/>
    <w:tmpl w:val="B45E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929C1"/>
    <w:multiLevelType w:val="hybridMultilevel"/>
    <w:tmpl w:val="9016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A87E97"/>
    <w:multiLevelType w:val="hybridMultilevel"/>
    <w:tmpl w:val="8DB0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B4059"/>
    <w:multiLevelType w:val="hybridMultilevel"/>
    <w:tmpl w:val="EBAE2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C25A8"/>
    <w:multiLevelType w:val="hybridMultilevel"/>
    <w:tmpl w:val="C1A4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A633F"/>
    <w:multiLevelType w:val="hybridMultilevel"/>
    <w:tmpl w:val="5F14EC6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3802FEA"/>
    <w:multiLevelType w:val="multilevel"/>
    <w:tmpl w:val="A16295D2"/>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8EA547F"/>
    <w:multiLevelType w:val="hybridMultilevel"/>
    <w:tmpl w:val="8412289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DDD387E"/>
    <w:multiLevelType w:val="multilevel"/>
    <w:tmpl w:val="029432F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2F533DC5"/>
    <w:multiLevelType w:val="hybridMultilevel"/>
    <w:tmpl w:val="5B80B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61D6F"/>
    <w:multiLevelType w:val="hybridMultilevel"/>
    <w:tmpl w:val="E2602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081CD2"/>
    <w:multiLevelType w:val="hybridMultilevel"/>
    <w:tmpl w:val="82F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826A82"/>
    <w:multiLevelType w:val="hybridMultilevel"/>
    <w:tmpl w:val="B5D6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9639DD"/>
    <w:multiLevelType w:val="hybridMultilevel"/>
    <w:tmpl w:val="95E29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95C4282"/>
    <w:multiLevelType w:val="hybridMultilevel"/>
    <w:tmpl w:val="7DE67AF0"/>
    <w:lvl w:ilvl="0" w:tplc="33EEA856">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121F63"/>
    <w:multiLevelType w:val="hybridMultilevel"/>
    <w:tmpl w:val="8CDC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43E03"/>
    <w:multiLevelType w:val="hybridMultilevel"/>
    <w:tmpl w:val="78B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0530C"/>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55876F8B"/>
    <w:multiLevelType w:val="hybridMultilevel"/>
    <w:tmpl w:val="002A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C47355"/>
    <w:multiLevelType w:val="hybridMultilevel"/>
    <w:tmpl w:val="947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991C98"/>
    <w:multiLevelType w:val="hybridMultilevel"/>
    <w:tmpl w:val="30B0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D5506A"/>
    <w:multiLevelType w:val="hybridMultilevel"/>
    <w:tmpl w:val="3342F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4469FB"/>
    <w:multiLevelType w:val="multilevel"/>
    <w:tmpl w:val="4AC272A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6BB95DF1"/>
    <w:multiLevelType w:val="hybridMultilevel"/>
    <w:tmpl w:val="73CA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D31EB7"/>
    <w:multiLevelType w:val="hybridMultilevel"/>
    <w:tmpl w:val="295CF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064226"/>
    <w:multiLevelType w:val="hybridMultilevel"/>
    <w:tmpl w:val="DE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B26669"/>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7CC678CE"/>
    <w:multiLevelType w:val="hybridMultilevel"/>
    <w:tmpl w:val="9A1A64E4"/>
    <w:lvl w:ilvl="0" w:tplc="9EDCDA58">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1540DB"/>
    <w:multiLevelType w:val="hybridMultilevel"/>
    <w:tmpl w:val="49D2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0"/>
  </w:num>
  <w:num w:numId="4">
    <w:abstractNumId w:val="4"/>
  </w:num>
  <w:num w:numId="5">
    <w:abstractNumId w:val="27"/>
  </w:num>
  <w:num w:numId="6">
    <w:abstractNumId w:val="13"/>
  </w:num>
  <w:num w:numId="7">
    <w:abstractNumId w:val="16"/>
  </w:num>
  <w:num w:numId="8">
    <w:abstractNumId w:val="21"/>
  </w:num>
  <w:num w:numId="9">
    <w:abstractNumId w:val="17"/>
  </w:num>
  <w:num w:numId="10">
    <w:abstractNumId w:val="12"/>
  </w:num>
  <w:num w:numId="11">
    <w:abstractNumId w:val="10"/>
  </w:num>
  <w:num w:numId="12">
    <w:abstractNumId w:val="23"/>
  </w:num>
  <w:num w:numId="13">
    <w:abstractNumId w:val="6"/>
  </w:num>
  <w:num w:numId="14">
    <w:abstractNumId w:val="30"/>
  </w:num>
  <w:num w:numId="15">
    <w:abstractNumId w:val="31"/>
  </w:num>
  <w:num w:numId="16">
    <w:abstractNumId w:val="7"/>
  </w:num>
  <w:num w:numId="17">
    <w:abstractNumId w:val="15"/>
  </w:num>
  <w:num w:numId="18">
    <w:abstractNumId w:val="25"/>
  </w:num>
  <w:num w:numId="19">
    <w:abstractNumId w:val="9"/>
  </w:num>
  <w:num w:numId="20">
    <w:abstractNumId w:val="24"/>
  </w:num>
  <w:num w:numId="21">
    <w:abstractNumId w:val="26"/>
  </w:num>
  <w:num w:numId="22">
    <w:abstractNumId w:val="1"/>
  </w:num>
  <w:num w:numId="23">
    <w:abstractNumId w:val="5"/>
  </w:num>
  <w:num w:numId="24">
    <w:abstractNumId w:val="14"/>
  </w:num>
  <w:num w:numId="25">
    <w:abstractNumId w:val="20"/>
  </w:num>
  <w:num w:numId="26">
    <w:abstractNumId w:val="8"/>
  </w:num>
  <w:num w:numId="27">
    <w:abstractNumId w:val="29"/>
  </w:num>
  <w:num w:numId="28">
    <w:abstractNumId w:val="28"/>
  </w:num>
  <w:num w:numId="29">
    <w:abstractNumId w:val="32"/>
  </w:num>
  <w:num w:numId="30">
    <w:abstractNumId w:val="33"/>
  </w:num>
  <w:num w:numId="31">
    <w:abstractNumId w:val="18"/>
  </w:num>
  <w:num w:numId="32">
    <w:abstractNumId w:val="3"/>
  </w:num>
  <w:num w:numId="33">
    <w:abstractNumId w:val="2"/>
  </w:num>
  <w:num w:numId="34">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755"/>
    <w:rsid w:val="00001094"/>
    <w:rsid w:val="000035F7"/>
    <w:rsid w:val="00005CFB"/>
    <w:rsid w:val="00012517"/>
    <w:rsid w:val="000169F0"/>
    <w:rsid w:val="00016EB3"/>
    <w:rsid w:val="00023E44"/>
    <w:rsid w:val="0004073D"/>
    <w:rsid w:val="00055809"/>
    <w:rsid w:val="00064AA5"/>
    <w:rsid w:val="00080BBA"/>
    <w:rsid w:val="0008646F"/>
    <w:rsid w:val="000B2D99"/>
    <w:rsid w:val="000C7020"/>
    <w:rsid w:val="000D6664"/>
    <w:rsid w:val="000E149B"/>
    <w:rsid w:val="000E5268"/>
    <w:rsid w:val="000E76EC"/>
    <w:rsid w:val="000F19D6"/>
    <w:rsid w:val="001061E7"/>
    <w:rsid w:val="00106C6F"/>
    <w:rsid w:val="001133F1"/>
    <w:rsid w:val="0012137A"/>
    <w:rsid w:val="001457AF"/>
    <w:rsid w:val="00151006"/>
    <w:rsid w:val="00157C8F"/>
    <w:rsid w:val="00161E84"/>
    <w:rsid w:val="00166E34"/>
    <w:rsid w:val="001750C9"/>
    <w:rsid w:val="00191020"/>
    <w:rsid w:val="001942DE"/>
    <w:rsid w:val="001A076D"/>
    <w:rsid w:val="001B1E42"/>
    <w:rsid w:val="001D3786"/>
    <w:rsid w:val="001D7FE8"/>
    <w:rsid w:val="001F38F5"/>
    <w:rsid w:val="00205659"/>
    <w:rsid w:val="00207002"/>
    <w:rsid w:val="0021508B"/>
    <w:rsid w:val="00231D8A"/>
    <w:rsid w:val="00255129"/>
    <w:rsid w:val="002579A8"/>
    <w:rsid w:val="00281633"/>
    <w:rsid w:val="00295378"/>
    <w:rsid w:val="002B5343"/>
    <w:rsid w:val="002C35A5"/>
    <w:rsid w:val="002C4C5E"/>
    <w:rsid w:val="002D1EC9"/>
    <w:rsid w:val="002E4C34"/>
    <w:rsid w:val="002F799D"/>
    <w:rsid w:val="00311B69"/>
    <w:rsid w:val="00312C8C"/>
    <w:rsid w:val="003209DE"/>
    <w:rsid w:val="00324230"/>
    <w:rsid w:val="00325947"/>
    <w:rsid w:val="00342924"/>
    <w:rsid w:val="003431A1"/>
    <w:rsid w:val="00343D0D"/>
    <w:rsid w:val="00357AB1"/>
    <w:rsid w:val="00360A31"/>
    <w:rsid w:val="00363323"/>
    <w:rsid w:val="00364EA2"/>
    <w:rsid w:val="003873EF"/>
    <w:rsid w:val="003C0C4C"/>
    <w:rsid w:val="003C3705"/>
    <w:rsid w:val="003C7311"/>
    <w:rsid w:val="003D1BCB"/>
    <w:rsid w:val="003D3864"/>
    <w:rsid w:val="003E09A7"/>
    <w:rsid w:val="00407016"/>
    <w:rsid w:val="00410B23"/>
    <w:rsid w:val="00424705"/>
    <w:rsid w:val="00431342"/>
    <w:rsid w:val="00446A5B"/>
    <w:rsid w:val="0046574E"/>
    <w:rsid w:val="00474E8A"/>
    <w:rsid w:val="004869A6"/>
    <w:rsid w:val="00492FC2"/>
    <w:rsid w:val="004B0958"/>
    <w:rsid w:val="004B52BD"/>
    <w:rsid w:val="004C25FF"/>
    <w:rsid w:val="004D7F7E"/>
    <w:rsid w:val="004F02D2"/>
    <w:rsid w:val="004F075A"/>
    <w:rsid w:val="004F2755"/>
    <w:rsid w:val="004F4893"/>
    <w:rsid w:val="004F4DDE"/>
    <w:rsid w:val="005167B7"/>
    <w:rsid w:val="0052166D"/>
    <w:rsid w:val="00525D15"/>
    <w:rsid w:val="00525D81"/>
    <w:rsid w:val="00535C20"/>
    <w:rsid w:val="00550A2D"/>
    <w:rsid w:val="00550E29"/>
    <w:rsid w:val="00553B40"/>
    <w:rsid w:val="00553D6C"/>
    <w:rsid w:val="00560497"/>
    <w:rsid w:val="00561DED"/>
    <w:rsid w:val="00567622"/>
    <w:rsid w:val="00581399"/>
    <w:rsid w:val="0058290C"/>
    <w:rsid w:val="005A650D"/>
    <w:rsid w:val="005B5754"/>
    <w:rsid w:val="005B76C8"/>
    <w:rsid w:val="005C24A9"/>
    <w:rsid w:val="005C4336"/>
    <w:rsid w:val="005C6617"/>
    <w:rsid w:val="005E2929"/>
    <w:rsid w:val="00602C05"/>
    <w:rsid w:val="00603BC5"/>
    <w:rsid w:val="00620F76"/>
    <w:rsid w:val="00621845"/>
    <w:rsid w:val="00621BB3"/>
    <w:rsid w:val="006252AD"/>
    <w:rsid w:val="00641B77"/>
    <w:rsid w:val="00643A01"/>
    <w:rsid w:val="00643CF9"/>
    <w:rsid w:val="00655149"/>
    <w:rsid w:val="00672EAC"/>
    <w:rsid w:val="00683300"/>
    <w:rsid w:val="00683ABB"/>
    <w:rsid w:val="006854AB"/>
    <w:rsid w:val="00694D33"/>
    <w:rsid w:val="006A4917"/>
    <w:rsid w:val="006A59C5"/>
    <w:rsid w:val="006B38B2"/>
    <w:rsid w:val="006D4862"/>
    <w:rsid w:val="006E44D7"/>
    <w:rsid w:val="006F09A5"/>
    <w:rsid w:val="006F1E4B"/>
    <w:rsid w:val="006F5EBD"/>
    <w:rsid w:val="007009CE"/>
    <w:rsid w:val="007061C2"/>
    <w:rsid w:val="0071091D"/>
    <w:rsid w:val="00713317"/>
    <w:rsid w:val="007139CD"/>
    <w:rsid w:val="00715BD1"/>
    <w:rsid w:val="00725CDA"/>
    <w:rsid w:val="007404D3"/>
    <w:rsid w:val="00750A6D"/>
    <w:rsid w:val="0076690E"/>
    <w:rsid w:val="00774180"/>
    <w:rsid w:val="00791280"/>
    <w:rsid w:val="00791F95"/>
    <w:rsid w:val="00792C8A"/>
    <w:rsid w:val="007933F8"/>
    <w:rsid w:val="007A6E02"/>
    <w:rsid w:val="007A7E42"/>
    <w:rsid w:val="007C360D"/>
    <w:rsid w:val="007D6CF1"/>
    <w:rsid w:val="007E450A"/>
    <w:rsid w:val="007F7509"/>
    <w:rsid w:val="00802C15"/>
    <w:rsid w:val="00804A85"/>
    <w:rsid w:val="0080793A"/>
    <w:rsid w:val="008136E3"/>
    <w:rsid w:val="008275E0"/>
    <w:rsid w:val="008342ED"/>
    <w:rsid w:val="008363CE"/>
    <w:rsid w:val="00836590"/>
    <w:rsid w:val="00845A7A"/>
    <w:rsid w:val="0084652B"/>
    <w:rsid w:val="00850B9D"/>
    <w:rsid w:val="008623B3"/>
    <w:rsid w:val="00873D26"/>
    <w:rsid w:val="008840FD"/>
    <w:rsid w:val="0088791D"/>
    <w:rsid w:val="00891048"/>
    <w:rsid w:val="008B01E9"/>
    <w:rsid w:val="008B28F0"/>
    <w:rsid w:val="008D0E5D"/>
    <w:rsid w:val="008D49DC"/>
    <w:rsid w:val="008E083A"/>
    <w:rsid w:val="008E5438"/>
    <w:rsid w:val="008E64A4"/>
    <w:rsid w:val="00900AEA"/>
    <w:rsid w:val="00925BFF"/>
    <w:rsid w:val="00931E8B"/>
    <w:rsid w:val="00946571"/>
    <w:rsid w:val="00953BAE"/>
    <w:rsid w:val="0096184C"/>
    <w:rsid w:val="00967CF6"/>
    <w:rsid w:val="00972A8C"/>
    <w:rsid w:val="00983613"/>
    <w:rsid w:val="00984378"/>
    <w:rsid w:val="009853C0"/>
    <w:rsid w:val="009A511A"/>
    <w:rsid w:val="009A7791"/>
    <w:rsid w:val="009B7050"/>
    <w:rsid w:val="009C505A"/>
    <w:rsid w:val="009C651B"/>
    <w:rsid w:val="009D38E0"/>
    <w:rsid w:val="009D4819"/>
    <w:rsid w:val="009D554A"/>
    <w:rsid w:val="009E29E2"/>
    <w:rsid w:val="009E3597"/>
    <w:rsid w:val="009E6D75"/>
    <w:rsid w:val="00A02FFB"/>
    <w:rsid w:val="00A14A0C"/>
    <w:rsid w:val="00A26ECE"/>
    <w:rsid w:val="00A32880"/>
    <w:rsid w:val="00A40B6E"/>
    <w:rsid w:val="00A625FA"/>
    <w:rsid w:val="00A80CD4"/>
    <w:rsid w:val="00AA6784"/>
    <w:rsid w:val="00AB330B"/>
    <w:rsid w:val="00AB4FFB"/>
    <w:rsid w:val="00AC666F"/>
    <w:rsid w:val="00AD03FB"/>
    <w:rsid w:val="00AE1945"/>
    <w:rsid w:val="00B20A86"/>
    <w:rsid w:val="00B240F1"/>
    <w:rsid w:val="00B3433D"/>
    <w:rsid w:val="00B44DFA"/>
    <w:rsid w:val="00B45CA9"/>
    <w:rsid w:val="00B50EA9"/>
    <w:rsid w:val="00B60437"/>
    <w:rsid w:val="00B73B3F"/>
    <w:rsid w:val="00B83C96"/>
    <w:rsid w:val="00B91E56"/>
    <w:rsid w:val="00B926DA"/>
    <w:rsid w:val="00BA5283"/>
    <w:rsid w:val="00BA530E"/>
    <w:rsid w:val="00BA584C"/>
    <w:rsid w:val="00BA6A12"/>
    <w:rsid w:val="00BB0EEC"/>
    <w:rsid w:val="00BC7926"/>
    <w:rsid w:val="00BE26D8"/>
    <w:rsid w:val="00BF05A5"/>
    <w:rsid w:val="00C024EF"/>
    <w:rsid w:val="00C06775"/>
    <w:rsid w:val="00C35207"/>
    <w:rsid w:val="00C507D7"/>
    <w:rsid w:val="00C51933"/>
    <w:rsid w:val="00C55334"/>
    <w:rsid w:val="00C622E0"/>
    <w:rsid w:val="00C802EE"/>
    <w:rsid w:val="00C874D9"/>
    <w:rsid w:val="00CC1CF9"/>
    <w:rsid w:val="00CD49DD"/>
    <w:rsid w:val="00CE3B30"/>
    <w:rsid w:val="00CE7B6A"/>
    <w:rsid w:val="00D02A39"/>
    <w:rsid w:val="00D03553"/>
    <w:rsid w:val="00D2342E"/>
    <w:rsid w:val="00D32555"/>
    <w:rsid w:val="00D51EB9"/>
    <w:rsid w:val="00D571DB"/>
    <w:rsid w:val="00D70DDC"/>
    <w:rsid w:val="00D82BF7"/>
    <w:rsid w:val="00D84B28"/>
    <w:rsid w:val="00D860D2"/>
    <w:rsid w:val="00DA2C74"/>
    <w:rsid w:val="00DA3720"/>
    <w:rsid w:val="00DA6AE6"/>
    <w:rsid w:val="00DA764F"/>
    <w:rsid w:val="00DB4319"/>
    <w:rsid w:val="00DB73E7"/>
    <w:rsid w:val="00DC13B9"/>
    <w:rsid w:val="00DD0B74"/>
    <w:rsid w:val="00DD2087"/>
    <w:rsid w:val="00DE3A3D"/>
    <w:rsid w:val="00DE53FA"/>
    <w:rsid w:val="00DE67B2"/>
    <w:rsid w:val="00E03A94"/>
    <w:rsid w:val="00E065B3"/>
    <w:rsid w:val="00E15611"/>
    <w:rsid w:val="00E16A6C"/>
    <w:rsid w:val="00E22E41"/>
    <w:rsid w:val="00E3141A"/>
    <w:rsid w:val="00E34BC6"/>
    <w:rsid w:val="00E406CF"/>
    <w:rsid w:val="00E502B8"/>
    <w:rsid w:val="00E642EE"/>
    <w:rsid w:val="00E762FE"/>
    <w:rsid w:val="00E81480"/>
    <w:rsid w:val="00E93E52"/>
    <w:rsid w:val="00EA4B9F"/>
    <w:rsid w:val="00EC5135"/>
    <w:rsid w:val="00EC6E01"/>
    <w:rsid w:val="00EC7F41"/>
    <w:rsid w:val="00F2648D"/>
    <w:rsid w:val="00F30C76"/>
    <w:rsid w:val="00F31A89"/>
    <w:rsid w:val="00F36517"/>
    <w:rsid w:val="00F36A17"/>
    <w:rsid w:val="00F41C3A"/>
    <w:rsid w:val="00F518D5"/>
    <w:rsid w:val="00F56A26"/>
    <w:rsid w:val="00F63FCF"/>
    <w:rsid w:val="00F90BD4"/>
    <w:rsid w:val="00F92989"/>
    <w:rsid w:val="00F92F29"/>
    <w:rsid w:val="00F94945"/>
    <w:rsid w:val="00FA566A"/>
    <w:rsid w:val="00FD411D"/>
    <w:rsid w:val="00FE5C56"/>
    <w:rsid w:val="00FF7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8C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733117978">
      <w:bodyDiv w:val="1"/>
      <w:marLeft w:val="0"/>
      <w:marRight w:val="0"/>
      <w:marTop w:val="0"/>
      <w:marBottom w:val="0"/>
      <w:divBdr>
        <w:top w:val="none" w:sz="0" w:space="0" w:color="auto"/>
        <w:left w:val="none" w:sz="0" w:space="0" w:color="auto"/>
        <w:bottom w:val="none" w:sz="0" w:space="0" w:color="auto"/>
        <w:right w:val="none" w:sz="0" w:space="0" w:color="auto"/>
      </w:divBdr>
    </w:div>
    <w:div w:id="768428733">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19289137">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79334621">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558319398">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893080962">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990</TotalTime>
  <Pages>10</Pages>
  <Words>4501</Words>
  <Characters>25662</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Lauren Stoll</cp:lastModifiedBy>
  <cp:revision>155</cp:revision>
  <dcterms:created xsi:type="dcterms:W3CDTF">2017-01-22T21:11:00Z</dcterms:created>
  <dcterms:modified xsi:type="dcterms:W3CDTF">2018-12-07T21:29:00Z</dcterms:modified>
</cp:coreProperties>
</file>